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68419">
      <w:pPr>
        <w:pStyle w:val="38"/>
        <w:jc w:val="both"/>
        <w:rPr>
          <w:rFonts w:hint="eastAsia" w:ascii="仿宋" w:hAnsi="仿宋" w:eastAsia="仿宋" w:cs="仿宋"/>
          <w:b/>
          <w:bCs/>
          <w:i w:val="0"/>
          <w:iCs w:val="0"/>
          <w:color w:val="auto"/>
          <w:sz w:val="40"/>
          <w:szCs w:val="40"/>
          <w:highlight w:val="none"/>
          <w:lang w:eastAsia="zh-CN"/>
        </w:rPr>
      </w:pPr>
    </w:p>
    <w:p w14:paraId="3B621441">
      <w:pPr>
        <w:pStyle w:val="38"/>
        <w:jc w:val="center"/>
        <w:rPr>
          <w:rFonts w:hint="eastAsia" w:ascii="仿宋" w:hAnsi="仿宋" w:eastAsia="仿宋" w:cs="仿宋"/>
          <w:b/>
          <w:bCs/>
          <w:i w:val="0"/>
          <w:iCs w:val="0"/>
          <w:color w:val="auto"/>
          <w:sz w:val="40"/>
          <w:szCs w:val="40"/>
          <w:highlight w:val="none"/>
        </w:rPr>
      </w:pPr>
      <w:r>
        <w:rPr>
          <w:rFonts w:hint="eastAsia" w:ascii="仿宋" w:hAnsi="仿宋" w:eastAsia="仿宋" w:cs="仿宋"/>
          <w:b/>
          <w:bCs/>
          <w:i w:val="0"/>
          <w:iCs w:val="0"/>
          <w:color w:val="auto"/>
          <w:sz w:val="40"/>
          <w:szCs w:val="40"/>
          <w:highlight w:val="none"/>
          <w:lang w:eastAsia="zh-CN"/>
        </w:rPr>
        <w:t>国家税务总局河南省税务局家属区维修维护项目</w:t>
      </w:r>
    </w:p>
    <w:p w14:paraId="78B0B28E">
      <w:pPr>
        <w:pStyle w:val="18"/>
        <w:rPr>
          <w:rFonts w:hint="eastAsia" w:ascii="仿宋" w:hAnsi="仿宋" w:eastAsia="仿宋" w:cs="仿宋"/>
          <w:i w:val="0"/>
          <w:iCs w:val="0"/>
          <w:color w:val="auto"/>
          <w:szCs w:val="22"/>
          <w:highlight w:val="none"/>
        </w:rPr>
      </w:pPr>
    </w:p>
    <w:p w14:paraId="3EA09F4E">
      <w:pPr>
        <w:pStyle w:val="18"/>
        <w:rPr>
          <w:rFonts w:hint="eastAsia" w:ascii="仿宋" w:hAnsi="仿宋" w:eastAsia="仿宋" w:cs="仿宋"/>
          <w:i w:val="0"/>
          <w:iCs w:val="0"/>
          <w:color w:val="auto"/>
          <w:szCs w:val="22"/>
          <w:highlight w:val="none"/>
        </w:rPr>
      </w:pPr>
    </w:p>
    <w:p w14:paraId="600B3029">
      <w:pPr>
        <w:jc w:val="center"/>
        <w:rPr>
          <w:rFonts w:hint="eastAsia" w:ascii="仿宋" w:hAnsi="仿宋" w:eastAsia="仿宋" w:cs="仿宋"/>
          <w:b/>
          <w:bCs/>
          <w:i w:val="0"/>
          <w:iCs w:val="0"/>
          <w:color w:val="auto"/>
          <w:sz w:val="72"/>
          <w:szCs w:val="22"/>
          <w:highlight w:val="none"/>
        </w:rPr>
      </w:pPr>
      <w:r>
        <w:rPr>
          <w:rFonts w:hint="eastAsia" w:ascii="仿宋" w:hAnsi="仿宋" w:eastAsia="仿宋" w:cs="仿宋"/>
          <w:b/>
          <w:bCs/>
          <w:i w:val="0"/>
          <w:iCs w:val="0"/>
          <w:color w:val="auto"/>
          <w:sz w:val="72"/>
          <w:szCs w:val="22"/>
          <w:highlight w:val="none"/>
          <w:lang w:eastAsia="zh-CN"/>
        </w:rPr>
        <w:t>评审采购</w:t>
      </w:r>
      <w:r>
        <w:rPr>
          <w:rFonts w:hint="eastAsia" w:ascii="仿宋" w:hAnsi="仿宋" w:eastAsia="仿宋" w:cs="仿宋"/>
          <w:b/>
          <w:bCs/>
          <w:i w:val="0"/>
          <w:iCs w:val="0"/>
          <w:color w:val="auto"/>
          <w:sz w:val="72"/>
          <w:szCs w:val="22"/>
          <w:highlight w:val="none"/>
        </w:rPr>
        <w:t>文件</w:t>
      </w:r>
    </w:p>
    <w:p w14:paraId="53658B1C">
      <w:pPr>
        <w:pStyle w:val="18"/>
        <w:rPr>
          <w:rFonts w:hint="eastAsia" w:ascii="仿宋" w:hAnsi="仿宋" w:eastAsia="仿宋" w:cs="仿宋"/>
          <w:i w:val="0"/>
          <w:iCs w:val="0"/>
          <w:color w:val="auto"/>
          <w:szCs w:val="22"/>
          <w:highlight w:val="none"/>
        </w:rPr>
      </w:pPr>
    </w:p>
    <w:p w14:paraId="37C87E5E">
      <w:pPr>
        <w:pStyle w:val="18"/>
        <w:jc w:val="center"/>
        <w:rPr>
          <w:rFonts w:hint="eastAsia" w:ascii="仿宋" w:hAnsi="仿宋" w:eastAsia="仿宋" w:cs="仿宋"/>
          <w:b/>
          <w:bCs/>
          <w:i w:val="0"/>
          <w:iCs w:val="0"/>
          <w:color w:val="auto"/>
          <w:sz w:val="21"/>
          <w:szCs w:val="24"/>
          <w:highlight w:val="none"/>
          <w:lang w:eastAsia="zh-CN"/>
        </w:rPr>
      </w:pPr>
      <w:r>
        <w:rPr>
          <w:rFonts w:hint="eastAsia" w:ascii="仿宋" w:hAnsi="仿宋" w:eastAsia="仿宋" w:cs="仿宋"/>
          <w:b/>
          <w:bCs/>
          <w:i w:val="0"/>
          <w:iCs w:val="0"/>
          <w:color w:val="auto"/>
          <w:kern w:val="0"/>
          <w:sz w:val="28"/>
          <w:szCs w:val="28"/>
          <w:highlight w:val="none"/>
        </w:rPr>
        <w:t>项目编号：</w:t>
      </w:r>
      <w:r>
        <w:rPr>
          <w:rFonts w:hint="eastAsia" w:ascii="仿宋" w:hAnsi="仿宋" w:eastAsia="仿宋" w:cs="仿宋"/>
          <w:b/>
          <w:bCs/>
          <w:i w:val="0"/>
          <w:iCs w:val="0"/>
          <w:color w:val="auto"/>
          <w:kern w:val="0"/>
          <w:sz w:val="28"/>
          <w:szCs w:val="28"/>
          <w:highlight w:val="none"/>
          <w:lang w:eastAsia="zh-CN"/>
        </w:rPr>
        <w:t>HNSWJYCG-20241206</w:t>
      </w:r>
    </w:p>
    <w:p w14:paraId="6E5501EE">
      <w:pPr>
        <w:pStyle w:val="18"/>
        <w:rPr>
          <w:rFonts w:hint="eastAsia" w:ascii="仿宋" w:hAnsi="仿宋" w:eastAsia="仿宋" w:cs="仿宋"/>
          <w:i w:val="0"/>
          <w:iCs w:val="0"/>
          <w:color w:val="auto"/>
          <w:szCs w:val="22"/>
          <w:highlight w:val="none"/>
        </w:rPr>
      </w:pPr>
    </w:p>
    <w:p w14:paraId="1739E51C">
      <w:pPr>
        <w:pStyle w:val="18"/>
        <w:rPr>
          <w:rFonts w:hint="eastAsia" w:ascii="仿宋" w:hAnsi="仿宋" w:eastAsia="仿宋" w:cs="仿宋"/>
          <w:i w:val="0"/>
          <w:iCs w:val="0"/>
          <w:color w:val="auto"/>
          <w:szCs w:val="22"/>
          <w:highlight w:val="none"/>
        </w:rPr>
      </w:pPr>
    </w:p>
    <w:p w14:paraId="4A856AD9">
      <w:pPr>
        <w:pStyle w:val="18"/>
        <w:rPr>
          <w:rFonts w:hint="eastAsia" w:ascii="仿宋" w:hAnsi="仿宋" w:eastAsia="仿宋" w:cs="仿宋"/>
          <w:i w:val="0"/>
          <w:iCs w:val="0"/>
          <w:color w:val="auto"/>
          <w:szCs w:val="22"/>
          <w:highlight w:val="none"/>
        </w:rPr>
      </w:pPr>
    </w:p>
    <w:p w14:paraId="39069623">
      <w:pPr>
        <w:pStyle w:val="18"/>
        <w:rPr>
          <w:rFonts w:hint="eastAsia" w:ascii="仿宋" w:hAnsi="仿宋" w:eastAsia="仿宋" w:cs="仿宋"/>
          <w:i w:val="0"/>
          <w:iCs w:val="0"/>
          <w:color w:val="auto"/>
          <w:szCs w:val="22"/>
          <w:highlight w:val="none"/>
        </w:rPr>
      </w:pPr>
    </w:p>
    <w:p w14:paraId="61555C80">
      <w:pPr>
        <w:pStyle w:val="18"/>
        <w:rPr>
          <w:rFonts w:hint="eastAsia" w:ascii="仿宋" w:hAnsi="仿宋" w:eastAsia="仿宋" w:cs="仿宋"/>
          <w:i w:val="0"/>
          <w:iCs w:val="0"/>
          <w:color w:val="auto"/>
          <w:szCs w:val="22"/>
          <w:highlight w:val="none"/>
        </w:rPr>
      </w:pPr>
    </w:p>
    <w:p w14:paraId="4C379199">
      <w:pPr>
        <w:pStyle w:val="18"/>
        <w:rPr>
          <w:rFonts w:hint="eastAsia" w:ascii="仿宋" w:hAnsi="仿宋" w:eastAsia="仿宋" w:cs="仿宋"/>
          <w:i w:val="0"/>
          <w:iCs w:val="0"/>
          <w:color w:val="auto"/>
          <w:szCs w:val="22"/>
          <w:highlight w:val="none"/>
        </w:rPr>
      </w:pPr>
    </w:p>
    <w:p w14:paraId="33D5C456">
      <w:pPr>
        <w:pStyle w:val="18"/>
        <w:rPr>
          <w:rFonts w:hint="eastAsia" w:ascii="仿宋" w:hAnsi="仿宋" w:eastAsia="仿宋" w:cs="仿宋"/>
          <w:i w:val="0"/>
          <w:iCs w:val="0"/>
          <w:color w:val="auto"/>
          <w:szCs w:val="22"/>
          <w:highlight w:val="none"/>
        </w:rPr>
      </w:pPr>
    </w:p>
    <w:p w14:paraId="5E973728">
      <w:pPr>
        <w:pStyle w:val="18"/>
        <w:rPr>
          <w:rFonts w:hint="eastAsia" w:ascii="仿宋" w:hAnsi="仿宋" w:eastAsia="仿宋" w:cs="仿宋"/>
          <w:i w:val="0"/>
          <w:iCs w:val="0"/>
          <w:color w:val="auto"/>
          <w:szCs w:val="22"/>
          <w:highlight w:val="none"/>
        </w:rPr>
      </w:pPr>
    </w:p>
    <w:p w14:paraId="2E3C66A3">
      <w:pPr>
        <w:pStyle w:val="18"/>
        <w:rPr>
          <w:rFonts w:hint="eastAsia" w:ascii="仿宋" w:hAnsi="仿宋" w:eastAsia="仿宋" w:cs="仿宋"/>
          <w:i w:val="0"/>
          <w:iCs w:val="0"/>
          <w:color w:val="auto"/>
          <w:szCs w:val="22"/>
          <w:highlight w:val="none"/>
        </w:rPr>
      </w:pPr>
    </w:p>
    <w:p w14:paraId="08208AF4">
      <w:pPr>
        <w:pStyle w:val="18"/>
        <w:rPr>
          <w:rFonts w:hint="eastAsia" w:ascii="仿宋" w:hAnsi="仿宋" w:eastAsia="仿宋" w:cs="仿宋"/>
          <w:i w:val="0"/>
          <w:iCs w:val="0"/>
          <w:color w:val="auto"/>
          <w:szCs w:val="22"/>
          <w:highlight w:val="none"/>
        </w:rPr>
      </w:pPr>
    </w:p>
    <w:p w14:paraId="7F11F4AA">
      <w:pPr>
        <w:pStyle w:val="18"/>
        <w:rPr>
          <w:rFonts w:hint="eastAsia" w:ascii="仿宋" w:hAnsi="仿宋" w:eastAsia="仿宋" w:cs="仿宋"/>
          <w:i w:val="0"/>
          <w:iCs w:val="0"/>
          <w:color w:val="auto"/>
          <w:szCs w:val="22"/>
          <w:highlight w:val="none"/>
        </w:rPr>
      </w:pPr>
    </w:p>
    <w:p w14:paraId="56A97C6E">
      <w:pPr>
        <w:pStyle w:val="18"/>
        <w:rPr>
          <w:rFonts w:hint="eastAsia" w:ascii="仿宋" w:hAnsi="仿宋" w:eastAsia="仿宋" w:cs="仿宋"/>
          <w:i w:val="0"/>
          <w:iCs w:val="0"/>
          <w:color w:val="auto"/>
          <w:szCs w:val="22"/>
          <w:highlight w:val="none"/>
        </w:rPr>
      </w:pPr>
    </w:p>
    <w:p w14:paraId="7F26B6E1">
      <w:pPr>
        <w:pStyle w:val="18"/>
        <w:rPr>
          <w:rFonts w:hint="eastAsia" w:ascii="仿宋" w:hAnsi="仿宋" w:eastAsia="仿宋" w:cs="仿宋"/>
          <w:i w:val="0"/>
          <w:iCs w:val="0"/>
          <w:color w:val="auto"/>
          <w:szCs w:val="22"/>
          <w:highlight w:val="none"/>
        </w:rPr>
      </w:pPr>
    </w:p>
    <w:p w14:paraId="474ECEC3">
      <w:pPr>
        <w:pStyle w:val="18"/>
        <w:rPr>
          <w:rFonts w:hint="eastAsia" w:ascii="仿宋" w:hAnsi="仿宋" w:eastAsia="仿宋" w:cs="仿宋"/>
          <w:i w:val="0"/>
          <w:iCs w:val="0"/>
          <w:color w:val="auto"/>
          <w:szCs w:val="22"/>
          <w:highlight w:val="none"/>
        </w:rPr>
      </w:pPr>
    </w:p>
    <w:p w14:paraId="3AAA551C">
      <w:pPr>
        <w:pStyle w:val="18"/>
        <w:rPr>
          <w:rFonts w:hint="eastAsia" w:ascii="仿宋" w:hAnsi="仿宋" w:eastAsia="仿宋" w:cs="仿宋"/>
          <w:i w:val="0"/>
          <w:iCs w:val="0"/>
          <w:color w:val="auto"/>
          <w:szCs w:val="22"/>
          <w:highlight w:val="none"/>
        </w:rPr>
      </w:pPr>
    </w:p>
    <w:p w14:paraId="559E9F8B">
      <w:pPr>
        <w:pStyle w:val="18"/>
        <w:rPr>
          <w:rFonts w:hint="eastAsia" w:ascii="仿宋" w:hAnsi="仿宋" w:eastAsia="仿宋" w:cs="仿宋"/>
          <w:i w:val="0"/>
          <w:iCs w:val="0"/>
          <w:color w:val="auto"/>
          <w:szCs w:val="22"/>
          <w:highlight w:val="none"/>
        </w:rPr>
      </w:pPr>
    </w:p>
    <w:p w14:paraId="5A271F00">
      <w:pPr>
        <w:pStyle w:val="18"/>
        <w:rPr>
          <w:rFonts w:hint="eastAsia" w:ascii="仿宋" w:hAnsi="仿宋" w:eastAsia="仿宋" w:cs="仿宋"/>
          <w:i w:val="0"/>
          <w:iCs w:val="0"/>
          <w:color w:val="auto"/>
          <w:szCs w:val="22"/>
          <w:highlight w:val="none"/>
        </w:rPr>
      </w:pPr>
    </w:p>
    <w:p w14:paraId="165EA254">
      <w:pPr>
        <w:pStyle w:val="18"/>
        <w:rPr>
          <w:rFonts w:hint="eastAsia" w:ascii="仿宋" w:hAnsi="仿宋" w:eastAsia="仿宋" w:cs="仿宋"/>
          <w:i w:val="0"/>
          <w:iCs w:val="0"/>
          <w:color w:val="auto"/>
          <w:szCs w:val="22"/>
          <w:highlight w:val="none"/>
        </w:rPr>
      </w:pPr>
    </w:p>
    <w:p w14:paraId="0F5EA584">
      <w:pPr>
        <w:pStyle w:val="18"/>
        <w:rPr>
          <w:rFonts w:hint="eastAsia" w:ascii="仿宋" w:hAnsi="仿宋" w:eastAsia="仿宋" w:cs="仿宋"/>
          <w:i w:val="0"/>
          <w:iCs w:val="0"/>
          <w:color w:val="auto"/>
          <w:szCs w:val="22"/>
          <w:highlight w:val="none"/>
        </w:rPr>
      </w:pPr>
    </w:p>
    <w:p w14:paraId="76804897">
      <w:pPr>
        <w:pStyle w:val="18"/>
        <w:rPr>
          <w:rFonts w:hint="eastAsia" w:ascii="仿宋" w:hAnsi="仿宋" w:eastAsia="仿宋" w:cs="仿宋"/>
          <w:i w:val="0"/>
          <w:iCs w:val="0"/>
          <w:color w:val="auto"/>
          <w:szCs w:val="22"/>
          <w:highlight w:val="none"/>
        </w:rPr>
      </w:pPr>
    </w:p>
    <w:p w14:paraId="2E973CCA">
      <w:pPr>
        <w:spacing w:line="360" w:lineRule="auto"/>
        <w:jc w:val="center"/>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采购人：国家税务总局河南省税务局</w:t>
      </w:r>
    </w:p>
    <w:p w14:paraId="274ADA1D">
      <w:pPr>
        <w:spacing w:line="360" w:lineRule="auto"/>
        <w:jc w:val="center"/>
        <w:rPr>
          <w:rFonts w:hint="eastAsia" w:ascii="仿宋" w:hAnsi="仿宋" w:eastAsia="仿宋" w:cs="仿宋"/>
          <w:b/>
          <w:bCs/>
          <w:i w:val="0"/>
          <w:iCs w:val="0"/>
          <w:color w:val="auto"/>
          <w:sz w:val="28"/>
          <w:szCs w:val="28"/>
          <w:highlight w:val="none"/>
          <w:lang w:eastAsia="zh-CN"/>
        </w:rPr>
      </w:pPr>
      <w:r>
        <w:rPr>
          <w:rFonts w:hint="eastAsia" w:ascii="仿宋" w:hAnsi="仿宋" w:eastAsia="仿宋" w:cs="仿宋"/>
          <w:b/>
          <w:bCs/>
          <w:i w:val="0"/>
          <w:iCs w:val="0"/>
          <w:color w:val="auto"/>
          <w:sz w:val="28"/>
          <w:szCs w:val="28"/>
          <w:highlight w:val="none"/>
        </w:rPr>
        <w:t>采购代理机构：</w:t>
      </w:r>
      <w:r>
        <w:rPr>
          <w:rFonts w:hint="eastAsia" w:ascii="仿宋" w:hAnsi="仿宋" w:eastAsia="仿宋" w:cs="仿宋"/>
          <w:b/>
          <w:bCs/>
          <w:i w:val="0"/>
          <w:iCs w:val="0"/>
          <w:color w:val="auto"/>
          <w:sz w:val="28"/>
          <w:szCs w:val="28"/>
          <w:highlight w:val="none"/>
          <w:lang w:eastAsia="zh-CN"/>
        </w:rPr>
        <w:t>河南省国贸招标有限公司</w:t>
      </w:r>
    </w:p>
    <w:p w14:paraId="4B2ABEAB">
      <w:pPr>
        <w:spacing w:line="360" w:lineRule="auto"/>
        <w:jc w:val="center"/>
        <w:rPr>
          <w:rFonts w:hint="eastAsia" w:ascii="仿宋" w:hAnsi="仿宋" w:eastAsia="仿宋" w:cs="仿宋"/>
          <w:b/>
          <w:bCs/>
          <w:i w:val="0"/>
          <w:iCs w:val="0"/>
          <w:color w:val="auto"/>
          <w:sz w:val="28"/>
          <w:szCs w:val="28"/>
          <w:highlight w:val="none"/>
          <w:lang w:val="en-US" w:eastAsia="zh-CN"/>
        </w:rPr>
      </w:pPr>
      <w:bookmarkStart w:id="0" w:name="_Toc247085669"/>
      <w:bookmarkStart w:id="1" w:name="_Toc296602400"/>
      <w:bookmarkStart w:id="2" w:name="_Toc246996898"/>
      <w:r>
        <w:rPr>
          <w:rFonts w:hint="eastAsia" w:ascii="仿宋" w:hAnsi="仿宋" w:eastAsia="仿宋" w:cs="仿宋"/>
          <w:b/>
          <w:bCs/>
          <w:i w:val="0"/>
          <w:iCs w:val="0"/>
          <w:color w:val="auto"/>
          <w:sz w:val="28"/>
          <w:szCs w:val="28"/>
          <w:highlight w:val="none"/>
          <w:lang w:val="en-US" w:eastAsia="zh-CN"/>
        </w:rPr>
        <w:t>二〇二四年十二月</w:t>
      </w:r>
    </w:p>
    <w:p w14:paraId="5F037EE7">
      <w:pPr>
        <w:pStyle w:val="22"/>
        <w:ind w:left="0" w:leftChars="0" w:firstLine="0" w:firstLineChars="0"/>
        <w:rPr>
          <w:rFonts w:hint="eastAsia"/>
          <w:i w:val="0"/>
          <w:iCs w:val="0"/>
          <w:color w:val="auto"/>
          <w:highlight w:val="none"/>
          <w:lang w:val="en-US" w:eastAsia="zh-CN"/>
        </w:rPr>
      </w:pPr>
    </w:p>
    <w:p w14:paraId="0F6EE048">
      <w:pPr>
        <w:pStyle w:val="22"/>
        <w:rPr>
          <w:rFonts w:hint="default"/>
          <w:i w:val="0"/>
          <w:iCs w:val="0"/>
          <w:color w:val="auto"/>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0EC48339">
      <w:pPr>
        <w:jc w:val="center"/>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目   录</w:t>
      </w:r>
      <w:bookmarkEnd w:id="0"/>
      <w:bookmarkEnd w:id="1"/>
      <w:bookmarkEnd w:id="2"/>
    </w:p>
    <w:p w14:paraId="3FDA0CDF">
      <w:pPr>
        <w:pStyle w:val="17"/>
        <w:tabs>
          <w:tab w:val="right" w:leader="dot" w:pos="9746"/>
        </w:tabs>
      </w:pPr>
      <w:bookmarkStart w:id="3" w:name="_Toc246996899"/>
      <w:bookmarkStart w:id="4" w:name="_Toc247085670"/>
      <w:bookmarkStart w:id="5" w:name="_Toc246996156"/>
      <w:r>
        <w:rPr>
          <w:rFonts w:hint="eastAsia" w:ascii="仿宋" w:hAnsi="仿宋" w:eastAsia="仿宋" w:cs="仿宋"/>
          <w:b w:val="0"/>
          <w:bCs w:val="0"/>
          <w:i w:val="0"/>
          <w:iCs w:val="0"/>
          <w:caps w:val="0"/>
          <w:color w:val="auto"/>
          <w:sz w:val="24"/>
          <w:szCs w:val="24"/>
          <w:highlight w:val="none"/>
        </w:rPr>
        <w:fldChar w:fldCharType="begin"/>
      </w:r>
      <w:r>
        <w:rPr>
          <w:rFonts w:hint="eastAsia" w:ascii="仿宋" w:hAnsi="仿宋" w:eastAsia="仿宋" w:cs="仿宋"/>
          <w:b w:val="0"/>
          <w:bCs w:val="0"/>
          <w:i w:val="0"/>
          <w:iCs w:val="0"/>
          <w:caps w:val="0"/>
          <w:color w:val="auto"/>
          <w:sz w:val="24"/>
          <w:szCs w:val="24"/>
          <w:highlight w:val="none"/>
        </w:rPr>
        <w:instrText xml:space="preserve"> TOC \o \h \z \u </w:instrText>
      </w:r>
      <w:r>
        <w:rPr>
          <w:rFonts w:hint="eastAsia" w:ascii="仿宋" w:hAnsi="仿宋" w:eastAsia="仿宋" w:cs="仿宋"/>
          <w:b w:val="0"/>
          <w:bCs w:val="0"/>
          <w:i w:val="0"/>
          <w:iCs w:val="0"/>
          <w:caps w:val="0"/>
          <w:color w:val="auto"/>
          <w:sz w:val="24"/>
          <w:szCs w:val="24"/>
          <w:highlight w:val="none"/>
        </w:rPr>
        <w:fldChar w:fldCharType="separate"/>
      </w:r>
      <w:r>
        <w:rPr>
          <w:rFonts w:hint="eastAsia" w:ascii="仿宋" w:hAnsi="仿宋" w:eastAsia="仿宋" w:cs="仿宋"/>
          <w:bCs w:val="0"/>
          <w:i w:val="0"/>
          <w:iCs w:val="0"/>
          <w:caps w:val="0"/>
          <w:color w:val="auto"/>
          <w:szCs w:val="24"/>
          <w:highlight w:val="none"/>
        </w:rPr>
        <w:fldChar w:fldCharType="begin"/>
      </w:r>
      <w:r>
        <w:rPr>
          <w:rFonts w:hint="eastAsia" w:ascii="仿宋" w:hAnsi="仿宋" w:eastAsia="仿宋" w:cs="仿宋"/>
          <w:bCs w:val="0"/>
          <w:i w:val="0"/>
          <w:iCs w:val="0"/>
          <w:caps w:val="0"/>
          <w:szCs w:val="24"/>
          <w:highlight w:val="none"/>
        </w:rPr>
        <w:instrText xml:space="preserve"> HYPERLINK \l _Toc8959 </w:instrText>
      </w:r>
      <w:r>
        <w:rPr>
          <w:rFonts w:hint="eastAsia" w:ascii="仿宋" w:hAnsi="仿宋" w:eastAsia="仿宋" w:cs="仿宋"/>
          <w:bCs w:val="0"/>
          <w:i w:val="0"/>
          <w:iCs w:val="0"/>
          <w:caps w:val="0"/>
          <w:szCs w:val="24"/>
          <w:highlight w:val="none"/>
        </w:rPr>
        <w:fldChar w:fldCharType="separate"/>
      </w:r>
      <w:r>
        <w:rPr>
          <w:rFonts w:hint="eastAsia" w:ascii="仿宋" w:hAnsi="仿宋" w:eastAsia="仿宋" w:cs="仿宋"/>
          <w:bCs/>
          <w:i w:val="0"/>
          <w:iCs w:val="0"/>
          <w:highlight w:val="none"/>
        </w:rPr>
        <w:t>第一章 采购公告</w:t>
      </w:r>
      <w:r>
        <w:tab/>
      </w:r>
      <w:r>
        <w:fldChar w:fldCharType="begin"/>
      </w:r>
      <w:r>
        <w:instrText xml:space="preserve"> PAGEREF _Toc8959 \h </w:instrText>
      </w:r>
      <w:r>
        <w:fldChar w:fldCharType="separate"/>
      </w:r>
      <w:r>
        <w:t>6</w:t>
      </w:r>
      <w:r>
        <w:fldChar w:fldCharType="end"/>
      </w:r>
      <w:r>
        <w:rPr>
          <w:rFonts w:hint="eastAsia" w:ascii="仿宋" w:hAnsi="仿宋" w:eastAsia="仿宋" w:cs="仿宋"/>
          <w:bCs w:val="0"/>
          <w:i w:val="0"/>
          <w:iCs w:val="0"/>
          <w:caps w:val="0"/>
          <w:color w:val="auto"/>
          <w:szCs w:val="24"/>
          <w:highlight w:val="none"/>
        </w:rPr>
        <w:fldChar w:fldCharType="end"/>
      </w:r>
    </w:p>
    <w:p w14:paraId="3C7B4365">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_Toc30894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一、项目基本情况</w:t>
      </w:r>
      <w:r>
        <w:tab/>
      </w:r>
      <w:r>
        <w:fldChar w:fldCharType="begin"/>
      </w:r>
      <w:r>
        <w:instrText xml:space="preserve"> PAGEREF _Toc30894 \h </w:instrText>
      </w:r>
      <w:r>
        <w:fldChar w:fldCharType="separate"/>
      </w:r>
      <w:r>
        <w:t>6</w:t>
      </w:r>
      <w:r>
        <w:fldChar w:fldCharType="end"/>
      </w:r>
      <w:r>
        <w:rPr>
          <w:rFonts w:hint="eastAsia" w:ascii="仿宋" w:hAnsi="仿宋" w:eastAsia="仿宋" w:cs="仿宋"/>
          <w:i w:val="0"/>
          <w:iCs w:val="0"/>
          <w:color w:val="auto"/>
          <w:szCs w:val="24"/>
          <w:highlight w:val="none"/>
        </w:rPr>
        <w:fldChar w:fldCharType="end"/>
      </w:r>
    </w:p>
    <w:p w14:paraId="24798F33">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_Toc16925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二、申请人资格要求：</w:t>
      </w:r>
      <w:r>
        <w:tab/>
      </w:r>
      <w:r>
        <w:fldChar w:fldCharType="begin"/>
      </w:r>
      <w:r>
        <w:instrText xml:space="preserve"> PAGEREF _Toc16925 \h </w:instrText>
      </w:r>
      <w:r>
        <w:fldChar w:fldCharType="separate"/>
      </w:r>
      <w:r>
        <w:t>6</w:t>
      </w:r>
      <w:r>
        <w:fldChar w:fldCharType="end"/>
      </w:r>
      <w:r>
        <w:rPr>
          <w:rFonts w:hint="eastAsia" w:ascii="仿宋" w:hAnsi="仿宋" w:eastAsia="仿宋" w:cs="仿宋"/>
          <w:i w:val="0"/>
          <w:iCs w:val="0"/>
          <w:color w:val="auto"/>
          <w:szCs w:val="24"/>
          <w:highlight w:val="none"/>
        </w:rPr>
        <w:fldChar w:fldCharType="end"/>
      </w:r>
    </w:p>
    <w:p w14:paraId="106F368F">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_Toc10250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三、获取采购文件</w:t>
      </w:r>
      <w:r>
        <w:tab/>
      </w:r>
      <w:r>
        <w:fldChar w:fldCharType="begin"/>
      </w:r>
      <w:r>
        <w:instrText xml:space="preserve"> PAGEREF _Toc10250 \h </w:instrText>
      </w:r>
      <w:r>
        <w:fldChar w:fldCharType="separate"/>
      </w:r>
      <w:r>
        <w:t>7</w:t>
      </w:r>
      <w:r>
        <w:fldChar w:fldCharType="end"/>
      </w:r>
      <w:r>
        <w:rPr>
          <w:rFonts w:hint="eastAsia" w:ascii="仿宋" w:hAnsi="仿宋" w:eastAsia="仿宋" w:cs="仿宋"/>
          <w:i w:val="0"/>
          <w:iCs w:val="0"/>
          <w:color w:val="auto"/>
          <w:szCs w:val="24"/>
          <w:highlight w:val="none"/>
        </w:rPr>
        <w:fldChar w:fldCharType="end"/>
      </w:r>
    </w:p>
    <w:p w14:paraId="44FD40DB">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_Toc2693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四、响应文件提交</w:t>
      </w:r>
      <w:r>
        <w:tab/>
      </w:r>
      <w:r>
        <w:fldChar w:fldCharType="begin"/>
      </w:r>
      <w:r>
        <w:instrText xml:space="preserve"> PAGEREF _Toc2693 \h </w:instrText>
      </w:r>
      <w:r>
        <w:fldChar w:fldCharType="separate"/>
      </w:r>
      <w:r>
        <w:t>7</w:t>
      </w:r>
      <w:r>
        <w:fldChar w:fldCharType="end"/>
      </w:r>
      <w:r>
        <w:rPr>
          <w:rFonts w:hint="eastAsia" w:ascii="仿宋" w:hAnsi="仿宋" w:eastAsia="仿宋" w:cs="仿宋"/>
          <w:i w:val="0"/>
          <w:iCs w:val="0"/>
          <w:color w:val="auto"/>
          <w:szCs w:val="24"/>
          <w:highlight w:val="none"/>
        </w:rPr>
        <w:fldChar w:fldCharType="end"/>
      </w:r>
    </w:p>
    <w:p w14:paraId="7700C630">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_Toc21887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五、开启</w:t>
      </w:r>
      <w:r>
        <w:tab/>
      </w:r>
      <w:r>
        <w:fldChar w:fldCharType="begin"/>
      </w:r>
      <w:r>
        <w:instrText xml:space="preserve"> PAGEREF _Toc21887 \h </w:instrText>
      </w:r>
      <w:r>
        <w:fldChar w:fldCharType="separate"/>
      </w:r>
      <w:r>
        <w:t>7</w:t>
      </w:r>
      <w:r>
        <w:fldChar w:fldCharType="end"/>
      </w:r>
      <w:r>
        <w:rPr>
          <w:rFonts w:hint="eastAsia" w:ascii="仿宋" w:hAnsi="仿宋" w:eastAsia="仿宋" w:cs="仿宋"/>
          <w:i w:val="0"/>
          <w:iCs w:val="0"/>
          <w:color w:val="auto"/>
          <w:szCs w:val="24"/>
          <w:highlight w:val="none"/>
        </w:rPr>
        <w:fldChar w:fldCharType="end"/>
      </w:r>
    </w:p>
    <w:p w14:paraId="1A00AB0D">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_Toc20418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lang w:eastAsia="zh-CN"/>
        </w:rPr>
        <w:t>六</w:t>
      </w:r>
      <w:r>
        <w:rPr>
          <w:rFonts w:hint="eastAsia" w:ascii="仿宋" w:hAnsi="仿宋" w:eastAsia="仿宋" w:cs="仿宋"/>
          <w:i w:val="0"/>
          <w:iCs w:val="0"/>
          <w:szCs w:val="24"/>
          <w:highlight w:val="none"/>
        </w:rPr>
        <w:t>、其他补充事宜</w:t>
      </w:r>
      <w:r>
        <w:tab/>
      </w:r>
      <w:r>
        <w:fldChar w:fldCharType="begin"/>
      </w:r>
      <w:r>
        <w:instrText xml:space="preserve"> PAGEREF _Toc20418 \h </w:instrText>
      </w:r>
      <w:r>
        <w:fldChar w:fldCharType="separate"/>
      </w:r>
      <w:r>
        <w:t>7</w:t>
      </w:r>
      <w:r>
        <w:fldChar w:fldCharType="end"/>
      </w:r>
      <w:r>
        <w:rPr>
          <w:rFonts w:hint="eastAsia" w:ascii="仿宋" w:hAnsi="仿宋" w:eastAsia="仿宋" w:cs="仿宋"/>
          <w:i w:val="0"/>
          <w:iCs w:val="0"/>
          <w:color w:val="auto"/>
          <w:szCs w:val="24"/>
          <w:highlight w:val="none"/>
        </w:rPr>
        <w:fldChar w:fldCharType="end"/>
      </w:r>
    </w:p>
    <w:p w14:paraId="69861CFD">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_Toc30738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lang w:val="en-US" w:eastAsia="zh-CN"/>
        </w:rPr>
        <w:t>七</w:t>
      </w:r>
      <w:r>
        <w:rPr>
          <w:rFonts w:hint="eastAsia" w:ascii="仿宋" w:hAnsi="仿宋" w:eastAsia="仿宋" w:cs="仿宋"/>
          <w:i w:val="0"/>
          <w:iCs w:val="0"/>
          <w:szCs w:val="24"/>
          <w:highlight w:val="none"/>
        </w:rPr>
        <w:t>、凡对本次</w:t>
      </w:r>
      <w:r>
        <w:rPr>
          <w:rFonts w:hint="eastAsia" w:ascii="仿宋" w:hAnsi="仿宋" w:eastAsia="仿宋" w:cs="仿宋"/>
          <w:i w:val="0"/>
          <w:iCs w:val="0"/>
          <w:szCs w:val="24"/>
          <w:highlight w:val="none"/>
          <w:lang w:eastAsia="zh-CN"/>
        </w:rPr>
        <w:t>采购</w:t>
      </w:r>
      <w:r>
        <w:rPr>
          <w:rFonts w:hint="eastAsia" w:ascii="仿宋" w:hAnsi="仿宋" w:eastAsia="仿宋" w:cs="仿宋"/>
          <w:i w:val="0"/>
          <w:iCs w:val="0"/>
          <w:szCs w:val="24"/>
          <w:highlight w:val="none"/>
        </w:rPr>
        <w:t>提出询问，请按照以下方式联系</w:t>
      </w:r>
      <w:r>
        <w:tab/>
      </w:r>
      <w:r>
        <w:fldChar w:fldCharType="begin"/>
      </w:r>
      <w:r>
        <w:instrText xml:space="preserve"> PAGEREF _Toc30738 \h </w:instrText>
      </w:r>
      <w:r>
        <w:fldChar w:fldCharType="separate"/>
      </w:r>
      <w:r>
        <w:t>7</w:t>
      </w:r>
      <w:r>
        <w:fldChar w:fldCharType="end"/>
      </w:r>
      <w:r>
        <w:rPr>
          <w:rFonts w:hint="eastAsia" w:ascii="仿宋" w:hAnsi="仿宋" w:eastAsia="仿宋" w:cs="仿宋"/>
          <w:i w:val="0"/>
          <w:iCs w:val="0"/>
          <w:color w:val="auto"/>
          <w:szCs w:val="24"/>
          <w:highlight w:val="none"/>
        </w:rPr>
        <w:fldChar w:fldCharType="end"/>
      </w:r>
    </w:p>
    <w:p w14:paraId="792179EB">
      <w:pPr>
        <w:pStyle w:val="17"/>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_Toc32713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40"/>
          <w:highlight w:val="none"/>
        </w:rPr>
        <w:t>第二章 供应商须知</w:t>
      </w:r>
      <w:r>
        <w:tab/>
      </w:r>
      <w:r>
        <w:fldChar w:fldCharType="begin"/>
      </w:r>
      <w:r>
        <w:instrText xml:space="preserve"> PAGEREF _Toc32713 \h </w:instrText>
      </w:r>
      <w:r>
        <w:fldChar w:fldCharType="separate"/>
      </w:r>
      <w:r>
        <w:t>9</w:t>
      </w:r>
      <w:r>
        <w:fldChar w:fldCharType="end"/>
      </w:r>
      <w:r>
        <w:rPr>
          <w:rFonts w:hint="eastAsia" w:ascii="仿宋" w:hAnsi="仿宋" w:eastAsia="仿宋" w:cs="仿宋"/>
          <w:i w:val="0"/>
          <w:iCs w:val="0"/>
          <w:color w:val="auto"/>
          <w:szCs w:val="24"/>
          <w:highlight w:val="none"/>
        </w:rPr>
        <w:fldChar w:fldCharType="end"/>
      </w:r>
    </w:p>
    <w:p w14:paraId="28D8DCBA">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_Toc21729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供应商须知前附表</w:t>
      </w:r>
      <w:r>
        <w:tab/>
      </w:r>
      <w:r>
        <w:fldChar w:fldCharType="begin"/>
      </w:r>
      <w:r>
        <w:instrText xml:space="preserve"> PAGEREF _Toc21729 \h </w:instrText>
      </w:r>
      <w:r>
        <w:fldChar w:fldCharType="separate"/>
      </w:r>
      <w:r>
        <w:t>9</w:t>
      </w:r>
      <w:r>
        <w:fldChar w:fldCharType="end"/>
      </w:r>
      <w:r>
        <w:rPr>
          <w:rFonts w:hint="eastAsia" w:ascii="仿宋" w:hAnsi="仿宋" w:eastAsia="仿宋" w:cs="仿宋"/>
          <w:i w:val="0"/>
          <w:iCs w:val="0"/>
          <w:color w:val="auto"/>
          <w:szCs w:val="24"/>
          <w:highlight w:val="none"/>
        </w:rPr>
        <w:fldChar w:fldCharType="end"/>
      </w:r>
    </w:p>
    <w:p w14:paraId="5F6615A0">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_Toc1612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供应商须知</w:t>
      </w:r>
      <w:r>
        <w:rPr>
          <w:rFonts w:hint="eastAsia" w:ascii="仿宋" w:hAnsi="仿宋" w:eastAsia="仿宋" w:cs="仿宋"/>
          <w:i w:val="0"/>
          <w:iCs w:val="0"/>
          <w:szCs w:val="28"/>
          <w:highlight w:val="none"/>
          <w:lang w:val="en-US" w:eastAsia="zh-CN"/>
        </w:rPr>
        <w:t>正文</w:t>
      </w:r>
      <w:r>
        <w:tab/>
      </w:r>
      <w:r>
        <w:fldChar w:fldCharType="begin"/>
      </w:r>
      <w:r>
        <w:instrText xml:space="preserve"> PAGEREF _Toc1612 \h </w:instrText>
      </w:r>
      <w:r>
        <w:fldChar w:fldCharType="separate"/>
      </w:r>
      <w:r>
        <w:t>15</w:t>
      </w:r>
      <w:r>
        <w:fldChar w:fldCharType="end"/>
      </w:r>
      <w:r>
        <w:rPr>
          <w:rFonts w:hint="eastAsia" w:ascii="仿宋" w:hAnsi="仿宋" w:eastAsia="仿宋" w:cs="仿宋"/>
          <w:i w:val="0"/>
          <w:iCs w:val="0"/>
          <w:color w:val="auto"/>
          <w:szCs w:val="24"/>
          <w:highlight w:val="none"/>
        </w:rPr>
        <w:fldChar w:fldCharType="end"/>
      </w:r>
    </w:p>
    <w:p w14:paraId="0E0A02D9">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_Toc16287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 总则</w:t>
      </w:r>
      <w:r>
        <w:tab/>
      </w:r>
      <w:r>
        <w:fldChar w:fldCharType="begin"/>
      </w:r>
      <w:r>
        <w:instrText xml:space="preserve"> PAGEREF _Toc16287 \h </w:instrText>
      </w:r>
      <w:r>
        <w:fldChar w:fldCharType="separate"/>
      </w:r>
      <w:r>
        <w:t>15</w:t>
      </w:r>
      <w:r>
        <w:fldChar w:fldCharType="end"/>
      </w:r>
      <w:r>
        <w:rPr>
          <w:rFonts w:hint="eastAsia" w:ascii="仿宋" w:hAnsi="仿宋" w:eastAsia="仿宋" w:cs="仿宋"/>
          <w:i w:val="0"/>
          <w:iCs w:val="0"/>
          <w:color w:val="auto"/>
          <w:szCs w:val="24"/>
          <w:highlight w:val="none"/>
        </w:rPr>
        <w:fldChar w:fldCharType="end"/>
      </w:r>
    </w:p>
    <w:p w14:paraId="0F6E82EF">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_Toc19421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1.1 项目概况</w:t>
      </w:r>
      <w:r>
        <w:tab/>
      </w:r>
      <w:r>
        <w:fldChar w:fldCharType="begin"/>
      </w:r>
      <w:r>
        <w:instrText xml:space="preserve"> PAGEREF _Toc19421 \h </w:instrText>
      </w:r>
      <w:r>
        <w:fldChar w:fldCharType="separate"/>
      </w:r>
      <w:r>
        <w:t>15</w:t>
      </w:r>
      <w:r>
        <w:fldChar w:fldCharType="end"/>
      </w:r>
      <w:r>
        <w:rPr>
          <w:rFonts w:hint="eastAsia" w:ascii="仿宋" w:hAnsi="仿宋" w:eastAsia="仿宋" w:cs="仿宋"/>
          <w:i w:val="0"/>
          <w:iCs w:val="0"/>
          <w:color w:val="auto"/>
          <w:szCs w:val="24"/>
          <w:highlight w:val="none"/>
        </w:rPr>
        <w:fldChar w:fldCharType="end"/>
      </w:r>
    </w:p>
    <w:p w14:paraId="599BB68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_Toc23475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1.2 资金来源和落实情况</w:t>
      </w:r>
      <w:r>
        <w:tab/>
      </w:r>
      <w:r>
        <w:fldChar w:fldCharType="begin"/>
      </w:r>
      <w:r>
        <w:instrText xml:space="preserve"> PAGEREF _Toc23475 \h </w:instrText>
      </w:r>
      <w:r>
        <w:fldChar w:fldCharType="separate"/>
      </w:r>
      <w:r>
        <w:t>15</w:t>
      </w:r>
      <w:r>
        <w:fldChar w:fldCharType="end"/>
      </w:r>
      <w:r>
        <w:rPr>
          <w:rFonts w:hint="eastAsia" w:ascii="仿宋" w:hAnsi="仿宋" w:eastAsia="仿宋" w:cs="仿宋"/>
          <w:i w:val="0"/>
          <w:iCs w:val="0"/>
          <w:color w:val="auto"/>
          <w:szCs w:val="24"/>
          <w:highlight w:val="none"/>
        </w:rPr>
        <w:fldChar w:fldCharType="end"/>
      </w:r>
    </w:p>
    <w:p w14:paraId="12817E9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_Toc14067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1.3 采购内容、施工工期、质量要求、</w:t>
      </w:r>
      <w:r>
        <w:rPr>
          <w:rFonts w:hint="eastAsia" w:ascii="仿宋" w:hAnsi="仿宋" w:eastAsia="仿宋" w:cs="仿宋"/>
          <w:i w:val="0"/>
          <w:iCs w:val="0"/>
          <w:szCs w:val="24"/>
          <w:highlight w:val="none"/>
          <w:lang w:eastAsia="zh-CN"/>
        </w:rPr>
        <w:t>缺陷责任期</w:t>
      </w:r>
      <w:r>
        <w:tab/>
      </w:r>
      <w:r>
        <w:fldChar w:fldCharType="begin"/>
      </w:r>
      <w:r>
        <w:instrText xml:space="preserve"> PAGEREF _Toc14067 \h </w:instrText>
      </w:r>
      <w:r>
        <w:fldChar w:fldCharType="separate"/>
      </w:r>
      <w:r>
        <w:t>15</w:t>
      </w:r>
      <w:r>
        <w:fldChar w:fldCharType="end"/>
      </w:r>
      <w:r>
        <w:rPr>
          <w:rFonts w:hint="eastAsia" w:ascii="仿宋" w:hAnsi="仿宋" w:eastAsia="仿宋" w:cs="仿宋"/>
          <w:i w:val="0"/>
          <w:iCs w:val="0"/>
          <w:color w:val="auto"/>
          <w:szCs w:val="24"/>
          <w:highlight w:val="none"/>
        </w:rPr>
        <w:fldChar w:fldCharType="end"/>
      </w:r>
    </w:p>
    <w:p w14:paraId="64A82BB6">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_Toc19358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1.4 供应商资格要求</w:t>
      </w:r>
      <w:r>
        <w:tab/>
      </w:r>
      <w:r>
        <w:fldChar w:fldCharType="begin"/>
      </w:r>
      <w:r>
        <w:instrText xml:space="preserve"> PAGEREF _Toc19358 \h </w:instrText>
      </w:r>
      <w:r>
        <w:fldChar w:fldCharType="separate"/>
      </w:r>
      <w:r>
        <w:t>15</w:t>
      </w:r>
      <w:r>
        <w:fldChar w:fldCharType="end"/>
      </w:r>
      <w:r>
        <w:rPr>
          <w:rFonts w:hint="eastAsia" w:ascii="仿宋" w:hAnsi="仿宋" w:eastAsia="仿宋" w:cs="仿宋"/>
          <w:i w:val="0"/>
          <w:iCs w:val="0"/>
          <w:color w:val="auto"/>
          <w:szCs w:val="24"/>
          <w:highlight w:val="none"/>
        </w:rPr>
        <w:fldChar w:fldCharType="end"/>
      </w:r>
    </w:p>
    <w:p w14:paraId="785F108C">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_Toc1614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1.5 费用承担</w:t>
      </w:r>
      <w:r>
        <w:tab/>
      </w:r>
      <w:r>
        <w:fldChar w:fldCharType="begin"/>
      </w:r>
      <w:r>
        <w:instrText xml:space="preserve"> PAGEREF _Toc1614 \h </w:instrText>
      </w:r>
      <w:r>
        <w:fldChar w:fldCharType="separate"/>
      </w:r>
      <w:r>
        <w:t>16</w:t>
      </w:r>
      <w:r>
        <w:fldChar w:fldCharType="end"/>
      </w:r>
      <w:r>
        <w:rPr>
          <w:rFonts w:hint="eastAsia" w:ascii="仿宋" w:hAnsi="仿宋" w:eastAsia="仿宋" w:cs="仿宋"/>
          <w:i w:val="0"/>
          <w:iCs w:val="0"/>
          <w:color w:val="auto"/>
          <w:szCs w:val="24"/>
          <w:highlight w:val="none"/>
        </w:rPr>
        <w:fldChar w:fldCharType="end"/>
      </w:r>
    </w:p>
    <w:p w14:paraId="49B67AE5">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_Toc26713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1.6 保密</w:t>
      </w:r>
      <w:r>
        <w:tab/>
      </w:r>
      <w:r>
        <w:fldChar w:fldCharType="begin"/>
      </w:r>
      <w:r>
        <w:instrText xml:space="preserve"> PAGEREF _Toc26713 \h </w:instrText>
      </w:r>
      <w:r>
        <w:fldChar w:fldCharType="separate"/>
      </w:r>
      <w:r>
        <w:t>16</w:t>
      </w:r>
      <w:r>
        <w:fldChar w:fldCharType="end"/>
      </w:r>
      <w:r>
        <w:rPr>
          <w:rFonts w:hint="eastAsia" w:ascii="仿宋" w:hAnsi="仿宋" w:eastAsia="仿宋" w:cs="仿宋"/>
          <w:i w:val="0"/>
          <w:iCs w:val="0"/>
          <w:color w:val="auto"/>
          <w:szCs w:val="24"/>
          <w:highlight w:val="none"/>
        </w:rPr>
        <w:fldChar w:fldCharType="end"/>
      </w:r>
    </w:p>
    <w:p w14:paraId="6759BE9A">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_Toc22355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1.7 语言文字</w:t>
      </w:r>
      <w:r>
        <w:tab/>
      </w:r>
      <w:r>
        <w:fldChar w:fldCharType="begin"/>
      </w:r>
      <w:r>
        <w:instrText xml:space="preserve"> PAGEREF _Toc22355 \h </w:instrText>
      </w:r>
      <w:r>
        <w:fldChar w:fldCharType="separate"/>
      </w:r>
      <w:r>
        <w:t>16</w:t>
      </w:r>
      <w:r>
        <w:fldChar w:fldCharType="end"/>
      </w:r>
      <w:r>
        <w:rPr>
          <w:rFonts w:hint="eastAsia" w:ascii="仿宋" w:hAnsi="仿宋" w:eastAsia="仿宋" w:cs="仿宋"/>
          <w:i w:val="0"/>
          <w:iCs w:val="0"/>
          <w:color w:val="auto"/>
          <w:szCs w:val="24"/>
          <w:highlight w:val="none"/>
        </w:rPr>
        <w:fldChar w:fldCharType="end"/>
      </w:r>
    </w:p>
    <w:p w14:paraId="345656F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_Toc10435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1.8 计量单位</w:t>
      </w:r>
      <w:r>
        <w:tab/>
      </w:r>
      <w:r>
        <w:fldChar w:fldCharType="begin"/>
      </w:r>
      <w:r>
        <w:instrText xml:space="preserve"> PAGEREF _Toc10435 \h </w:instrText>
      </w:r>
      <w:r>
        <w:fldChar w:fldCharType="separate"/>
      </w:r>
      <w:r>
        <w:t>16</w:t>
      </w:r>
      <w:r>
        <w:fldChar w:fldCharType="end"/>
      </w:r>
      <w:r>
        <w:rPr>
          <w:rFonts w:hint="eastAsia" w:ascii="仿宋" w:hAnsi="仿宋" w:eastAsia="仿宋" w:cs="仿宋"/>
          <w:i w:val="0"/>
          <w:iCs w:val="0"/>
          <w:color w:val="auto"/>
          <w:szCs w:val="24"/>
          <w:highlight w:val="none"/>
        </w:rPr>
        <w:fldChar w:fldCharType="end"/>
      </w:r>
    </w:p>
    <w:p w14:paraId="30952282">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_Toc76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1.9 踏勘现场</w:t>
      </w:r>
      <w:r>
        <w:tab/>
      </w:r>
      <w:r>
        <w:fldChar w:fldCharType="begin"/>
      </w:r>
      <w:r>
        <w:instrText xml:space="preserve"> PAGEREF _Toc76 \h </w:instrText>
      </w:r>
      <w:r>
        <w:fldChar w:fldCharType="separate"/>
      </w:r>
      <w:r>
        <w:t>16</w:t>
      </w:r>
      <w:r>
        <w:fldChar w:fldCharType="end"/>
      </w:r>
      <w:r>
        <w:rPr>
          <w:rFonts w:hint="eastAsia" w:ascii="仿宋" w:hAnsi="仿宋" w:eastAsia="仿宋" w:cs="仿宋"/>
          <w:i w:val="0"/>
          <w:iCs w:val="0"/>
          <w:color w:val="auto"/>
          <w:szCs w:val="24"/>
          <w:highlight w:val="none"/>
        </w:rPr>
        <w:fldChar w:fldCharType="end"/>
      </w:r>
    </w:p>
    <w:p w14:paraId="5665DC4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_Toc24919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1.10 预备会</w:t>
      </w:r>
      <w:r>
        <w:tab/>
      </w:r>
      <w:r>
        <w:fldChar w:fldCharType="begin"/>
      </w:r>
      <w:r>
        <w:instrText xml:space="preserve"> PAGEREF _Toc24919 \h </w:instrText>
      </w:r>
      <w:r>
        <w:fldChar w:fldCharType="separate"/>
      </w:r>
      <w:r>
        <w:t>16</w:t>
      </w:r>
      <w:r>
        <w:fldChar w:fldCharType="end"/>
      </w:r>
      <w:r>
        <w:rPr>
          <w:rFonts w:hint="eastAsia" w:ascii="仿宋" w:hAnsi="仿宋" w:eastAsia="仿宋" w:cs="仿宋"/>
          <w:i w:val="0"/>
          <w:iCs w:val="0"/>
          <w:color w:val="auto"/>
          <w:szCs w:val="24"/>
          <w:highlight w:val="none"/>
        </w:rPr>
        <w:fldChar w:fldCharType="end"/>
      </w:r>
    </w:p>
    <w:p w14:paraId="1E3077B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_Toc26039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1.11 偏离</w:t>
      </w:r>
      <w:r>
        <w:tab/>
      </w:r>
      <w:r>
        <w:fldChar w:fldCharType="begin"/>
      </w:r>
      <w:r>
        <w:instrText xml:space="preserve"> PAGEREF _Toc26039 \h </w:instrText>
      </w:r>
      <w:r>
        <w:fldChar w:fldCharType="separate"/>
      </w:r>
      <w:r>
        <w:t>16</w:t>
      </w:r>
      <w:r>
        <w:fldChar w:fldCharType="end"/>
      </w:r>
      <w:r>
        <w:rPr>
          <w:rFonts w:hint="eastAsia" w:ascii="仿宋" w:hAnsi="仿宋" w:eastAsia="仿宋" w:cs="仿宋"/>
          <w:i w:val="0"/>
          <w:iCs w:val="0"/>
          <w:color w:val="auto"/>
          <w:szCs w:val="24"/>
          <w:highlight w:val="none"/>
        </w:rPr>
        <w:fldChar w:fldCharType="end"/>
      </w:r>
    </w:p>
    <w:p w14:paraId="290FB220">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_Toc1731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2. </w:t>
      </w:r>
      <w:r>
        <w:rPr>
          <w:rFonts w:hint="eastAsia" w:ascii="仿宋" w:hAnsi="仿宋" w:eastAsia="仿宋" w:cs="仿宋"/>
          <w:i w:val="0"/>
          <w:iCs w:val="0"/>
          <w:szCs w:val="24"/>
          <w:highlight w:val="none"/>
          <w:lang w:eastAsia="zh-CN"/>
        </w:rPr>
        <w:t>采购</w:t>
      </w:r>
      <w:r>
        <w:rPr>
          <w:rFonts w:hint="eastAsia" w:ascii="仿宋" w:hAnsi="仿宋" w:eastAsia="仿宋" w:cs="仿宋"/>
          <w:i w:val="0"/>
          <w:iCs w:val="0"/>
          <w:szCs w:val="24"/>
          <w:highlight w:val="none"/>
        </w:rPr>
        <w:t>文件</w:t>
      </w:r>
      <w:r>
        <w:tab/>
      </w:r>
      <w:r>
        <w:fldChar w:fldCharType="begin"/>
      </w:r>
      <w:r>
        <w:instrText xml:space="preserve"> PAGEREF _Toc1731 \h </w:instrText>
      </w:r>
      <w:r>
        <w:fldChar w:fldCharType="separate"/>
      </w:r>
      <w:r>
        <w:t>17</w:t>
      </w:r>
      <w:r>
        <w:fldChar w:fldCharType="end"/>
      </w:r>
      <w:r>
        <w:rPr>
          <w:rFonts w:hint="eastAsia" w:ascii="仿宋" w:hAnsi="仿宋" w:eastAsia="仿宋" w:cs="仿宋"/>
          <w:i w:val="0"/>
          <w:iCs w:val="0"/>
          <w:color w:val="auto"/>
          <w:szCs w:val="24"/>
          <w:highlight w:val="none"/>
        </w:rPr>
        <w:fldChar w:fldCharType="end"/>
      </w:r>
    </w:p>
    <w:p w14:paraId="6CA27255">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_Toc27402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2.1 </w:t>
      </w:r>
      <w:r>
        <w:rPr>
          <w:rFonts w:hint="eastAsia" w:ascii="仿宋" w:hAnsi="仿宋" w:eastAsia="仿宋" w:cs="仿宋"/>
          <w:i w:val="0"/>
          <w:iCs w:val="0"/>
          <w:szCs w:val="24"/>
          <w:highlight w:val="none"/>
          <w:lang w:eastAsia="zh-CN"/>
        </w:rPr>
        <w:t>采购</w:t>
      </w:r>
      <w:r>
        <w:rPr>
          <w:rFonts w:hint="eastAsia" w:ascii="仿宋" w:hAnsi="仿宋" w:eastAsia="仿宋" w:cs="仿宋"/>
          <w:i w:val="0"/>
          <w:iCs w:val="0"/>
          <w:szCs w:val="24"/>
          <w:highlight w:val="none"/>
        </w:rPr>
        <w:t>文件的组成</w:t>
      </w:r>
      <w:r>
        <w:tab/>
      </w:r>
      <w:r>
        <w:fldChar w:fldCharType="begin"/>
      </w:r>
      <w:r>
        <w:instrText xml:space="preserve"> PAGEREF _Toc27402 \h </w:instrText>
      </w:r>
      <w:r>
        <w:fldChar w:fldCharType="separate"/>
      </w:r>
      <w:r>
        <w:t>17</w:t>
      </w:r>
      <w:r>
        <w:fldChar w:fldCharType="end"/>
      </w:r>
      <w:r>
        <w:rPr>
          <w:rFonts w:hint="eastAsia" w:ascii="仿宋" w:hAnsi="仿宋" w:eastAsia="仿宋" w:cs="仿宋"/>
          <w:i w:val="0"/>
          <w:iCs w:val="0"/>
          <w:color w:val="auto"/>
          <w:szCs w:val="24"/>
          <w:highlight w:val="none"/>
        </w:rPr>
        <w:fldChar w:fldCharType="end"/>
      </w:r>
    </w:p>
    <w:p w14:paraId="2BED455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_Toc12830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2.2 </w:t>
      </w:r>
      <w:r>
        <w:rPr>
          <w:rFonts w:hint="eastAsia" w:ascii="仿宋" w:hAnsi="仿宋" w:eastAsia="仿宋" w:cs="仿宋"/>
          <w:i w:val="0"/>
          <w:iCs w:val="0"/>
          <w:szCs w:val="24"/>
          <w:highlight w:val="none"/>
          <w:lang w:eastAsia="zh-CN"/>
        </w:rPr>
        <w:t>采购</w:t>
      </w:r>
      <w:r>
        <w:rPr>
          <w:rFonts w:hint="eastAsia" w:ascii="仿宋" w:hAnsi="仿宋" w:eastAsia="仿宋" w:cs="仿宋"/>
          <w:i w:val="0"/>
          <w:iCs w:val="0"/>
          <w:szCs w:val="24"/>
          <w:highlight w:val="none"/>
        </w:rPr>
        <w:t>文件的澄清</w:t>
      </w:r>
      <w:r>
        <w:tab/>
      </w:r>
      <w:r>
        <w:fldChar w:fldCharType="begin"/>
      </w:r>
      <w:r>
        <w:instrText xml:space="preserve"> PAGEREF _Toc12830 \h </w:instrText>
      </w:r>
      <w:r>
        <w:fldChar w:fldCharType="separate"/>
      </w:r>
      <w:r>
        <w:t>17</w:t>
      </w:r>
      <w:r>
        <w:fldChar w:fldCharType="end"/>
      </w:r>
      <w:r>
        <w:rPr>
          <w:rFonts w:hint="eastAsia" w:ascii="仿宋" w:hAnsi="仿宋" w:eastAsia="仿宋" w:cs="仿宋"/>
          <w:i w:val="0"/>
          <w:iCs w:val="0"/>
          <w:color w:val="auto"/>
          <w:szCs w:val="24"/>
          <w:highlight w:val="none"/>
        </w:rPr>
        <w:fldChar w:fldCharType="end"/>
      </w:r>
    </w:p>
    <w:p w14:paraId="10038DD9">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_Toc25238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2.3 </w:t>
      </w:r>
      <w:r>
        <w:rPr>
          <w:rFonts w:hint="eastAsia" w:ascii="仿宋" w:hAnsi="仿宋" w:eastAsia="仿宋" w:cs="仿宋"/>
          <w:i w:val="0"/>
          <w:iCs w:val="0"/>
          <w:szCs w:val="24"/>
          <w:highlight w:val="none"/>
          <w:lang w:eastAsia="zh-CN"/>
        </w:rPr>
        <w:t>采购</w:t>
      </w:r>
      <w:r>
        <w:rPr>
          <w:rFonts w:hint="eastAsia" w:ascii="仿宋" w:hAnsi="仿宋" w:eastAsia="仿宋" w:cs="仿宋"/>
          <w:i w:val="0"/>
          <w:iCs w:val="0"/>
          <w:szCs w:val="24"/>
          <w:highlight w:val="none"/>
        </w:rPr>
        <w:t>文件的修改</w:t>
      </w:r>
      <w:r>
        <w:tab/>
      </w:r>
      <w:r>
        <w:fldChar w:fldCharType="begin"/>
      </w:r>
      <w:r>
        <w:instrText xml:space="preserve"> PAGEREF _Toc25238 \h </w:instrText>
      </w:r>
      <w:r>
        <w:fldChar w:fldCharType="separate"/>
      </w:r>
      <w:r>
        <w:t>17</w:t>
      </w:r>
      <w:r>
        <w:fldChar w:fldCharType="end"/>
      </w:r>
      <w:r>
        <w:rPr>
          <w:rFonts w:hint="eastAsia" w:ascii="仿宋" w:hAnsi="仿宋" w:eastAsia="仿宋" w:cs="仿宋"/>
          <w:i w:val="0"/>
          <w:iCs w:val="0"/>
          <w:color w:val="auto"/>
          <w:szCs w:val="24"/>
          <w:highlight w:val="none"/>
        </w:rPr>
        <w:fldChar w:fldCharType="end"/>
      </w:r>
    </w:p>
    <w:p w14:paraId="4D4690EC">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_Toc23492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3. 响应文件</w:t>
      </w:r>
      <w:r>
        <w:tab/>
      </w:r>
      <w:r>
        <w:fldChar w:fldCharType="begin"/>
      </w:r>
      <w:r>
        <w:instrText xml:space="preserve"> PAGEREF _Toc23492 \h </w:instrText>
      </w:r>
      <w:r>
        <w:fldChar w:fldCharType="separate"/>
      </w:r>
      <w:r>
        <w:t>18</w:t>
      </w:r>
      <w:r>
        <w:fldChar w:fldCharType="end"/>
      </w:r>
      <w:r>
        <w:rPr>
          <w:rFonts w:hint="eastAsia" w:ascii="仿宋" w:hAnsi="仿宋" w:eastAsia="仿宋" w:cs="仿宋"/>
          <w:i w:val="0"/>
          <w:iCs w:val="0"/>
          <w:color w:val="auto"/>
          <w:szCs w:val="24"/>
          <w:highlight w:val="none"/>
        </w:rPr>
        <w:fldChar w:fldCharType="end"/>
      </w:r>
    </w:p>
    <w:p w14:paraId="7A5FF11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_Toc15720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3.1 响应文件的组成</w:t>
      </w:r>
      <w:r>
        <w:tab/>
      </w:r>
      <w:r>
        <w:fldChar w:fldCharType="begin"/>
      </w:r>
      <w:r>
        <w:instrText xml:space="preserve"> PAGEREF _Toc15720 \h </w:instrText>
      </w:r>
      <w:r>
        <w:fldChar w:fldCharType="separate"/>
      </w:r>
      <w:r>
        <w:t>18</w:t>
      </w:r>
      <w:r>
        <w:fldChar w:fldCharType="end"/>
      </w:r>
      <w:r>
        <w:rPr>
          <w:rFonts w:hint="eastAsia" w:ascii="仿宋" w:hAnsi="仿宋" w:eastAsia="仿宋" w:cs="仿宋"/>
          <w:i w:val="0"/>
          <w:iCs w:val="0"/>
          <w:color w:val="auto"/>
          <w:szCs w:val="24"/>
          <w:highlight w:val="none"/>
        </w:rPr>
        <w:fldChar w:fldCharType="end"/>
      </w:r>
    </w:p>
    <w:p w14:paraId="44EC60A0">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_Toc10789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3.2 报价</w:t>
      </w:r>
      <w:r>
        <w:tab/>
      </w:r>
      <w:r>
        <w:fldChar w:fldCharType="begin"/>
      </w:r>
      <w:r>
        <w:instrText xml:space="preserve"> PAGEREF _Toc10789 \h </w:instrText>
      </w:r>
      <w:r>
        <w:fldChar w:fldCharType="separate"/>
      </w:r>
      <w:r>
        <w:t>18</w:t>
      </w:r>
      <w:r>
        <w:fldChar w:fldCharType="end"/>
      </w:r>
      <w:r>
        <w:rPr>
          <w:rFonts w:hint="eastAsia" w:ascii="仿宋" w:hAnsi="仿宋" w:eastAsia="仿宋" w:cs="仿宋"/>
          <w:i w:val="0"/>
          <w:iCs w:val="0"/>
          <w:color w:val="auto"/>
          <w:szCs w:val="24"/>
          <w:highlight w:val="none"/>
        </w:rPr>
        <w:fldChar w:fldCharType="end"/>
      </w:r>
    </w:p>
    <w:p w14:paraId="4A61926A">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_Toc862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3.3 </w:t>
      </w:r>
      <w:r>
        <w:rPr>
          <w:rFonts w:hint="eastAsia" w:ascii="仿宋" w:hAnsi="仿宋" w:eastAsia="仿宋" w:cs="仿宋"/>
          <w:i w:val="0"/>
          <w:iCs w:val="0"/>
          <w:spacing w:val="1"/>
          <w:kern w:val="0"/>
          <w:szCs w:val="24"/>
          <w:highlight w:val="none"/>
        </w:rPr>
        <w:t>响应文件有效期</w:t>
      </w:r>
      <w:r>
        <w:tab/>
      </w:r>
      <w:r>
        <w:fldChar w:fldCharType="begin"/>
      </w:r>
      <w:r>
        <w:instrText xml:space="preserve"> PAGEREF _Toc862 \h </w:instrText>
      </w:r>
      <w:r>
        <w:fldChar w:fldCharType="separate"/>
      </w:r>
      <w:r>
        <w:t>18</w:t>
      </w:r>
      <w:r>
        <w:fldChar w:fldCharType="end"/>
      </w:r>
      <w:r>
        <w:rPr>
          <w:rFonts w:hint="eastAsia" w:ascii="仿宋" w:hAnsi="仿宋" w:eastAsia="仿宋" w:cs="仿宋"/>
          <w:i w:val="0"/>
          <w:iCs w:val="0"/>
          <w:color w:val="auto"/>
          <w:szCs w:val="24"/>
          <w:highlight w:val="none"/>
        </w:rPr>
        <w:fldChar w:fldCharType="end"/>
      </w:r>
    </w:p>
    <w:p w14:paraId="09593BA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_Toc23569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3.4 </w:t>
      </w:r>
      <w:r>
        <w:rPr>
          <w:rFonts w:hint="eastAsia" w:ascii="仿宋" w:hAnsi="仿宋" w:eastAsia="仿宋" w:cs="仿宋"/>
          <w:i w:val="0"/>
          <w:iCs w:val="0"/>
          <w:szCs w:val="24"/>
          <w:highlight w:val="none"/>
          <w:lang w:eastAsia="zh-CN"/>
        </w:rPr>
        <w:t>投标</w:t>
      </w:r>
      <w:r>
        <w:rPr>
          <w:rFonts w:hint="eastAsia" w:ascii="仿宋" w:hAnsi="仿宋" w:eastAsia="仿宋" w:cs="仿宋"/>
          <w:i w:val="0"/>
          <w:iCs w:val="0"/>
          <w:szCs w:val="24"/>
          <w:highlight w:val="none"/>
        </w:rPr>
        <w:t>保证金</w:t>
      </w:r>
      <w:r>
        <w:rPr>
          <w:rFonts w:hint="eastAsia" w:ascii="仿宋" w:hAnsi="仿宋" w:eastAsia="仿宋" w:cs="仿宋"/>
          <w:i w:val="0"/>
          <w:iCs w:val="0"/>
          <w:szCs w:val="24"/>
          <w:highlight w:val="none"/>
          <w:lang w:eastAsia="zh-CN"/>
        </w:rPr>
        <w:t>（本项目不收取投标</w:t>
      </w:r>
      <w:r>
        <w:rPr>
          <w:rFonts w:hint="eastAsia" w:ascii="仿宋" w:hAnsi="仿宋" w:eastAsia="仿宋" w:cs="仿宋"/>
          <w:i w:val="0"/>
          <w:iCs w:val="0"/>
          <w:szCs w:val="24"/>
          <w:highlight w:val="none"/>
        </w:rPr>
        <w:t>保证金</w:t>
      </w:r>
      <w:r>
        <w:rPr>
          <w:rFonts w:hint="eastAsia" w:ascii="仿宋" w:hAnsi="仿宋" w:eastAsia="仿宋" w:cs="仿宋"/>
          <w:i w:val="0"/>
          <w:iCs w:val="0"/>
          <w:szCs w:val="24"/>
          <w:highlight w:val="none"/>
          <w:lang w:eastAsia="zh-CN"/>
        </w:rPr>
        <w:t>）</w:t>
      </w:r>
      <w:r>
        <w:tab/>
      </w:r>
      <w:r>
        <w:fldChar w:fldCharType="begin"/>
      </w:r>
      <w:r>
        <w:instrText xml:space="preserve"> PAGEREF _Toc23569 \h </w:instrText>
      </w:r>
      <w:r>
        <w:fldChar w:fldCharType="separate"/>
      </w:r>
      <w:r>
        <w:t>18</w:t>
      </w:r>
      <w:r>
        <w:fldChar w:fldCharType="end"/>
      </w:r>
      <w:r>
        <w:rPr>
          <w:rFonts w:hint="eastAsia" w:ascii="仿宋" w:hAnsi="仿宋" w:eastAsia="仿宋" w:cs="仿宋"/>
          <w:i w:val="0"/>
          <w:iCs w:val="0"/>
          <w:color w:val="auto"/>
          <w:szCs w:val="24"/>
          <w:highlight w:val="none"/>
        </w:rPr>
        <w:fldChar w:fldCharType="end"/>
      </w:r>
    </w:p>
    <w:p w14:paraId="63620C2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_Toc7376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3.5 资格审查资料</w:t>
      </w:r>
      <w:r>
        <w:tab/>
      </w:r>
      <w:r>
        <w:fldChar w:fldCharType="begin"/>
      </w:r>
      <w:r>
        <w:instrText xml:space="preserve"> PAGEREF _Toc7376 \h </w:instrText>
      </w:r>
      <w:r>
        <w:fldChar w:fldCharType="separate"/>
      </w:r>
      <w:r>
        <w:t>19</w:t>
      </w:r>
      <w:r>
        <w:fldChar w:fldCharType="end"/>
      </w:r>
      <w:r>
        <w:rPr>
          <w:rFonts w:hint="eastAsia" w:ascii="仿宋" w:hAnsi="仿宋" w:eastAsia="仿宋" w:cs="仿宋"/>
          <w:i w:val="0"/>
          <w:iCs w:val="0"/>
          <w:color w:val="auto"/>
          <w:szCs w:val="24"/>
          <w:highlight w:val="none"/>
        </w:rPr>
        <w:fldChar w:fldCharType="end"/>
      </w:r>
    </w:p>
    <w:p w14:paraId="57A5CDE0">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_Toc21052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3.6 响应文件的编制</w:t>
      </w:r>
      <w:r>
        <w:tab/>
      </w:r>
      <w:r>
        <w:fldChar w:fldCharType="begin"/>
      </w:r>
      <w:r>
        <w:instrText xml:space="preserve"> PAGEREF _Toc21052 \h </w:instrText>
      </w:r>
      <w:r>
        <w:fldChar w:fldCharType="separate"/>
      </w:r>
      <w:r>
        <w:t>19</w:t>
      </w:r>
      <w:r>
        <w:fldChar w:fldCharType="end"/>
      </w:r>
      <w:r>
        <w:rPr>
          <w:rFonts w:hint="eastAsia" w:ascii="仿宋" w:hAnsi="仿宋" w:eastAsia="仿宋" w:cs="仿宋"/>
          <w:i w:val="0"/>
          <w:iCs w:val="0"/>
          <w:color w:val="auto"/>
          <w:szCs w:val="24"/>
          <w:highlight w:val="none"/>
        </w:rPr>
        <w:fldChar w:fldCharType="end"/>
      </w:r>
    </w:p>
    <w:p w14:paraId="0B63C489">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_Toc625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4. </w:t>
      </w:r>
      <w:r>
        <w:rPr>
          <w:rFonts w:hint="eastAsia" w:ascii="仿宋" w:hAnsi="仿宋" w:eastAsia="仿宋" w:cs="仿宋"/>
          <w:i w:val="0"/>
          <w:iCs w:val="0"/>
          <w:szCs w:val="24"/>
          <w:highlight w:val="none"/>
          <w:lang w:eastAsia="zh-CN"/>
        </w:rPr>
        <w:t>响应文件</w:t>
      </w:r>
      <w:r>
        <w:rPr>
          <w:rFonts w:hint="eastAsia" w:ascii="仿宋" w:hAnsi="仿宋" w:eastAsia="仿宋" w:cs="仿宋"/>
          <w:i w:val="0"/>
          <w:iCs w:val="0"/>
          <w:szCs w:val="24"/>
          <w:highlight w:val="none"/>
        </w:rPr>
        <w:t>密封</w:t>
      </w:r>
      <w:r>
        <w:rPr>
          <w:rFonts w:hint="eastAsia" w:ascii="仿宋" w:hAnsi="仿宋" w:eastAsia="仿宋" w:cs="仿宋"/>
          <w:i w:val="0"/>
          <w:iCs w:val="0"/>
          <w:szCs w:val="24"/>
          <w:highlight w:val="none"/>
          <w:lang w:eastAsia="zh-CN"/>
        </w:rPr>
        <w:t>、</w:t>
      </w:r>
      <w:r>
        <w:rPr>
          <w:rFonts w:hint="eastAsia" w:ascii="仿宋" w:hAnsi="仿宋" w:eastAsia="仿宋" w:cs="仿宋"/>
          <w:i w:val="0"/>
          <w:iCs w:val="0"/>
          <w:szCs w:val="24"/>
          <w:highlight w:val="none"/>
        </w:rPr>
        <w:t>标记</w:t>
      </w:r>
      <w:r>
        <w:rPr>
          <w:rFonts w:hint="eastAsia" w:ascii="仿宋" w:hAnsi="仿宋" w:eastAsia="仿宋" w:cs="仿宋"/>
          <w:i w:val="0"/>
          <w:iCs w:val="0"/>
          <w:szCs w:val="24"/>
          <w:highlight w:val="none"/>
          <w:lang w:eastAsia="zh-CN"/>
        </w:rPr>
        <w:t>、</w:t>
      </w:r>
      <w:r>
        <w:rPr>
          <w:rFonts w:hint="eastAsia" w:ascii="仿宋" w:hAnsi="仿宋" w:eastAsia="仿宋" w:cs="仿宋"/>
          <w:i w:val="0"/>
          <w:iCs w:val="0"/>
          <w:szCs w:val="24"/>
          <w:highlight w:val="none"/>
        </w:rPr>
        <w:t>递交</w:t>
      </w:r>
      <w:r>
        <w:rPr>
          <w:rFonts w:hint="eastAsia" w:ascii="仿宋" w:hAnsi="仿宋" w:eastAsia="仿宋" w:cs="仿宋"/>
          <w:i w:val="0"/>
          <w:iCs w:val="0"/>
          <w:szCs w:val="24"/>
          <w:highlight w:val="none"/>
          <w:lang w:eastAsia="zh-CN"/>
        </w:rPr>
        <w:t>、</w:t>
      </w:r>
      <w:r>
        <w:rPr>
          <w:rFonts w:hint="eastAsia" w:ascii="仿宋" w:hAnsi="仿宋" w:eastAsia="仿宋" w:cs="仿宋"/>
          <w:i w:val="0"/>
          <w:iCs w:val="0"/>
          <w:szCs w:val="24"/>
          <w:highlight w:val="none"/>
        </w:rPr>
        <w:t>修改与撤回</w:t>
      </w:r>
      <w:r>
        <w:tab/>
      </w:r>
      <w:r>
        <w:fldChar w:fldCharType="begin"/>
      </w:r>
      <w:r>
        <w:instrText xml:space="preserve"> PAGEREF _Toc625 \h </w:instrText>
      </w:r>
      <w:r>
        <w:fldChar w:fldCharType="separate"/>
      </w:r>
      <w:r>
        <w:t>19</w:t>
      </w:r>
      <w:r>
        <w:fldChar w:fldCharType="end"/>
      </w:r>
      <w:r>
        <w:rPr>
          <w:rFonts w:hint="eastAsia" w:ascii="仿宋" w:hAnsi="仿宋" w:eastAsia="仿宋" w:cs="仿宋"/>
          <w:i w:val="0"/>
          <w:iCs w:val="0"/>
          <w:color w:val="auto"/>
          <w:szCs w:val="24"/>
          <w:highlight w:val="none"/>
        </w:rPr>
        <w:fldChar w:fldCharType="end"/>
      </w:r>
    </w:p>
    <w:p w14:paraId="0FFE198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_Toc6675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4.1 响应文件的密封和标记</w:t>
      </w:r>
      <w:r>
        <w:tab/>
      </w:r>
      <w:r>
        <w:fldChar w:fldCharType="begin"/>
      </w:r>
      <w:r>
        <w:instrText xml:space="preserve"> PAGEREF _Toc6675 \h </w:instrText>
      </w:r>
      <w:r>
        <w:fldChar w:fldCharType="separate"/>
      </w:r>
      <w:r>
        <w:t>19</w:t>
      </w:r>
      <w:r>
        <w:fldChar w:fldCharType="end"/>
      </w:r>
      <w:r>
        <w:rPr>
          <w:rFonts w:hint="eastAsia" w:ascii="仿宋" w:hAnsi="仿宋" w:eastAsia="仿宋" w:cs="仿宋"/>
          <w:i w:val="0"/>
          <w:iCs w:val="0"/>
          <w:color w:val="auto"/>
          <w:szCs w:val="24"/>
          <w:highlight w:val="none"/>
        </w:rPr>
        <w:fldChar w:fldCharType="end"/>
      </w:r>
    </w:p>
    <w:p w14:paraId="567F5349">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_Toc19805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4.2 响应文件的递交</w:t>
      </w:r>
      <w:r>
        <w:tab/>
      </w:r>
      <w:r>
        <w:fldChar w:fldCharType="begin"/>
      </w:r>
      <w:r>
        <w:instrText xml:space="preserve"> PAGEREF _Toc19805 \h </w:instrText>
      </w:r>
      <w:r>
        <w:fldChar w:fldCharType="separate"/>
      </w:r>
      <w:r>
        <w:t>19</w:t>
      </w:r>
      <w:r>
        <w:fldChar w:fldCharType="end"/>
      </w:r>
      <w:r>
        <w:rPr>
          <w:rFonts w:hint="eastAsia" w:ascii="仿宋" w:hAnsi="仿宋" w:eastAsia="仿宋" w:cs="仿宋"/>
          <w:i w:val="0"/>
          <w:iCs w:val="0"/>
          <w:color w:val="auto"/>
          <w:szCs w:val="24"/>
          <w:highlight w:val="none"/>
        </w:rPr>
        <w:fldChar w:fldCharType="end"/>
      </w:r>
    </w:p>
    <w:p w14:paraId="4075E05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_Toc11294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4.3 响应文件的修改与撤回</w:t>
      </w:r>
      <w:r>
        <w:tab/>
      </w:r>
      <w:r>
        <w:fldChar w:fldCharType="begin"/>
      </w:r>
      <w:r>
        <w:instrText xml:space="preserve"> PAGEREF _Toc11294 \h </w:instrText>
      </w:r>
      <w:r>
        <w:fldChar w:fldCharType="separate"/>
      </w:r>
      <w:r>
        <w:t>19</w:t>
      </w:r>
      <w:r>
        <w:fldChar w:fldCharType="end"/>
      </w:r>
      <w:r>
        <w:rPr>
          <w:rFonts w:hint="eastAsia" w:ascii="仿宋" w:hAnsi="仿宋" w:eastAsia="仿宋" w:cs="仿宋"/>
          <w:i w:val="0"/>
          <w:iCs w:val="0"/>
          <w:color w:val="auto"/>
          <w:szCs w:val="24"/>
          <w:highlight w:val="none"/>
        </w:rPr>
        <w:fldChar w:fldCharType="end"/>
      </w:r>
    </w:p>
    <w:p w14:paraId="14319397">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_Toc12397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5. 响应文件开启</w:t>
      </w:r>
      <w:r>
        <w:tab/>
      </w:r>
      <w:r>
        <w:fldChar w:fldCharType="begin"/>
      </w:r>
      <w:r>
        <w:instrText xml:space="preserve"> PAGEREF _Toc12397 \h </w:instrText>
      </w:r>
      <w:r>
        <w:fldChar w:fldCharType="separate"/>
      </w:r>
      <w:r>
        <w:t>20</w:t>
      </w:r>
      <w:r>
        <w:fldChar w:fldCharType="end"/>
      </w:r>
      <w:r>
        <w:rPr>
          <w:rFonts w:hint="eastAsia" w:ascii="仿宋" w:hAnsi="仿宋" w:eastAsia="仿宋" w:cs="仿宋"/>
          <w:i w:val="0"/>
          <w:iCs w:val="0"/>
          <w:color w:val="auto"/>
          <w:szCs w:val="24"/>
          <w:highlight w:val="none"/>
        </w:rPr>
        <w:fldChar w:fldCharType="end"/>
      </w:r>
    </w:p>
    <w:p w14:paraId="27784205">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_Toc25213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5.1 开启时间和地点</w:t>
      </w:r>
      <w:r>
        <w:tab/>
      </w:r>
      <w:r>
        <w:fldChar w:fldCharType="begin"/>
      </w:r>
      <w:r>
        <w:instrText xml:space="preserve"> PAGEREF _Toc25213 \h </w:instrText>
      </w:r>
      <w:r>
        <w:fldChar w:fldCharType="separate"/>
      </w:r>
      <w:r>
        <w:t>20</w:t>
      </w:r>
      <w:r>
        <w:fldChar w:fldCharType="end"/>
      </w:r>
      <w:r>
        <w:rPr>
          <w:rFonts w:hint="eastAsia" w:ascii="仿宋" w:hAnsi="仿宋" w:eastAsia="仿宋" w:cs="仿宋"/>
          <w:i w:val="0"/>
          <w:iCs w:val="0"/>
          <w:color w:val="auto"/>
          <w:szCs w:val="24"/>
          <w:highlight w:val="none"/>
        </w:rPr>
        <w:fldChar w:fldCharType="end"/>
      </w:r>
    </w:p>
    <w:p w14:paraId="6579E127">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_Toc27971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5.2 开启程序</w:t>
      </w:r>
      <w:r>
        <w:tab/>
      </w:r>
      <w:r>
        <w:fldChar w:fldCharType="begin"/>
      </w:r>
      <w:r>
        <w:instrText xml:space="preserve"> PAGEREF _Toc27971 \h </w:instrText>
      </w:r>
      <w:r>
        <w:fldChar w:fldCharType="separate"/>
      </w:r>
      <w:r>
        <w:t>20</w:t>
      </w:r>
      <w:r>
        <w:fldChar w:fldCharType="end"/>
      </w:r>
      <w:r>
        <w:rPr>
          <w:rFonts w:hint="eastAsia" w:ascii="仿宋" w:hAnsi="仿宋" w:eastAsia="仿宋" w:cs="仿宋"/>
          <w:i w:val="0"/>
          <w:iCs w:val="0"/>
          <w:color w:val="auto"/>
          <w:szCs w:val="24"/>
          <w:highlight w:val="none"/>
        </w:rPr>
        <w:fldChar w:fldCharType="end"/>
      </w:r>
    </w:p>
    <w:p w14:paraId="671E381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_Toc4165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5.3 异议</w:t>
      </w:r>
      <w:r>
        <w:tab/>
      </w:r>
      <w:r>
        <w:fldChar w:fldCharType="begin"/>
      </w:r>
      <w:r>
        <w:instrText xml:space="preserve"> PAGEREF _Toc4165 \h </w:instrText>
      </w:r>
      <w:r>
        <w:fldChar w:fldCharType="separate"/>
      </w:r>
      <w:r>
        <w:t>20</w:t>
      </w:r>
      <w:r>
        <w:fldChar w:fldCharType="end"/>
      </w:r>
      <w:r>
        <w:rPr>
          <w:rFonts w:hint="eastAsia" w:ascii="仿宋" w:hAnsi="仿宋" w:eastAsia="仿宋" w:cs="仿宋"/>
          <w:i w:val="0"/>
          <w:iCs w:val="0"/>
          <w:color w:val="auto"/>
          <w:szCs w:val="24"/>
          <w:highlight w:val="none"/>
        </w:rPr>
        <w:fldChar w:fldCharType="end"/>
      </w:r>
    </w:p>
    <w:p w14:paraId="7A235802">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_Toc10929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6. </w:t>
      </w:r>
      <w:r>
        <w:rPr>
          <w:rFonts w:hint="eastAsia" w:ascii="仿宋" w:hAnsi="仿宋" w:eastAsia="仿宋" w:cs="仿宋"/>
          <w:i w:val="0"/>
          <w:iCs w:val="0"/>
          <w:szCs w:val="24"/>
          <w:highlight w:val="none"/>
          <w:lang w:eastAsia="zh-CN"/>
        </w:rPr>
        <w:t>评审</w:t>
      </w:r>
      <w:r>
        <w:rPr>
          <w:rFonts w:hint="eastAsia" w:ascii="仿宋" w:hAnsi="仿宋" w:eastAsia="仿宋" w:cs="仿宋"/>
          <w:i w:val="0"/>
          <w:iCs w:val="0"/>
          <w:szCs w:val="24"/>
          <w:highlight w:val="none"/>
        </w:rPr>
        <w:t>会议</w:t>
      </w:r>
      <w:r>
        <w:tab/>
      </w:r>
      <w:r>
        <w:fldChar w:fldCharType="begin"/>
      </w:r>
      <w:r>
        <w:instrText xml:space="preserve"> PAGEREF _Toc10929 \h </w:instrText>
      </w:r>
      <w:r>
        <w:fldChar w:fldCharType="separate"/>
      </w:r>
      <w:r>
        <w:t>20</w:t>
      </w:r>
      <w:r>
        <w:fldChar w:fldCharType="end"/>
      </w:r>
      <w:r>
        <w:rPr>
          <w:rFonts w:hint="eastAsia" w:ascii="仿宋" w:hAnsi="仿宋" w:eastAsia="仿宋" w:cs="仿宋"/>
          <w:i w:val="0"/>
          <w:iCs w:val="0"/>
          <w:color w:val="auto"/>
          <w:szCs w:val="24"/>
          <w:highlight w:val="none"/>
        </w:rPr>
        <w:fldChar w:fldCharType="end"/>
      </w:r>
    </w:p>
    <w:p w14:paraId="7541527D">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_Toc10438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6.1 </w:t>
      </w:r>
      <w:r>
        <w:rPr>
          <w:rFonts w:hint="eastAsia" w:ascii="仿宋" w:hAnsi="仿宋" w:eastAsia="仿宋" w:cs="仿宋"/>
          <w:i w:val="0"/>
          <w:iCs w:val="0"/>
          <w:szCs w:val="24"/>
          <w:highlight w:val="none"/>
          <w:lang w:eastAsia="zh-CN"/>
        </w:rPr>
        <w:t>评审</w:t>
      </w:r>
      <w:r>
        <w:rPr>
          <w:rFonts w:hint="eastAsia" w:ascii="仿宋" w:hAnsi="仿宋" w:eastAsia="仿宋" w:cs="仿宋"/>
          <w:i w:val="0"/>
          <w:iCs w:val="0"/>
          <w:szCs w:val="24"/>
          <w:highlight w:val="none"/>
        </w:rPr>
        <w:t>小组</w:t>
      </w:r>
      <w:r>
        <w:tab/>
      </w:r>
      <w:r>
        <w:fldChar w:fldCharType="begin"/>
      </w:r>
      <w:r>
        <w:instrText xml:space="preserve"> PAGEREF _Toc10438 \h </w:instrText>
      </w:r>
      <w:r>
        <w:fldChar w:fldCharType="separate"/>
      </w:r>
      <w:r>
        <w:t>20</w:t>
      </w:r>
      <w:r>
        <w:fldChar w:fldCharType="end"/>
      </w:r>
      <w:r>
        <w:rPr>
          <w:rFonts w:hint="eastAsia" w:ascii="仿宋" w:hAnsi="仿宋" w:eastAsia="仿宋" w:cs="仿宋"/>
          <w:i w:val="0"/>
          <w:iCs w:val="0"/>
          <w:color w:val="auto"/>
          <w:szCs w:val="24"/>
          <w:highlight w:val="none"/>
        </w:rPr>
        <w:fldChar w:fldCharType="end"/>
      </w:r>
    </w:p>
    <w:p w14:paraId="237C00F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_Toc32619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6.2 采购原则</w:t>
      </w:r>
      <w:r>
        <w:tab/>
      </w:r>
      <w:r>
        <w:fldChar w:fldCharType="begin"/>
      </w:r>
      <w:r>
        <w:instrText xml:space="preserve"> PAGEREF _Toc32619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74F81A5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_Toc7682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6.3 </w:t>
      </w:r>
      <w:r>
        <w:rPr>
          <w:rFonts w:hint="eastAsia" w:ascii="仿宋" w:hAnsi="仿宋" w:eastAsia="仿宋" w:cs="仿宋"/>
          <w:i w:val="0"/>
          <w:iCs w:val="0"/>
          <w:szCs w:val="24"/>
          <w:highlight w:val="none"/>
          <w:lang w:eastAsia="zh-CN"/>
        </w:rPr>
        <w:t>评审</w:t>
      </w:r>
      <w:r>
        <w:tab/>
      </w:r>
      <w:r>
        <w:fldChar w:fldCharType="begin"/>
      </w:r>
      <w:r>
        <w:instrText xml:space="preserve"> PAGEREF _Toc7682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3FF04DA8">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_Toc23325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7. 合同授予</w:t>
      </w:r>
      <w:r>
        <w:tab/>
      </w:r>
      <w:r>
        <w:fldChar w:fldCharType="begin"/>
      </w:r>
      <w:r>
        <w:instrText xml:space="preserve"> PAGEREF _Toc23325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63F7B32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_Toc6108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7.1 定标方式</w:t>
      </w:r>
      <w:r>
        <w:tab/>
      </w:r>
      <w:r>
        <w:fldChar w:fldCharType="begin"/>
      </w:r>
      <w:r>
        <w:instrText xml:space="preserve"> PAGEREF _Toc6108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57F1E9F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_Toc2397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7.2 成交通知</w:t>
      </w:r>
      <w:r>
        <w:tab/>
      </w:r>
      <w:r>
        <w:fldChar w:fldCharType="begin"/>
      </w:r>
      <w:r>
        <w:instrText xml:space="preserve"> PAGEREF _Toc2397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0E2ABAE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_Toc29132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7.3 履约担保</w:t>
      </w:r>
      <w:r>
        <w:rPr>
          <w:rFonts w:hint="eastAsia" w:ascii="仿宋" w:hAnsi="仿宋" w:eastAsia="仿宋" w:cs="仿宋"/>
          <w:i w:val="0"/>
          <w:iCs w:val="0"/>
          <w:szCs w:val="24"/>
          <w:highlight w:val="none"/>
          <w:lang w:eastAsia="zh-CN"/>
        </w:rPr>
        <w:t>（</w:t>
      </w:r>
      <w:r>
        <w:rPr>
          <w:rFonts w:hint="default" w:ascii="仿宋" w:hAnsi="仿宋" w:eastAsia="仿宋" w:cs="仿宋"/>
          <w:i w:val="0"/>
          <w:iCs w:val="0"/>
          <w:szCs w:val="24"/>
          <w:highlight w:val="none"/>
          <w:lang w:val="en-US" w:eastAsia="zh-CN"/>
        </w:rPr>
        <w:t>本项目不</w:t>
      </w:r>
      <w:r>
        <w:rPr>
          <w:rFonts w:hint="eastAsia" w:ascii="仿宋" w:hAnsi="仿宋" w:eastAsia="仿宋" w:cs="仿宋"/>
          <w:i w:val="0"/>
          <w:iCs w:val="0"/>
          <w:szCs w:val="24"/>
          <w:highlight w:val="none"/>
          <w:lang w:val="en-US" w:eastAsia="zh-CN"/>
        </w:rPr>
        <w:t>要求提供</w:t>
      </w:r>
      <w:r>
        <w:rPr>
          <w:rFonts w:hint="default" w:ascii="仿宋" w:hAnsi="仿宋" w:eastAsia="仿宋" w:cs="仿宋"/>
          <w:i w:val="0"/>
          <w:iCs w:val="0"/>
          <w:szCs w:val="24"/>
          <w:highlight w:val="none"/>
          <w:lang w:val="en-US" w:eastAsia="zh-CN"/>
        </w:rPr>
        <w:t>履约</w:t>
      </w:r>
      <w:r>
        <w:rPr>
          <w:rFonts w:hint="eastAsia" w:ascii="仿宋" w:hAnsi="仿宋" w:eastAsia="仿宋" w:cs="仿宋"/>
          <w:i w:val="0"/>
          <w:iCs w:val="0"/>
          <w:szCs w:val="24"/>
          <w:highlight w:val="none"/>
          <w:lang w:val="en-US" w:eastAsia="zh-CN"/>
        </w:rPr>
        <w:t>担保</w:t>
      </w:r>
      <w:r>
        <w:rPr>
          <w:rFonts w:hint="eastAsia" w:ascii="仿宋" w:hAnsi="仿宋" w:eastAsia="仿宋" w:cs="仿宋"/>
          <w:i w:val="0"/>
          <w:iCs w:val="0"/>
          <w:szCs w:val="24"/>
          <w:highlight w:val="none"/>
          <w:lang w:eastAsia="zh-CN"/>
        </w:rPr>
        <w:t>）</w:t>
      </w:r>
      <w:r>
        <w:tab/>
      </w:r>
      <w:r>
        <w:fldChar w:fldCharType="begin"/>
      </w:r>
      <w:r>
        <w:instrText xml:space="preserve"> PAGEREF _Toc29132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7781FBF5">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_Toc9496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7.4</w:t>
      </w:r>
      <w:r>
        <w:rPr>
          <w:rFonts w:hint="eastAsia" w:ascii="仿宋" w:hAnsi="仿宋" w:eastAsia="仿宋" w:cs="仿宋"/>
          <w:i w:val="0"/>
          <w:iCs w:val="0"/>
          <w:szCs w:val="24"/>
          <w:highlight w:val="none"/>
          <w:lang w:val="en-US" w:eastAsia="zh-CN"/>
        </w:rPr>
        <w:t xml:space="preserve"> </w:t>
      </w:r>
      <w:r>
        <w:rPr>
          <w:rFonts w:hint="eastAsia" w:ascii="仿宋" w:hAnsi="仿宋" w:eastAsia="仿宋" w:cs="仿宋"/>
          <w:i w:val="0"/>
          <w:iCs w:val="0"/>
          <w:szCs w:val="24"/>
          <w:highlight w:val="none"/>
        </w:rPr>
        <w:t>签订合同</w:t>
      </w:r>
      <w:r>
        <w:tab/>
      </w:r>
      <w:r>
        <w:fldChar w:fldCharType="begin"/>
      </w:r>
      <w:r>
        <w:instrText xml:space="preserve"> PAGEREF _Toc9496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4CC2A6BE">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_Toc6935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8. 纪律和监督</w:t>
      </w:r>
      <w:r>
        <w:tab/>
      </w:r>
      <w:r>
        <w:fldChar w:fldCharType="begin"/>
      </w:r>
      <w:r>
        <w:instrText xml:space="preserve"> PAGEREF _Toc6935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0071335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_Toc18531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8.1 对采购人的纪律要求</w:t>
      </w:r>
      <w:r>
        <w:tab/>
      </w:r>
      <w:r>
        <w:fldChar w:fldCharType="begin"/>
      </w:r>
      <w:r>
        <w:instrText xml:space="preserve"> PAGEREF _Toc18531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5E491C9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_Toc5593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8.2 对供应商的纪律要求</w:t>
      </w:r>
      <w:r>
        <w:tab/>
      </w:r>
      <w:r>
        <w:fldChar w:fldCharType="begin"/>
      </w:r>
      <w:r>
        <w:instrText xml:space="preserve"> PAGEREF _Toc5593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2482942A">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_Toc25560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8.3 对</w:t>
      </w:r>
      <w:r>
        <w:rPr>
          <w:rFonts w:hint="eastAsia" w:ascii="仿宋" w:hAnsi="仿宋" w:eastAsia="仿宋" w:cs="仿宋"/>
          <w:i w:val="0"/>
          <w:iCs w:val="0"/>
          <w:szCs w:val="24"/>
          <w:highlight w:val="none"/>
          <w:lang w:eastAsia="zh-CN"/>
        </w:rPr>
        <w:t>评审</w:t>
      </w:r>
      <w:r>
        <w:rPr>
          <w:rFonts w:hint="eastAsia" w:ascii="仿宋" w:hAnsi="仿宋" w:eastAsia="仿宋" w:cs="仿宋"/>
          <w:i w:val="0"/>
          <w:iCs w:val="0"/>
          <w:szCs w:val="24"/>
          <w:highlight w:val="none"/>
        </w:rPr>
        <w:t>小组成员的纪律要求</w:t>
      </w:r>
      <w:r>
        <w:tab/>
      </w:r>
      <w:r>
        <w:fldChar w:fldCharType="begin"/>
      </w:r>
      <w:r>
        <w:instrText xml:space="preserve"> PAGEREF _Toc25560 \h </w:instrText>
      </w:r>
      <w:r>
        <w:fldChar w:fldCharType="separate"/>
      </w:r>
      <w:r>
        <w:t>21</w:t>
      </w:r>
      <w:r>
        <w:fldChar w:fldCharType="end"/>
      </w:r>
      <w:r>
        <w:rPr>
          <w:rFonts w:hint="eastAsia" w:ascii="仿宋" w:hAnsi="仿宋" w:eastAsia="仿宋" w:cs="仿宋"/>
          <w:i w:val="0"/>
          <w:iCs w:val="0"/>
          <w:color w:val="auto"/>
          <w:szCs w:val="24"/>
          <w:highlight w:val="none"/>
        </w:rPr>
        <w:fldChar w:fldCharType="end"/>
      </w:r>
    </w:p>
    <w:p w14:paraId="795F3E89">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_Toc29547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8.4 对与评审活动有关的工作人员的纪律要求</w:t>
      </w:r>
      <w:r>
        <w:tab/>
      </w:r>
      <w:r>
        <w:fldChar w:fldCharType="begin"/>
      </w:r>
      <w:r>
        <w:instrText xml:space="preserve"> PAGEREF _Toc29547 \h </w:instrText>
      </w:r>
      <w:r>
        <w:fldChar w:fldCharType="separate"/>
      </w:r>
      <w:r>
        <w:t>22</w:t>
      </w:r>
      <w:r>
        <w:fldChar w:fldCharType="end"/>
      </w:r>
      <w:r>
        <w:rPr>
          <w:rFonts w:hint="eastAsia" w:ascii="仿宋" w:hAnsi="仿宋" w:eastAsia="仿宋" w:cs="仿宋"/>
          <w:i w:val="0"/>
          <w:iCs w:val="0"/>
          <w:color w:val="auto"/>
          <w:szCs w:val="24"/>
          <w:highlight w:val="none"/>
        </w:rPr>
        <w:fldChar w:fldCharType="end"/>
      </w:r>
    </w:p>
    <w:p w14:paraId="2C9231EE">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_Toc16875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8.5 投诉</w:t>
      </w:r>
      <w:r>
        <w:tab/>
      </w:r>
      <w:r>
        <w:fldChar w:fldCharType="begin"/>
      </w:r>
      <w:r>
        <w:instrText xml:space="preserve"> PAGEREF _Toc16875 \h </w:instrText>
      </w:r>
      <w:r>
        <w:fldChar w:fldCharType="separate"/>
      </w:r>
      <w:r>
        <w:t>22</w:t>
      </w:r>
      <w:r>
        <w:fldChar w:fldCharType="end"/>
      </w:r>
      <w:r>
        <w:rPr>
          <w:rFonts w:hint="eastAsia" w:ascii="仿宋" w:hAnsi="仿宋" w:eastAsia="仿宋" w:cs="仿宋"/>
          <w:i w:val="0"/>
          <w:iCs w:val="0"/>
          <w:color w:val="auto"/>
          <w:szCs w:val="24"/>
          <w:highlight w:val="none"/>
        </w:rPr>
        <w:fldChar w:fldCharType="end"/>
      </w:r>
    </w:p>
    <w:p w14:paraId="1C2585D4">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_Toc24811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9. 需要补充的其他内容</w:t>
      </w:r>
      <w:r>
        <w:tab/>
      </w:r>
      <w:r>
        <w:fldChar w:fldCharType="begin"/>
      </w:r>
      <w:r>
        <w:instrText xml:space="preserve"> PAGEREF _Toc24811 \h </w:instrText>
      </w:r>
      <w:r>
        <w:fldChar w:fldCharType="separate"/>
      </w:r>
      <w:r>
        <w:t>22</w:t>
      </w:r>
      <w:r>
        <w:fldChar w:fldCharType="end"/>
      </w:r>
      <w:r>
        <w:rPr>
          <w:rFonts w:hint="eastAsia" w:ascii="仿宋" w:hAnsi="仿宋" w:eastAsia="仿宋" w:cs="仿宋"/>
          <w:i w:val="0"/>
          <w:iCs w:val="0"/>
          <w:color w:val="auto"/>
          <w:szCs w:val="24"/>
          <w:highlight w:val="none"/>
        </w:rPr>
        <w:fldChar w:fldCharType="end"/>
      </w:r>
    </w:p>
    <w:p w14:paraId="4AF5041B">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_Toc7646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lang w:val="en-US" w:eastAsia="zh-CN"/>
        </w:rPr>
        <w:t>附件一：中小企业声明函（工程、服务）</w:t>
      </w:r>
      <w:r>
        <w:tab/>
      </w:r>
      <w:r>
        <w:fldChar w:fldCharType="begin"/>
      </w:r>
      <w:r>
        <w:instrText xml:space="preserve"> PAGEREF _Toc7646 \h </w:instrText>
      </w:r>
      <w:r>
        <w:fldChar w:fldCharType="separate"/>
      </w:r>
      <w:r>
        <w:t>23</w:t>
      </w:r>
      <w:r>
        <w:fldChar w:fldCharType="end"/>
      </w:r>
      <w:r>
        <w:rPr>
          <w:rFonts w:hint="eastAsia" w:ascii="仿宋" w:hAnsi="仿宋" w:eastAsia="仿宋" w:cs="仿宋"/>
          <w:i w:val="0"/>
          <w:iCs w:val="0"/>
          <w:color w:val="auto"/>
          <w:szCs w:val="24"/>
          <w:highlight w:val="none"/>
        </w:rPr>
        <w:fldChar w:fldCharType="end"/>
      </w:r>
    </w:p>
    <w:p w14:paraId="1F775149">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_Toc11491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lang w:val="en-US" w:eastAsia="zh-CN"/>
        </w:rPr>
        <w:t>附件二：残疾人福利性单位声明函</w:t>
      </w:r>
      <w:r>
        <w:tab/>
      </w:r>
      <w:r>
        <w:fldChar w:fldCharType="begin"/>
      </w:r>
      <w:r>
        <w:instrText xml:space="preserve"> PAGEREF _Toc11491 \h </w:instrText>
      </w:r>
      <w:r>
        <w:fldChar w:fldCharType="separate"/>
      </w:r>
      <w:r>
        <w:t>27</w:t>
      </w:r>
      <w:r>
        <w:fldChar w:fldCharType="end"/>
      </w:r>
      <w:r>
        <w:rPr>
          <w:rFonts w:hint="eastAsia" w:ascii="仿宋" w:hAnsi="仿宋" w:eastAsia="仿宋" w:cs="仿宋"/>
          <w:i w:val="0"/>
          <w:iCs w:val="0"/>
          <w:color w:val="auto"/>
          <w:szCs w:val="24"/>
          <w:highlight w:val="none"/>
        </w:rPr>
        <w:fldChar w:fldCharType="end"/>
      </w:r>
    </w:p>
    <w:p w14:paraId="1DD46E7F">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_Toc13102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附件</w:t>
      </w:r>
      <w:r>
        <w:rPr>
          <w:rFonts w:hint="eastAsia" w:ascii="仿宋" w:hAnsi="仿宋" w:eastAsia="仿宋" w:cs="仿宋"/>
          <w:i w:val="0"/>
          <w:iCs w:val="0"/>
          <w:szCs w:val="28"/>
          <w:highlight w:val="none"/>
          <w:lang w:val="en-US" w:eastAsia="zh-CN"/>
        </w:rPr>
        <w:t>三</w:t>
      </w:r>
      <w:r>
        <w:rPr>
          <w:rFonts w:hint="eastAsia" w:ascii="仿宋" w:hAnsi="仿宋" w:eastAsia="仿宋" w:cs="仿宋"/>
          <w:i w:val="0"/>
          <w:iCs w:val="0"/>
          <w:szCs w:val="28"/>
          <w:highlight w:val="none"/>
        </w:rPr>
        <w:t>：问题澄清通知</w:t>
      </w:r>
      <w:r>
        <w:tab/>
      </w:r>
      <w:r>
        <w:fldChar w:fldCharType="begin"/>
      </w:r>
      <w:r>
        <w:instrText xml:space="preserve"> PAGEREF _Toc13102 \h </w:instrText>
      </w:r>
      <w:r>
        <w:fldChar w:fldCharType="separate"/>
      </w:r>
      <w:r>
        <w:t>28</w:t>
      </w:r>
      <w:r>
        <w:fldChar w:fldCharType="end"/>
      </w:r>
      <w:r>
        <w:rPr>
          <w:rFonts w:hint="eastAsia" w:ascii="仿宋" w:hAnsi="仿宋" w:eastAsia="仿宋" w:cs="仿宋"/>
          <w:i w:val="0"/>
          <w:iCs w:val="0"/>
          <w:color w:val="auto"/>
          <w:szCs w:val="24"/>
          <w:highlight w:val="none"/>
        </w:rPr>
        <w:fldChar w:fldCharType="end"/>
      </w:r>
    </w:p>
    <w:p w14:paraId="4BBE0D4E">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_Toc14189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附件</w:t>
      </w:r>
      <w:r>
        <w:rPr>
          <w:rFonts w:hint="eastAsia" w:ascii="仿宋" w:hAnsi="仿宋" w:eastAsia="仿宋" w:cs="仿宋"/>
          <w:i w:val="0"/>
          <w:iCs w:val="0"/>
          <w:szCs w:val="28"/>
          <w:highlight w:val="none"/>
          <w:lang w:val="en-US" w:eastAsia="zh-CN"/>
        </w:rPr>
        <w:t>四</w:t>
      </w:r>
      <w:r>
        <w:rPr>
          <w:rFonts w:hint="eastAsia" w:ascii="仿宋" w:hAnsi="仿宋" w:eastAsia="仿宋" w:cs="仿宋"/>
          <w:i w:val="0"/>
          <w:iCs w:val="0"/>
          <w:szCs w:val="28"/>
          <w:highlight w:val="none"/>
        </w:rPr>
        <w:t>：问题的澄清</w:t>
      </w:r>
      <w:r>
        <w:tab/>
      </w:r>
      <w:r>
        <w:fldChar w:fldCharType="begin"/>
      </w:r>
      <w:r>
        <w:instrText xml:space="preserve"> PAGEREF _Toc14189 \h </w:instrText>
      </w:r>
      <w:r>
        <w:fldChar w:fldCharType="separate"/>
      </w:r>
      <w:r>
        <w:t>29</w:t>
      </w:r>
      <w:r>
        <w:fldChar w:fldCharType="end"/>
      </w:r>
      <w:r>
        <w:rPr>
          <w:rFonts w:hint="eastAsia" w:ascii="仿宋" w:hAnsi="仿宋" w:eastAsia="仿宋" w:cs="仿宋"/>
          <w:i w:val="0"/>
          <w:iCs w:val="0"/>
          <w:color w:val="auto"/>
          <w:szCs w:val="24"/>
          <w:highlight w:val="none"/>
        </w:rPr>
        <w:fldChar w:fldCharType="end"/>
      </w:r>
    </w:p>
    <w:p w14:paraId="56F1D011">
      <w:pPr>
        <w:pStyle w:val="17"/>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_Toc4543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40"/>
          <w:highlight w:val="none"/>
        </w:rPr>
        <w:t xml:space="preserve">第三章 </w:t>
      </w:r>
      <w:r>
        <w:rPr>
          <w:rFonts w:hint="eastAsia" w:ascii="仿宋" w:hAnsi="仿宋" w:eastAsia="仿宋" w:cs="仿宋"/>
          <w:i w:val="0"/>
          <w:iCs w:val="0"/>
          <w:szCs w:val="40"/>
          <w:highlight w:val="none"/>
          <w:lang w:eastAsia="zh-CN"/>
        </w:rPr>
        <w:t>评审</w:t>
      </w:r>
      <w:r>
        <w:rPr>
          <w:rFonts w:hint="eastAsia" w:ascii="仿宋" w:hAnsi="仿宋" w:eastAsia="仿宋" w:cs="仿宋"/>
          <w:i w:val="0"/>
          <w:iCs w:val="0"/>
          <w:szCs w:val="40"/>
          <w:highlight w:val="none"/>
        </w:rPr>
        <w:t>办法（综合评分法）</w:t>
      </w:r>
      <w:r>
        <w:tab/>
      </w:r>
      <w:r>
        <w:fldChar w:fldCharType="begin"/>
      </w:r>
      <w:r>
        <w:instrText xml:space="preserve"> PAGEREF _Toc4543 \h </w:instrText>
      </w:r>
      <w:r>
        <w:fldChar w:fldCharType="separate"/>
      </w:r>
      <w:r>
        <w:t>30</w:t>
      </w:r>
      <w:r>
        <w:fldChar w:fldCharType="end"/>
      </w:r>
      <w:r>
        <w:rPr>
          <w:rFonts w:hint="eastAsia" w:ascii="仿宋" w:hAnsi="仿宋" w:eastAsia="仿宋" w:cs="仿宋"/>
          <w:i w:val="0"/>
          <w:iCs w:val="0"/>
          <w:color w:val="auto"/>
          <w:szCs w:val="24"/>
          <w:highlight w:val="none"/>
        </w:rPr>
        <w:fldChar w:fldCharType="end"/>
      </w:r>
    </w:p>
    <w:p w14:paraId="7B9FEF2F">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_Toc2122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lang w:eastAsia="zh-CN"/>
        </w:rPr>
        <w:t>评审</w:t>
      </w:r>
      <w:r>
        <w:rPr>
          <w:rFonts w:hint="eastAsia" w:ascii="仿宋" w:hAnsi="仿宋" w:eastAsia="仿宋" w:cs="仿宋"/>
          <w:i w:val="0"/>
          <w:iCs w:val="0"/>
          <w:szCs w:val="28"/>
          <w:highlight w:val="none"/>
        </w:rPr>
        <w:t>办法前附表（初步评审）</w:t>
      </w:r>
      <w:r>
        <w:tab/>
      </w:r>
      <w:r>
        <w:fldChar w:fldCharType="begin"/>
      </w:r>
      <w:r>
        <w:instrText xml:space="preserve"> PAGEREF _Toc2122 \h </w:instrText>
      </w:r>
      <w:r>
        <w:fldChar w:fldCharType="separate"/>
      </w:r>
      <w:r>
        <w:t>30</w:t>
      </w:r>
      <w:r>
        <w:fldChar w:fldCharType="end"/>
      </w:r>
      <w:r>
        <w:rPr>
          <w:rFonts w:hint="eastAsia" w:ascii="仿宋" w:hAnsi="仿宋" w:eastAsia="仿宋" w:cs="仿宋"/>
          <w:i w:val="0"/>
          <w:iCs w:val="0"/>
          <w:color w:val="auto"/>
          <w:szCs w:val="24"/>
          <w:highlight w:val="none"/>
        </w:rPr>
        <w:fldChar w:fldCharType="end"/>
      </w:r>
    </w:p>
    <w:p w14:paraId="43888BF5">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_Toc9231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lang w:eastAsia="zh-CN"/>
        </w:rPr>
        <w:t>评审</w:t>
      </w:r>
      <w:r>
        <w:rPr>
          <w:rFonts w:hint="eastAsia" w:ascii="仿宋" w:hAnsi="仿宋" w:eastAsia="仿宋" w:cs="仿宋"/>
          <w:i w:val="0"/>
          <w:iCs w:val="0"/>
          <w:szCs w:val="28"/>
          <w:highlight w:val="none"/>
        </w:rPr>
        <w:t>办法前附表（</w:t>
      </w:r>
      <w:r>
        <w:rPr>
          <w:rFonts w:hint="eastAsia" w:ascii="仿宋" w:hAnsi="仿宋" w:eastAsia="仿宋" w:cs="仿宋"/>
          <w:i w:val="0"/>
          <w:iCs w:val="0"/>
          <w:szCs w:val="28"/>
          <w:highlight w:val="none"/>
          <w:lang w:val="en-US" w:eastAsia="zh-CN"/>
        </w:rPr>
        <w:t>报价</w:t>
      </w:r>
      <w:r>
        <w:rPr>
          <w:rFonts w:hint="eastAsia" w:ascii="仿宋" w:hAnsi="仿宋" w:eastAsia="仿宋" w:cs="仿宋"/>
          <w:i w:val="0"/>
          <w:iCs w:val="0"/>
          <w:szCs w:val="28"/>
          <w:highlight w:val="none"/>
        </w:rPr>
        <w:t>）</w:t>
      </w:r>
      <w:r>
        <w:tab/>
      </w:r>
      <w:r>
        <w:fldChar w:fldCharType="begin"/>
      </w:r>
      <w:r>
        <w:instrText xml:space="preserve"> PAGEREF _Toc9231 \h </w:instrText>
      </w:r>
      <w:r>
        <w:fldChar w:fldCharType="separate"/>
      </w:r>
      <w:r>
        <w:t>32</w:t>
      </w:r>
      <w:r>
        <w:fldChar w:fldCharType="end"/>
      </w:r>
      <w:r>
        <w:rPr>
          <w:rFonts w:hint="eastAsia" w:ascii="仿宋" w:hAnsi="仿宋" w:eastAsia="仿宋" w:cs="仿宋"/>
          <w:i w:val="0"/>
          <w:iCs w:val="0"/>
          <w:color w:val="auto"/>
          <w:szCs w:val="24"/>
          <w:highlight w:val="none"/>
        </w:rPr>
        <w:fldChar w:fldCharType="end"/>
      </w:r>
    </w:p>
    <w:p w14:paraId="12BCC44F">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_Toc25278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lang w:eastAsia="zh-CN"/>
        </w:rPr>
        <w:t>评审</w:t>
      </w:r>
      <w:r>
        <w:rPr>
          <w:rFonts w:hint="eastAsia" w:ascii="仿宋" w:hAnsi="仿宋" w:eastAsia="仿宋" w:cs="仿宋"/>
          <w:i w:val="0"/>
          <w:iCs w:val="0"/>
          <w:szCs w:val="28"/>
          <w:highlight w:val="none"/>
        </w:rPr>
        <w:t>办法前附表（详细评审）</w:t>
      </w:r>
      <w:r>
        <w:tab/>
      </w:r>
      <w:r>
        <w:fldChar w:fldCharType="begin"/>
      </w:r>
      <w:r>
        <w:instrText xml:space="preserve"> PAGEREF _Toc25278 \h </w:instrText>
      </w:r>
      <w:r>
        <w:fldChar w:fldCharType="separate"/>
      </w:r>
      <w:r>
        <w:t>32</w:t>
      </w:r>
      <w:r>
        <w:fldChar w:fldCharType="end"/>
      </w:r>
      <w:r>
        <w:rPr>
          <w:rFonts w:hint="eastAsia" w:ascii="仿宋" w:hAnsi="仿宋" w:eastAsia="仿宋" w:cs="仿宋"/>
          <w:i w:val="0"/>
          <w:iCs w:val="0"/>
          <w:color w:val="auto"/>
          <w:szCs w:val="24"/>
          <w:highlight w:val="none"/>
        </w:rPr>
        <w:fldChar w:fldCharType="end"/>
      </w:r>
    </w:p>
    <w:p w14:paraId="4BCFB05B">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_Toc42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kern w:val="2"/>
          <w:szCs w:val="22"/>
          <w:highlight w:val="none"/>
          <w:lang w:val="en-US" w:eastAsia="zh-CN" w:bidi="ar-SA"/>
        </w:rPr>
        <w:t>商务部分（35分）：</w:t>
      </w:r>
      <w:r>
        <w:tab/>
      </w:r>
      <w:r>
        <w:fldChar w:fldCharType="begin"/>
      </w:r>
      <w:r>
        <w:instrText xml:space="preserve"> PAGEREF _Toc42 \h </w:instrText>
      </w:r>
      <w:r>
        <w:fldChar w:fldCharType="separate"/>
      </w:r>
      <w:r>
        <w:t>32</w:t>
      </w:r>
      <w:r>
        <w:fldChar w:fldCharType="end"/>
      </w:r>
      <w:r>
        <w:rPr>
          <w:rFonts w:hint="eastAsia" w:ascii="仿宋" w:hAnsi="仿宋" w:eastAsia="仿宋" w:cs="仿宋"/>
          <w:i w:val="0"/>
          <w:iCs w:val="0"/>
          <w:color w:val="auto"/>
          <w:szCs w:val="24"/>
          <w:highlight w:val="none"/>
        </w:rPr>
        <w:fldChar w:fldCharType="end"/>
      </w:r>
    </w:p>
    <w:p w14:paraId="76BD620B">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_Toc11563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2"/>
        </w:rPr>
        <w:t xml:space="preserve">1. </w:t>
      </w:r>
      <w:r>
        <w:rPr>
          <w:rFonts w:hint="eastAsia" w:ascii="仿宋" w:hAnsi="仿宋" w:eastAsia="仿宋" w:cs="仿宋"/>
          <w:i w:val="0"/>
          <w:iCs w:val="0"/>
          <w:szCs w:val="22"/>
          <w:highlight w:val="none"/>
        </w:rPr>
        <w:t>评标方法</w:t>
      </w:r>
      <w:r>
        <w:tab/>
      </w:r>
      <w:r>
        <w:fldChar w:fldCharType="begin"/>
      </w:r>
      <w:r>
        <w:instrText xml:space="preserve"> PAGEREF _Toc11563 \h </w:instrText>
      </w:r>
      <w:r>
        <w:fldChar w:fldCharType="separate"/>
      </w:r>
      <w:r>
        <w:t>38</w:t>
      </w:r>
      <w:r>
        <w:fldChar w:fldCharType="end"/>
      </w:r>
      <w:r>
        <w:rPr>
          <w:rFonts w:hint="eastAsia" w:ascii="仿宋" w:hAnsi="仿宋" w:eastAsia="仿宋" w:cs="仿宋"/>
          <w:i w:val="0"/>
          <w:iCs w:val="0"/>
          <w:color w:val="auto"/>
          <w:szCs w:val="24"/>
          <w:highlight w:val="none"/>
        </w:rPr>
        <w:fldChar w:fldCharType="end"/>
      </w:r>
    </w:p>
    <w:p w14:paraId="24FD8A73">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_Toc8518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2"/>
          <w:highlight w:val="none"/>
        </w:rPr>
        <w:t>2. 评审标准</w:t>
      </w:r>
      <w:r>
        <w:tab/>
      </w:r>
      <w:r>
        <w:fldChar w:fldCharType="begin"/>
      </w:r>
      <w:r>
        <w:instrText xml:space="preserve"> PAGEREF _Toc8518 \h </w:instrText>
      </w:r>
      <w:r>
        <w:fldChar w:fldCharType="separate"/>
      </w:r>
      <w:r>
        <w:t>38</w:t>
      </w:r>
      <w:r>
        <w:fldChar w:fldCharType="end"/>
      </w:r>
      <w:r>
        <w:rPr>
          <w:rFonts w:hint="eastAsia" w:ascii="仿宋" w:hAnsi="仿宋" w:eastAsia="仿宋" w:cs="仿宋"/>
          <w:i w:val="0"/>
          <w:iCs w:val="0"/>
          <w:color w:val="auto"/>
          <w:szCs w:val="24"/>
          <w:highlight w:val="none"/>
        </w:rPr>
        <w:fldChar w:fldCharType="end"/>
      </w:r>
    </w:p>
    <w:p w14:paraId="353150E7">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_Toc29389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2"/>
          <w:highlight w:val="none"/>
        </w:rPr>
        <w:t>2.1 初步评审标准</w:t>
      </w:r>
      <w:r>
        <w:tab/>
      </w:r>
      <w:r>
        <w:fldChar w:fldCharType="begin"/>
      </w:r>
      <w:r>
        <w:instrText xml:space="preserve"> PAGEREF _Toc29389 \h </w:instrText>
      </w:r>
      <w:r>
        <w:fldChar w:fldCharType="separate"/>
      </w:r>
      <w:r>
        <w:t>38</w:t>
      </w:r>
      <w:r>
        <w:fldChar w:fldCharType="end"/>
      </w:r>
      <w:r>
        <w:rPr>
          <w:rFonts w:hint="eastAsia" w:ascii="仿宋" w:hAnsi="仿宋" w:eastAsia="仿宋" w:cs="仿宋"/>
          <w:i w:val="0"/>
          <w:iCs w:val="0"/>
          <w:color w:val="auto"/>
          <w:szCs w:val="24"/>
          <w:highlight w:val="none"/>
        </w:rPr>
        <w:fldChar w:fldCharType="end"/>
      </w:r>
    </w:p>
    <w:p w14:paraId="7DFAF20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_Toc22311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szCs w:val="22"/>
          <w:highlight w:val="none"/>
        </w:rPr>
        <w:t>2.3 分值构成</w:t>
      </w:r>
      <w:r>
        <w:tab/>
      </w:r>
      <w:r>
        <w:fldChar w:fldCharType="begin"/>
      </w:r>
      <w:r>
        <w:instrText xml:space="preserve"> PAGEREF _Toc22311 \h </w:instrText>
      </w:r>
      <w:r>
        <w:fldChar w:fldCharType="separate"/>
      </w:r>
      <w:r>
        <w:t>38</w:t>
      </w:r>
      <w:r>
        <w:fldChar w:fldCharType="end"/>
      </w:r>
      <w:r>
        <w:rPr>
          <w:rFonts w:hint="eastAsia" w:ascii="仿宋" w:hAnsi="仿宋" w:eastAsia="仿宋" w:cs="仿宋"/>
          <w:i w:val="0"/>
          <w:iCs w:val="0"/>
          <w:color w:val="auto"/>
          <w:szCs w:val="24"/>
          <w:highlight w:val="none"/>
        </w:rPr>
        <w:fldChar w:fldCharType="end"/>
      </w:r>
    </w:p>
    <w:p w14:paraId="56A07EA5">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_Toc14333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2"/>
          <w:highlight w:val="none"/>
        </w:rPr>
        <w:t>3. 评标程序</w:t>
      </w:r>
      <w:r>
        <w:tab/>
      </w:r>
      <w:r>
        <w:fldChar w:fldCharType="begin"/>
      </w:r>
      <w:r>
        <w:instrText xml:space="preserve"> PAGEREF _Toc14333 \h </w:instrText>
      </w:r>
      <w:r>
        <w:fldChar w:fldCharType="separate"/>
      </w:r>
      <w:r>
        <w:t>39</w:t>
      </w:r>
      <w:r>
        <w:fldChar w:fldCharType="end"/>
      </w:r>
      <w:r>
        <w:rPr>
          <w:rFonts w:hint="eastAsia" w:ascii="仿宋" w:hAnsi="仿宋" w:eastAsia="仿宋" w:cs="仿宋"/>
          <w:i w:val="0"/>
          <w:iCs w:val="0"/>
          <w:color w:val="auto"/>
          <w:szCs w:val="24"/>
          <w:highlight w:val="none"/>
        </w:rPr>
        <w:fldChar w:fldCharType="end"/>
      </w:r>
    </w:p>
    <w:p w14:paraId="773CB2E4">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_Toc25021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szCs w:val="22"/>
          <w:highlight w:val="none"/>
        </w:rPr>
        <w:t>3.1 初步评审</w:t>
      </w:r>
      <w:r>
        <w:tab/>
      </w:r>
      <w:r>
        <w:fldChar w:fldCharType="begin"/>
      </w:r>
      <w:r>
        <w:instrText xml:space="preserve"> PAGEREF _Toc25021 \h </w:instrText>
      </w:r>
      <w:r>
        <w:fldChar w:fldCharType="separate"/>
      </w:r>
      <w:r>
        <w:t>39</w:t>
      </w:r>
      <w:r>
        <w:fldChar w:fldCharType="end"/>
      </w:r>
      <w:r>
        <w:rPr>
          <w:rFonts w:hint="eastAsia" w:ascii="仿宋" w:hAnsi="仿宋" w:eastAsia="仿宋" w:cs="仿宋"/>
          <w:i w:val="0"/>
          <w:iCs w:val="0"/>
          <w:color w:val="auto"/>
          <w:szCs w:val="24"/>
          <w:highlight w:val="none"/>
        </w:rPr>
        <w:fldChar w:fldCharType="end"/>
      </w:r>
    </w:p>
    <w:p w14:paraId="58F6E1A0">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_Toc24038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szCs w:val="22"/>
          <w:highlight w:val="none"/>
        </w:rPr>
        <w:t>3.2 详细评审</w:t>
      </w:r>
      <w:r>
        <w:tab/>
      </w:r>
      <w:r>
        <w:fldChar w:fldCharType="begin"/>
      </w:r>
      <w:r>
        <w:instrText xml:space="preserve"> PAGEREF _Toc24038 \h </w:instrText>
      </w:r>
      <w:r>
        <w:fldChar w:fldCharType="separate"/>
      </w:r>
      <w:r>
        <w:t>39</w:t>
      </w:r>
      <w:r>
        <w:fldChar w:fldCharType="end"/>
      </w:r>
      <w:r>
        <w:rPr>
          <w:rFonts w:hint="eastAsia" w:ascii="仿宋" w:hAnsi="仿宋" w:eastAsia="仿宋" w:cs="仿宋"/>
          <w:i w:val="0"/>
          <w:iCs w:val="0"/>
          <w:color w:val="auto"/>
          <w:szCs w:val="24"/>
          <w:highlight w:val="none"/>
        </w:rPr>
        <w:fldChar w:fldCharType="end"/>
      </w:r>
    </w:p>
    <w:p w14:paraId="09AF00A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_Toc8861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szCs w:val="22"/>
          <w:highlight w:val="none"/>
        </w:rPr>
        <w:t>3.3 响应文件的澄清和补正</w:t>
      </w:r>
      <w:r>
        <w:tab/>
      </w:r>
      <w:r>
        <w:fldChar w:fldCharType="begin"/>
      </w:r>
      <w:r>
        <w:instrText xml:space="preserve"> PAGEREF _Toc8861 \h </w:instrText>
      </w:r>
      <w:r>
        <w:fldChar w:fldCharType="separate"/>
      </w:r>
      <w:r>
        <w:t>39</w:t>
      </w:r>
      <w:r>
        <w:fldChar w:fldCharType="end"/>
      </w:r>
      <w:r>
        <w:rPr>
          <w:rFonts w:hint="eastAsia" w:ascii="仿宋" w:hAnsi="仿宋" w:eastAsia="仿宋" w:cs="仿宋"/>
          <w:i w:val="0"/>
          <w:iCs w:val="0"/>
          <w:color w:val="auto"/>
          <w:szCs w:val="24"/>
          <w:highlight w:val="none"/>
        </w:rPr>
        <w:fldChar w:fldCharType="end"/>
      </w:r>
    </w:p>
    <w:p w14:paraId="533027DA">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_Toc30871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szCs w:val="22"/>
          <w:highlight w:val="none"/>
        </w:rPr>
        <w:t>3.4 评审结果</w:t>
      </w:r>
      <w:r>
        <w:tab/>
      </w:r>
      <w:r>
        <w:fldChar w:fldCharType="begin"/>
      </w:r>
      <w:r>
        <w:instrText xml:space="preserve"> PAGEREF _Toc30871 \h </w:instrText>
      </w:r>
      <w:r>
        <w:fldChar w:fldCharType="separate"/>
      </w:r>
      <w:r>
        <w:t>40</w:t>
      </w:r>
      <w:r>
        <w:fldChar w:fldCharType="end"/>
      </w:r>
      <w:r>
        <w:rPr>
          <w:rFonts w:hint="eastAsia" w:ascii="仿宋" w:hAnsi="仿宋" w:eastAsia="仿宋" w:cs="仿宋"/>
          <w:i w:val="0"/>
          <w:iCs w:val="0"/>
          <w:color w:val="auto"/>
          <w:szCs w:val="24"/>
          <w:highlight w:val="none"/>
        </w:rPr>
        <w:fldChar w:fldCharType="end"/>
      </w:r>
    </w:p>
    <w:p w14:paraId="4223F5C4">
      <w:pPr>
        <w:pStyle w:val="17"/>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_Toc23354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40"/>
          <w:highlight w:val="none"/>
        </w:rPr>
        <w:t>第四章 合同条款及格式</w:t>
      </w:r>
      <w:r>
        <w:tab/>
      </w:r>
      <w:r>
        <w:fldChar w:fldCharType="begin"/>
      </w:r>
      <w:r>
        <w:instrText xml:space="preserve"> PAGEREF _Toc23354 \h </w:instrText>
      </w:r>
      <w:r>
        <w:fldChar w:fldCharType="separate"/>
      </w:r>
      <w:r>
        <w:t>41</w:t>
      </w:r>
      <w:r>
        <w:fldChar w:fldCharType="end"/>
      </w:r>
      <w:r>
        <w:rPr>
          <w:rFonts w:hint="eastAsia" w:ascii="仿宋" w:hAnsi="仿宋" w:eastAsia="仿宋" w:cs="仿宋"/>
          <w:i w:val="0"/>
          <w:iCs w:val="0"/>
          <w:color w:val="auto"/>
          <w:szCs w:val="24"/>
          <w:highlight w:val="none"/>
        </w:rPr>
        <w:fldChar w:fldCharType="end"/>
      </w:r>
    </w:p>
    <w:p w14:paraId="3B7B2B32">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_Toc21195 </w:instrText>
      </w:r>
      <w:r>
        <w:rPr>
          <w:rFonts w:hint="eastAsia" w:ascii="仿宋" w:hAnsi="仿宋" w:eastAsia="仿宋" w:cs="仿宋"/>
          <w:i w:val="0"/>
          <w:iCs w:val="0"/>
          <w:szCs w:val="24"/>
          <w:highlight w:val="none"/>
        </w:rPr>
        <w:fldChar w:fldCharType="separate"/>
      </w:r>
      <w:r>
        <w:rPr>
          <w:rFonts w:hint="eastAsia"/>
          <w:i w:val="0"/>
          <w:iCs w:val="0"/>
          <w:highlight w:val="none"/>
        </w:rPr>
        <w:t>第一部分 合同协议书</w:t>
      </w:r>
      <w:r>
        <w:tab/>
      </w:r>
      <w:r>
        <w:fldChar w:fldCharType="begin"/>
      </w:r>
      <w:r>
        <w:instrText xml:space="preserve"> PAGEREF _Toc21195 \h </w:instrText>
      </w:r>
      <w:r>
        <w:fldChar w:fldCharType="separate"/>
      </w:r>
      <w:r>
        <w:t>42</w:t>
      </w:r>
      <w:r>
        <w:fldChar w:fldCharType="end"/>
      </w:r>
      <w:r>
        <w:rPr>
          <w:rFonts w:hint="eastAsia" w:ascii="仿宋" w:hAnsi="仿宋" w:eastAsia="仿宋" w:cs="仿宋"/>
          <w:i w:val="0"/>
          <w:iCs w:val="0"/>
          <w:color w:val="auto"/>
          <w:szCs w:val="24"/>
          <w:highlight w:val="none"/>
        </w:rPr>
        <w:fldChar w:fldCharType="end"/>
      </w:r>
    </w:p>
    <w:p w14:paraId="78335AAC">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_Toc26135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一、工程概况</w:t>
      </w:r>
      <w:r>
        <w:tab/>
      </w:r>
      <w:r>
        <w:fldChar w:fldCharType="begin"/>
      </w:r>
      <w:r>
        <w:instrText xml:space="preserve"> PAGEREF _Toc26135 \h </w:instrText>
      </w:r>
      <w:r>
        <w:fldChar w:fldCharType="separate"/>
      </w:r>
      <w:r>
        <w:t>42</w:t>
      </w:r>
      <w:r>
        <w:fldChar w:fldCharType="end"/>
      </w:r>
      <w:r>
        <w:rPr>
          <w:rFonts w:hint="eastAsia" w:ascii="仿宋" w:hAnsi="仿宋" w:eastAsia="仿宋" w:cs="仿宋"/>
          <w:i w:val="0"/>
          <w:iCs w:val="0"/>
          <w:color w:val="auto"/>
          <w:szCs w:val="24"/>
          <w:highlight w:val="none"/>
        </w:rPr>
        <w:fldChar w:fldCharType="end"/>
      </w:r>
    </w:p>
    <w:p w14:paraId="5E714E3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_Toc29930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二、合同工期</w:t>
      </w:r>
      <w:r>
        <w:tab/>
      </w:r>
      <w:r>
        <w:fldChar w:fldCharType="begin"/>
      </w:r>
      <w:r>
        <w:instrText xml:space="preserve"> PAGEREF _Toc29930 \h </w:instrText>
      </w:r>
      <w:r>
        <w:fldChar w:fldCharType="separate"/>
      </w:r>
      <w:r>
        <w:t>42</w:t>
      </w:r>
      <w:r>
        <w:fldChar w:fldCharType="end"/>
      </w:r>
      <w:r>
        <w:rPr>
          <w:rFonts w:hint="eastAsia" w:ascii="仿宋" w:hAnsi="仿宋" w:eastAsia="仿宋" w:cs="仿宋"/>
          <w:i w:val="0"/>
          <w:iCs w:val="0"/>
          <w:color w:val="auto"/>
          <w:szCs w:val="24"/>
          <w:highlight w:val="none"/>
        </w:rPr>
        <w:fldChar w:fldCharType="end"/>
      </w:r>
    </w:p>
    <w:p w14:paraId="39260F6F">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_Toc2623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三、质量标准及</w:t>
      </w:r>
      <w:r>
        <w:rPr>
          <w:rFonts w:hint="eastAsia" w:ascii="仿宋" w:hAnsi="仿宋" w:eastAsia="仿宋" w:cs="仿宋"/>
          <w:i w:val="0"/>
          <w:iCs w:val="0"/>
          <w:szCs w:val="24"/>
          <w:highlight w:val="none"/>
          <w:lang w:eastAsia="zh-CN"/>
        </w:rPr>
        <w:t>缺陷责任期</w:t>
      </w:r>
      <w:r>
        <w:tab/>
      </w:r>
      <w:r>
        <w:fldChar w:fldCharType="begin"/>
      </w:r>
      <w:r>
        <w:instrText xml:space="preserve"> PAGEREF _Toc2623 \h </w:instrText>
      </w:r>
      <w:r>
        <w:fldChar w:fldCharType="separate"/>
      </w:r>
      <w:r>
        <w:t>42</w:t>
      </w:r>
      <w:r>
        <w:fldChar w:fldCharType="end"/>
      </w:r>
      <w:r>
        <w:rPr>
          <w:rFonts w:hint="eastAsia" w:ascii="仿宋" w:hAnsi="仿宋" w:eastAsia="仿宋" w:cs="仿宋"/>
          <w:i w:val="0"/>
          <w:iCs w:val="0"/>
          <w:color w:val="auto"/>
          <w:szCs w:val="24"/>
          <w:highlight w:val="none"/>
        </w:rPr>
        <w:fldChar w:fldCharType="end"/>
      </w:r>
    </w:p>
    <w:p w14:paraId="46644F92">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_Toc28935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四、签约合同价与合同价格形式</w:t>
      </w:r>
      <w:r>
        <w:tab/>
      </w:r>
      <w:r>
        <w:fldChar w:fldCharType="begin"/>
      </w:r>
      <w:r>
        <w:instrText xml:space="preserve"> PAGEREF _Toc28935 \h </w:instrText>
      </w:r>
      <w:r>
        <w:fldChar w:fldCharType="separate"/>
      </w:r>
      <w:r>
        <w:t>42</w:t>
      </w:r>
      <w:r>
        <w:fldChar w:fldCharType="end"/>
      </w:r>
      <w:r>
        <w:rPr>
          <w:rFonts w:hint="eastAsia" w:ascii="仿宋" w:hAnsi="仿宋" w:eastAsia="仿宋" w:cs="仿宋"/>
          <w:i w:val="0"/>
          <w:iCs w:val="0"/>
          <w:color w:val="auto"/>
          <w:szCs w:val="24"/>
          <w:highlight w:val="none"/>
        </w:rPr>
        <w:fldChar w:fldCharType="end"/>
      </w:r>
    </w:p>
    <w:p w14:paraId="2425A8B9">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_Toc17351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五、项目经理</w:t>
      </w:r>
      <w:r>
        <w:tab/>
      </w:r>
      <w:r>
        <w:fldChar w:fldCharType="begin"/>
      </w:r>
      <w:r>
        <w:instrText xml:space="preserve"> PAGEREF _Toc17351 \h </w:instrText>
      </w:r>
      <w:r>
        <w:fldChar w:fldCharType="separate"/>
      </w:r>
      <w:r>
        <w:t>43</w:t>
      </w:r>
      <w:r>
        <w:fldChar w:fldCharType="end"/>
      </w:r>
      <w:r>
        <w:rPr>
          <w:rFonts w:hint="eastAsia" w:ascii="仿宋" w:hAnsi="仿宋" w:eastAsia="仿宋" w:cs="仿宋"/>
          <w:i w:val="0"/>
          <w:iCs w:val="0"/>
          <w:color w:val="auto"/>
          <w:szCs w:val="24"/>
          <w:highlight w:val="none"/>
        </w:rPr>
        <w:fldChar w:fldCharType="end"/>
      </w:r>
    </w:p>
    <w:p w14:paraId="2A20960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_Toc1006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六、合同文件构成</w:t>
      </w:r>
      <w:r>
        <w:tab/>
      </w:r>
      <w:r>
        <w:fldChar w:fldCharType="begin"/>
      </w:r>
      <w:r>
        <w:instrText xml:space="preserve"> PAGEREF _Toc1006 \h </w:instrText>
      </w:r>
      <w:r>
        <w:fldChar w:fldCharType="separate"/>
      </w:r>
      <w:r>
        <w:t>43</w:t>
      </w:r>
      <w:r>
        <w:fldChar w:fldCharType="end"/>
      </w:r>
      <w:r>
        <w:rPr>
          <w:rFonts w:hint="eastAsia" w:ascii="仿宋" w:hAnsi="仿宋" w:eastAsia="仿宋" w:cs="仿宋"/>
          <w:i w:val="0"/>
          <w:iCs w:val="0"/>
          <w:color w:val="auto"/>
          <w:szCs w:val="24"/>
          <w:highlight w:val="none"/>
        </w:rPr>
        <w:fldChar w:fldCharType="end"/>
      </w:r>
    </w:p>
    <w:p w14:paraId="1F7E83BA">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_Toc28975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七、承诺</w:t>
      </w:r>
      <w:r>
        <w:tab/>
      </w:r>
      <w:r>
        <w:fldChar w:fldCharType="begin"/>
      </w:r>
      <w:r>
        <w:instrText xml:space="preserve"> PAGEREF _Toc28975 \h </w:instrText>
      </w:r>
      <w:r>
        <w:fldChar w:fldCharType="separate"/>
      </w:r>
      <w:r>
        <w:t>43</w:t>
      </w:r>
      <w:r>
        <w:fldChar w:fldCharType="end"/>
      </w:r>
      <w:r>
        <w:rPr>
          <w:rFonts w:hint="eastAsia" w:ascii="仿宋" w:hAnsi="仿宋" w:eastAsia="仿宋" w:cs="仿宋"/>
          <w:i w:val="0"/>
          <w:iCs w:val="0"/>
          <w:color w:val="auto"/>
          <w:szCs w:val="24"/>
          <w:highlight w:val="none"/>
        </w:rPr>
        <w:fldChar w:fldCharType="end"/>
      </w:r>
    </w:p>
    <w:p w14:paraId="07945A4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_Toc23423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八、词语含义</w:t>
      </w:r>
      <w:r>
        <w:tab/>
      </w:r>
      <w:r>
        <w:fldChar w:fldCharType="begin"/>
      </w:r>
      <w:r>
        <w:instrText xml:space="preserve"> PAGEREF _Toc23423 \h </w:instrText>
      </w:r>
      <w:r>
        <w:fldChar w:fldCharType="separate"/>
      </w:r>
      <w:r>
        <w:t>43</w:t>
      </w:r>
      <w:r>
        <w:fldChar w:fldCharType="end"/>
      </w:r>
      <w:r>
        <w:rPr>
          <w:rFonts w:hint="eastAsia" w:ascii="仿宋" w:hAnsi="仿宋" w:eastAsia="仿宋" w:cs="仿宋"/>
          <w:i w:val="0"/>
          <w:iCs w:val="0"/>
          <w:color w:val="auto"/>
          <w:szCs w:val="24"/>
          <w:highlight w:val="none"/>
        </w:rPr>
        <w:fldChar w:fldCharType="end"/>
      </w:r>
    </w:p>
    <w:p w14:paraId="14F8D1E0">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_Toc5324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九、签订时间</w:t>
      </w:r>
      <w:r>
        <w:tab/>
      </w:r>
      <w:r>
        <w:fldChar w:fldCharType="begin"/>
      </w:r>
      <w:r>
        <w:instrText xml:space="preserve"> PAGEREF _Toc5324 \h </w:instrText>
      </w:r>
      <w:r>
        <w:fldChar w:fldCharType="separate"/>
      </w:r>
      <w:r>
        <w:t>43</w:t>
      </w:r>
      <w:r>
        <w:fldChar w:fldCharType="end"/>
      </w:r>
      <w:r>
        <w:rPr>
          <w:rFonts w:hint="eastAsia" w:ascii="仿宋" w:hAnsi="仿宋" w:eastAsia="仿宋" w:cs="仿宋"/>
          <w:i w:val="0"/>
          <w:iCs w:val="0"/>
          <w:color w:val="auto"/>
          <w:szCs w:val="24"/>
          <w:highlight w:val="none"/>
        </w:rPr>
        <w:fldChar w:fldCharType="end"/>
      </w:r>
    </w:p>
    <w:p w14:paraId="7FF6F1BF">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_Toc5341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十、签订地点</w:t>
      </w:r>
      <w:r>
        <w:tab/>
      </w:r>
      <w:r>
        <w:fldChar w:fldCharType="begin"/>
      </w:r>
      <w:r>
        <w:instrText xml:space="preserve"> PAGEREF _Toc5341 \h </w:instrText>
      </w:r>
      <w:r>
        <w:fldChar w:fldCharType="separate"/>
      </w:r>
      <w:r>
        <w:t>43</w:t>
      </w:r>
      <w:r>
        <w:fldChar w:fldCharType="end"/>
      </w:r>
      <w:r>
        <w:rPr>
          <w:rFonts w:hint="eastAsia" w:ascii="仿宋" w:hAnsi="仿宋" w:eastAsia="仿宋" w:cs="仿宋"/>
          <w:i w:val="0"/>
          <w:iCs w:val="0"/>
          <w:color w:val="auto"/>
          <w:szCs w:val="24"/>
          <w:highlight w:val="none"/>
        </w:rPr>
        <w:fldChar w:fldCharType="end"/>
      </w:r>
    </w:p>
    <w:p w14:paraId="7F55628D">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_Toc4785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十一、补充协议</w:t>
      </w:r>
      <w:r>
        <w:tab/>
      </w:r>
      <w:r>
        <w:fldChar w:fldCharType="begin"/>
      </w:r>
      <w:r>
        <w:instrText xml:space="preserve"> PAGEREF _Toc4785 \h </w:instrText>
      </w:r>
      <w:r>
        <w:fldChar w:fldCharType="separate"/>
      </w:r>
      <w:r>
        <w:t>44</w:t>
      </w:r>
      <w:r>
        <w:fldChar w:fldCharType="end"/>
      </w:r>
      <w:r>
        <w:rPr>
          <w:rFonts w:hint="eastAsia" w:ascii="仿宋" w:hAnsi="仿宋" w:eastAsia="仿宋" w:cs="仿宋"/>
          <w:i w:val="0"/>
          <w:iCs w:val="0"/>
          <w:color w:val="auto"/>
          <w:szCs w:val="24"/>
          <w:highlight w:val="none"/>
        </w:rPr>
        <w:fldChar w:fldCharType="end"/>
      </w:r>
    </w:p>
    <w:p w14:paraId="7889DC5F">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_Toc22858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szCs w:val="24"/>
          <w:highlight w:val="none"/>
        </w:rPr>
        <w:t>十二、合同生效</w:t>
      </w:r>
      <w:r>
        <w:tab/>
      </w:r>
      <w:r>
        <w:fldChar w:fldCharType="begin"/>
      </w:r>
      <w:r>
        <w:instrText xml:space="preserve"> PAGEREF _Toc22858 \h </w:instrText>
      </w:r>
      <w:r>
        <w:fldChar w:fldCharType="separate"/>
      </w:r>
      <w:r>
        <w:t>44</w:t>
      </w:r>
      <w:r>
        <w:fldChar w:fldCharType="end"/>
      </w:r>
      <w:r>
        <w:rPr>
          <w:rFonts w:hint="eastAsia" w:ascii="仿宋" w:hAnsi="仿宋" w:eastAsia="仿宋" w:cs="仿宋"/>
          <w:i w:val="0"/>
          <w:iCs w:val="0"/>
          <w:color w:val="auto"/>
          <w:szCs w:val="24"/>
          <w:highlight w:val="none"/>
        </w:rPr>
        <w:fldChar w:fldCharType="end"/>
      </w:r>
    </w:p>
    <w:p w14:paraId="22C789F4">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_Toc22192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十三、合同份数</w:t>
      </w:r>
      <w:r>
        <w:tab/>
      </w:r>
      <w:r>
        <w:fldChar w:fldCharType="begin"/>
      </w:r>
      <w:r>
        <w:instrText xml:space="preserve"> PAGEREF _Toc22192 \h </w:instrText>
      </w:r>
      <w:r>
        <w:fldChar w:fldCharType="separate"/>
      </w:r>
      <w:r>
        <w:t>44</w:t>
      </w:r>
      <w:r>
        <w:fldChar w:fldCharType="end"/>
      </w:r>
      <w:r>
        <w:rPr>
          <w:rFonts w:hint="eastAsia" w:ascii="仿宋" w:hAnsi="仿宋" w:eastAsia="仿宋" w:cs="仿宋"/>
          <w:i w:val="0"/>
          <w:iCs w:val="0"/>
          <w:color w:val="auto"/>
          <w:szCs w:val="24"/>
          <w:highlight w:val="none"/>
        </w:rPr>
        <w:fldChar w:fldCharType="end"/>
      </w:r>
    </w:p>
    <w:p w14:paraId="7176BD8B">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_Toc30368 </w:instrText>
      </w:r>
      <w:r>
        <w:rPr>
          <w:rFonts w:hint="eastAsia" w:ascii="仿宋" w:hAnsi="仿宋" w:eastAsia="仿宋" w:cs="仿宋"/>
          <w:i w:val="0"/>
          <w:iCs w:val="0"/>
          <w:szCs w:val="24"/>
          <w:highlight w:val="none"/>
        </w:rPr>
        <w:fldChar w:fldCharType="separate"/>
      </w:r>
      <w:r>
        <w:rPr>
          <w:rFonts w:hint="eastAsia"/>
          <w:i w:val="0"/>
          <w:iCs w:val="0"/>
          <w:highlight w:val="none"/>
        </w:rPr>
        <w:t>第二部分 通用合同条款</w:t>
      </w:r>
      <w:r>
        <w:tab/>
      </w:r>
      <w:r>
        <w:fldChar w:fldCharType="begin"/>
      </w:r>
      <w:r>
        <w:instrText xml:space="preserve"> PAGEREF _Toc30368 \h </w:instrText>
      </w:r>
      <w:r>
        <w:fldChar w:fldCharType="separate"/>
      </w:r>
      <w:r>
        <w:t>45</w:t>
      </w:r>
      <w:r>
        <w:fldChar w:fldCharType="end"/>
      </w:r>
      <w:r>
        <w:rPr>
          <w:rFonts w:hint="eastAsia" w:ascii="仿宋" w:hAnsi="仿宋" w:eastAsia="仿宋" w:cs="仿宋"/>
          <w:i w:val="0"/>
          <w:iCs w:val="0"/>
          <w:color w:val="auto"/>
          <w:szCs w:val="24"/>
          <w:highlight w:val="none"/>
        </w:rPr>
        <w:fldChar w:fldCharType="end"/>
      </w:r>
    </w:p>
    <w:p w14:paraId="62B917AF">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_Toc27481 </w:instrText>
      </w:r>
      <w:r>
        <w:rPr>
          <w:rFonts w:hint="eastAsia" w:ascii="仿宋" w:hAnsi="仿宋" w:eastAsia="仿宋" w:cs="仿宋"/>
          <w:i w:val="0"/>
          <w:iCs w:val="0"/>
          <w:szCs w:val="24"/>
          <w:highlight w:val="none"/>
        </w:rPr>
        <w:fldChar w:fldCharType="separate"/>
      </w:r>
      <w:r>
        <w:rPr>
          <w:rFonts w:hint="eastAsia"/>
          <w:i w:val="0"/>
          <w:iCs w:val="0"/>
          <w:highlight w:val="none"/>
        </w:rPr>
        <w:t>第三部分 专用合同条款</w:t>
      </w:r>
      <w:r>
        <w:tab/>
      </w:r>
      <w:r>
        <w:fldChar w:fldCharType="begin"/>
      </w:r>
      <w:r>
        <w:instrText xml:space="preserve"> PAGEREF _Toc27481 \h </w:instrText>
      </w:r>
      <w:r>
        <w:fldChar w:fldCharType="separate"/>
      </w:r>
      <w:r>
        <w:t>45</w:t>
      </w:r>
      <w:r>
        <w:fldChar w:fldCharType="end"/>
      </w:r>
      <w:r>
        <w:rPr>
          <w:rFonts w:hint="eastAsia" w:ascii="仿宋" w:hAnsi="仿宋" w:eastAsia="仿宋" w:cs="仿宋"/>
          <w:i w:val="0"/>
          <w:iCs w:val="0"/>
          <w:color w:val="auto"/>
          <w:szCs w:val="24"/>
          <w:highlight w:val="none"/>
        </w:rPr>
        <w:fldChar w:fldCharType="end"/>
      </w:r>
    </w:p>
    <w:p w14:paraId="5E9D4F5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_Toc30914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 一般约定</w:t>
      </w:r>
      <w:r>
        <w:tab/>
      </w:r>
      <w:r>
        <w:fldChar w:fldCharType="begin"/>
      </w:r>
      <w:r>
        <w:instrText xml:space="preserve"> PAGEREF _Toc30914 \h </w:instrText>
      </w:r>
      <w:r>
        <w:fldChar w:fldCharType="separate"/>
      </w:r>
      <w:r>
        <w:t>45</w:t>
      </w:r>
      <w:r>
        <w:fldChar w:fldCharType="end"/>
      </w:r>
      <w:r>
        <w:rPr>
          <w:rFonts w:hint="eastAsia" w:ascii="仿宋" w:hAnsi="仿宋" w:eastAsia="仿宋" w:cs="仿宋"/>
          <w:i w:val="0"/>
          <w:iCs w:val="0"/>
          <w:color w:val="auto"/>
          <w:szCs w:val="24"/>
          <w:highlight w:val="none"/>
        </w:rPr>
        <w:fldChar w:fldCharType="end"/>
      </w:r>
    </w:p>
    <w:p w14:paraId="240EA197">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_Toc4661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2. </w:t>
      </w:r>
      <w:r>
        <w:rPr>
          <w:rFonts w:hint="eastAsia" w:ascii="仿宋" w:hAnsi="仿宋" w:eastAsia="仿宋" w:cs="仿宋"/>
          <w:i w:val="0"/>
          <w:iCs w:val="0"/>
          <w:szCs w:val="24"/>
          <w:highlight w:val="none"/>
          <w:lang w:eastAsia="zh-CN"/>
        </w:rPr>
        <w:t>甲方</w:t>
      </w:r>
      <w:r>
        <w:tab/>
      </w:r>
      <w:r>
        <w:fldChar w:fldCharType="begin"/>
      </w:r>
      <w:r>
        <w:instrText xml:space="preserve"> PAGEREF _Toc4661 \h </w:instrText>
      </w:r>
      <w:r>
        <w:fldChar w:fldCharType="separate"/>
      </w:r>
      <w:r>
        <w:t>47</w:t>
      </w:r>
      <w:r>
        <w:fldChar w:fldCharType="end"/>
      </w:r>
      <w:r>
        <w:rPr>
          <w:rFonts w:hint="eastAsia" w:ascii="仿宋" w:hAnsi="仿宋" w:eastAsia="仿宋" w:cs="仿宋"/>
          <w:i w:val="0"/>
          <w:iCs w:val="0"/>
          <w:color w:val="auto"/>
          <w:szCs w:val="24"/>
          <w:highlight w:val="none"/>
        </w:rPr>
        <w:fldChar w:fldCharType="end"/>
      </w:r>
    </w:p>
    <w:p w14:paraId="27A0641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_Toc13190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 xml:space="preserve">3. </w:t>
      </w:r>
      <w:r>
        <w:rPr>
          <w:rFonts w:hint="eastAsia" w:ascii="仿宋" w:hAnsi="仿宋" w:eastAsia="仿宋" w:cs="仿宋"/>
          <w:i w:val="0"/>
          <w:iCs w:val="0"/>
          <w:szCs w:val="24"/>
          <w:highlight w:val="none"/>
          <w:lang w:eastAsia="zh-CN"/>
        </w:rPr>
        <w:t>乙方</w:t>
      </w:r>
      <w:r>
        <w:tab/>
      </w:r>
      <w:r>
        <w:fldChar w:fldCharType="begin"/>
      </w:r>
      <w:r>
        <w:instrText xml:space="preserve"> PAGEREF _Toc13190 \h </w:instrText>
      </w:r>
      <w:r>
        <w:fldChar w:fldCharType="separate"/>
      </w:r>
      <w:r>
        <w:t>48</w:t>
      </w:r>
      <w:r>
        <w:fldChar w:fldCharType="end"/>
      </w:r>
      <w:r>
        <w:rPr>
          <w:rFonts w:hint="eastAsia" w:ascii="仿宋" w:hAnsi="仿宋" w:eastAsia="仿宋" w:cs="仿宋"/>
          <w:i w:val="0"/>
          <w:iCs w:val="0"/>
          <w:color w:val="auto"/>
          <w:szCs w:val="24"/>
          <w:highlight w:val="none"/>
        </w:rPr>
        <w:fldChar w:fldCharType="end"/>
      </w:r>
    </w:p>
    <w:p w14:paraId="3A56C6C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_Toc11910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4. 监理人</w:t>
      </w:r>
      <w:r>
        <w:tab/>
      </w:r>
      <w:r>
        <w:fldChar w:fldCharType="begin"/>
      </w:r>
      <w:r>
        <w:instrText xml:space="preserve"> PAGEREF _Toc11910 \h </w:instrText>
      </w:r>
      <w:r>
        <w:fldChar w:fldCharType="separate"/>
      </w:r>
      <w:r>
        <w:t>50</w:t>
      </w:r>
      <w:r>
        <w:fldChar w:fldCharType="end"/>
      </w:r>
      <w:r>
        <w:rPr>
          <w:rFonts w:hint="eastAsia" w:ascii="仿宋" w:hAnsi="仿宋" w:eastAsia="仿宋" w:cs="仿宋"/>
          <w:i w:val="0"/>
          <w:iCs w:val="0"/>
          <w:color w:val="auto"/>
          <w:szCs w:val="24"/>
          <w:highlight w:val="none"/>
        </w:rPr>
        <w:fldChar w:fldCharType="end"/>
      </w:r>
    </w:p>
    <w:p w14:paraId="7699C8D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_Toc26843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5. 工程质量</w:t>
      </w:r>
      <w:r>
        <w:tab/>
      </w:r>
      <w:r>
        <w:fldChar w:fldCharType="begin"/>
      </w:r>
      <w:r>
        <w:instrText xml:space="preserve"> PAGEREF _Toc26843 \h </w:instrText>
      </w:r>
      <w:r>
        <w:fldChar w:fldCharType="separate"/>
      </w:r>
      <w:r>
        <w:t>51</w:t>
      </w:r>
      <w:r>
        <w:fldChar w:fldCharType="end"/>
      </w:r>
      <w:r>
        <w:rPr>
          <w:rFonts w:hint="eastAsia" w:ascii="仿宋" w:hAnsi="仿宋" w:eastAsia="仿宋" w:cs="仿宋"/>
          <w:i w:val="0"/>
          <w:iCs w:val="0"/>
          <w:color w:val="auto"/>
          <w:szCs w:val="24"/>
          <w:highlight w:val="none"/>
        </w:rPr>
        <w:fldChar w:fldCharType="end"/>
      </w:r>
    </w:p>
    <w:p w14:paraId="684CA6D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_Toc8017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6. 安全文明施工与环境保护</w:t>
      </w:r>
      <w:r>
        <w:tab/>
      </w:r>
      <w:r>
        <w:fldChar w:fldCharType="begin"/>
      </w:r>
      <w:r>
        <w:instrText xml:space="preserve"> PAGEREF _Toc8017 \h </w:instrText>
      </w:r>
      <w:r>
        <w:fldChar w:fldCharType="separate"/>
      </w:r>
      <w:r>
        <w:t>51</w:t>
      </w:r>
      <w:r>
        <w:fldChar w:fldCharType="end"/>
      </w:r>
      <w:r>
        <w:rPr>
          <w:rFonts w:hint="eastAsia" w:ascii="仿宋" w:hAnsi="仿宋" w:eastAsia="仿宋" w:cs="仿宋"/>
          <w:i w:val="0"/>
          <w:iCs w:val="0"/>
          <w:color w:val="auto"/>
          <w:szCs w:val="24"/>
          <w:highlight w:val="none"/>
        </w:rPr>
        <w:fldChar w:fldCharType="end"/>
      </w:r>
    </w:p>
    <w:p w14:paraId="4C23B4F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_Toc21820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7. 工期和进度</w:t>
      </w:r>
      <w:r>
        <w:tab/>
      </w:r>
      <w:r>
        <w:fldChar w:fldCharType="begin"/>
      </w:r>
      <w:r>
        <w:instrText xml:space="preserve"> PAGEREF _Toc21820 \h </w:instrText>
      </w:r>
      <w:r>
        <w:fldChar w:fldCharType="separate"/>
      </w:r>
      <w:r>
        <w:t>51</w:t>
      </w:r>
      <w:r>
        <w:fldChar w:fldCharType="end"/>
      </w:r>
      <w:r>
        <w:rPr>
          <w:rFonts w:hint="eastAsia" w:ascii="仿宋" w:hAnsi="仿宋" w:eastAsia="仿宋" w:cs="仿宋"/>
          <w:i w:val="0"/>
          <w:iCs w:val="0"/>
          <w:color w:val="auto"/>
          <w:szCs w:val="24"/>
          <w:highlight w:val="none"/>
        </w:rPr>
        <w:fldChar w:fldCharType="end"/>
      </w:r>
    </w:p>
    <w:p w14:paraId="1792950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_Toc19078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8. 材料与设备</w:t>
      </w:r>
      <w:r>
        <w:tab/>
      </w:r>
      <w:r>
        <w:fldChar w:fldCharType="begin"/>
      </w:r>
      <w:r>
        <w:instrText xml:space="preserve"> PAGEREF _Toc19078 \h </w:instrText>
      </w:r>
      <w:r>
        <w:fldChar w:fldCharType="separate"/>
      </w:r>
      <w:r>
        <w:t>53</w:t>
      </w:r>
      <w:r>
        <w:fldChar w:fldCharType="end"/>
      </w:r>
      <w:r>
        <w:rPr>
          <w:rFonts w:hint="eastAsia" w:ascii="仿宋" w:hAnsi="仿宋" w:eastAsia="仿宋" w:cs="仿宋"/>
          <w:i w:val="0"/>
          <w:iCs w:val="0"/>
          <w:color w:val="auto"/>
          <w:szCs w:val="24"/>
          <w:highlight w:val="none"/>
        </w:rPr>
        <w:fldChar w:fldCharType="end"/>
      </w:r>
    </w:p>
    <w:p w14:paraId="2F07E02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_Toc31924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9. 试验与检验</w:t>
      </w:r>
      <w:r>
        <w:tab/>
      </w:r>
      <w:r>
        <w:fldChar w:fldCharType="begin"/>
      </w:r>
      <w:r>
        <w:instrText xml:space="preserve"> PAGEREF _Toc31924 \h </w:instrText>
      </w:r>
      <w:r>
        <w:fldChar w:fldCharType="separate"/>
      </w:r>
      <w:r>
        <w:t>53</w:t>
      </w:r>
      <w:r>
        <w:fldChar w:fldCharType="end"/>
      </w:r>
      <w:r>
        <w:rPr>
          <w:rFonts w:hint="eastAsia" w:ascii="仿宋" w:hAnsi="仿宋" w:eastAsia="仿宋" w:cs="仿宋"/>
          <w:i w:val="0"/>
          <w:iCs w:val="0"/>
          <w:color w:val="auto"/>
          <w:szCs w:val="24"/>
          <w:highlight w:val="none"/>
        </w:rPr>
        <w:fldChar w:fldCharType="end"/>
      </w:r>
    </w:p>
    <w:p w14:paraId="45A59D30">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_Toc27255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10. 变更</w:t>
      </w:r>
      <w:r>
        <w:tab/>
      </w:r>
      <w:r>
        <w:fldChar w:fldCharType="begin"/>
      </w:r>
      <w:r>
        <w:instrText xml:space="preserve"> PAGEREF _Toc27255 \h </w:instrText>
      </w:r>
      <w:r>
        <w:fldChar w:fldCharType="separate"/>
      </w:r>
      <w:r>
        <w:t>53</w:t>
      </w:r>
      <w:r>
        <w:fldChar w:fldCharType="end"/>
      </w:r>
      <w:r>
        <w:rPr>
          <w:rFonts w:hint="eastAsia" w:ascii="仿宋" w:hAnsi="仿宋" w:eastAsia="仿宋" w:cs="仿宋"/>
          <w:i w:val="0"/>
          <w:iCs w:val="0"/>
          <w:color w:val="auto"/>
          <w:szCs w:val="24"/>
          <w:highlight w:val="none"/>
        </w:rPr>
        <w:fldChar w:fldCharType="end"/>
      </w:r>
    </w:p>
    <w:p w14:paraId="7A87E56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_Toc9466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11. 价格调整</w:t>
      </w:r>
      <w:r>
        <w:tab/>
      </w:r>
      <w:r>
        <w:fldChar w:fldCharType="begin"/>
      </w:r>
      <w:r>
        <w:instrText xml:space="preserve"> PAGEREF _Toc9466 \h </w:instrText>
      </w:r>
      <w:r>
        <w:fldChar w:fldCharType="separate"/>
      </w:r>
      <w:r>
        <w:t>54</w:t>
      </w:r>
      <w:r>
        <w:fldChar w:fldCharType="end"/>
      </w:r>
      <w:r>
        <w:rPr>
          <w:rFonts w:hint="eastAsia" w:ascii="仿宋" w:hAnsi="仿宋" w:eastAsia="仿宋" w:cs="仿宋"/>
          <w:i w:val="0"/>
          <w:iCs w:val="0"/>
          <w:color w:val="auto"/>
          <w:szCs w:val="24"/>
          <w:highlight w:val="none"/>
        </w:rPr>
        <w:fldChar w:fldCharType="end"/>
      </w:r>
    </w:p>
    <w:p w14:paraId="02364B24">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_Toc30721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12. 合同价格、计量与支付</w:t>
      </w:r>
      <w:r>
        <w:tab/>
      </w:r>
      <w:r>
        <w:fldChar w:fldCharType="begin"/>
      </w:r>
      <w:r>
        <w:instrText xml:space="preserve"> PAGEREF _Toc30721 \h </w:instrText>
      </w:r>
      <w:r>
        <w:fldChar w:fldCharType="separate"/>
      </w:r>
      <w:r>
        <w:t>55</w:t>
      </w:r>
      <w:r>
        <w:fldChar w:fldCharType="end"/>
      </w:r>
      <w:r>
        <w:rPr>
          <w:rFonts w:hint="eastAsia" w:ascii="仿宋" w:hAnsi="仿宋" w:eastAsia="仿宋" w:cs="仿宋"/>
          <w:i w:val="0"/>
          <w:iCs w:val="0"/>
          <w:color w:val="auto"/>
          <w:szCs w:val="24"/>
          <w:highlight w:val="none"/>
        </w:rPr>
        <w:fldChar w:fldCharType="end"/>
      </w:r>
    </w:p>
    <w:p w14:paraId="1A8D6127">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_Toc3436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13. 验收和工程试车</w:t>
      </w:r>
      <w:r>
        <w:tab/>
      </w:r>
      <w:r>
        <w:fldChar w:fldCharType="begin"/>
      </w:r>
      <w:r>
        <w:instrText xml:space="preserve"> PAGEREF _Toc3436 \h </w:instrText>
      </w:r>
      <w:r>
        <w:fldChar w:fldCharType="separate"/>
      </w:r>
      <w:r>
        <w:t>57</w:t>
      </w:r>
      <w:r>
        <w:fldChar w:fldCharType="end"/>
      </w:r>
      <w:r>
        <w:rPr>
          <w:rFonts w:hint="eastAsia" w:ascii="仿宋" w:hAnsi="仿宋" w:eastAsia="仿宋" w:cs="仿宋"/>
          <w:i w:val="0"/>
          <w:iCs w:val="0"/>
          <w:color w:val="auto"/>
          <w:szCs w:val="24"/>
          <w:highlight w:val="none"/>
        </w:rPr>
        <w:fldChar w:fldCharType="end"/>
      </w:r>
    </w:p>
    <w:p w14:paraId="3EA1ACFE">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_Toc7960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14. 竣工结算</w:t>
      </w:r>
      <w:r>
        <w:tab/>
      </w:r>
      <w:r>
        <w:fldChar w:fldCharType="begin"/>
      </w:r>
      <w:r>
        <w:instrText xml:space="preserve"> PAGEREF _Toc7960 \h </w:instrText>
      </w:r>
      <w:r>
        <w:fldChar w:fldCharType="separate"/>
      </w:r>
      <w:r>
        <w:t>58</w:t>
      </w:r>
      <w:r>
        <w:fldChar w:fldCharType="end"/>
      </w:r>
      <w:r>
        <w:rPr>
          <w:rFonts w:hint="eastAsia" w:ascii="仿宋" w:hAnsi="仿宋" w:eastAsia="仿宋" w:cs="仿宋"/>
          <w:i w:val="0"/>
          <w:iCs w:val="0"/>
          <w:color w:val="auto"/>
          <w:szCs w:val="24"/>
          <w:highlight w:val="none"/>
        </w:rPr>
        <w:fldChar w:fldCharType="end"/>
      </w:r>
    </w:p>
    <w:p w14:paraId="77E6D4B4">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_Toc15354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15. 缺陷责任期与保修</w:t>
      </w:r>
      <w:r>
        <w:tab/>
      </w:r>
      <w:r>
        <w:fldChar w:fldCharType="begin"/>
      </w:r>
      <w:r>
        <w:instrText xml:space="preserve"> PAGEREF _Toc15354 \h </w:instrText>
      </w:r>
      <w:r>
        <w:fldChar w:fldCharType="separate"/>
      </w:r>
      <w:r>
        <w:t>58</w:t>
      </w:r>
      <w:r>
        <w:fldChar w:fldCharType="end"/>
      </w:r>
      <w:r>
        <w:rPr>
          <w:rFonts w:hint="eastAsia" w:ascii="仿宋" w:hAnsi="仿宋" w:eastAsia="仿宋" w:cs="仿宋"/>
          <w:i w:val="0"/>
          <w:iCs w:val="0"/>
          <w:color w:val="auto"/>
          <w:szCs w:val="24"/>
          <w:highlight w:val="none"/>
        </w:rPr>
        <w:fldChar w:fldCharType="end"/>
      </w:r>
    </w:p>
    <w:p w14:paraId="1FB9D577">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_Toc11831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16. 违约</w:t>
      </w:r>
      <w:r>
        <w:tab/>
      </w:r>
      <w:r>
        <w:fldChar w:fldCharType="begin"/>
      </w:r>
      <w:r>
        <w:instrText xml:space="preserve"> PAGEREF _Toc11831 \h </w:instrText>
      </w:r>
      <w:r>
        <w:fldChar w:fldCharType="separate"/>
      </w:r>
      <w:r>
        <w:t>59</w:t>
      </w:r>
      <w:r>
        <w:fldChar w:fldCharType="end"/>
      </w:r>
      <w:r>
        <w:rPr>
          <w:rFonts w:hint="eastAsia" w:ascii="仿宋" w:hAnsi="仿宋" w:eastAsia="仿宋" w:cs="仿宋"/>
          <w:i w:val="0"/>
          <w:iCs w:val="0"/>
          <w:color w:val="auto"/>
          <w:szCs w:val="24"/>
          <w:highlight w:val="none"/>
        </w:rPr>
        <w:fldChar w:fldCharType="end"/>
      </w:r>
    </w:p>
    <w:p w14:paraId="357CDD8A">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_Toc23402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17. 不可抗力</w:t>
      </w:r>
      <w:r>
        <w:tab/>
      </w:r>
      <w:r>
        <w:fldChar w:fldCharType="begin"/>
      </w:r>
      <w:r>
        <w:instrText xml:space="preserve"> PAGEREF _Toc23402 \h </w:instrText>
      </w:r>
      <w:r>
        <w:fldChar w:fldCharType="separate"/>
      </w:r>
      <w:r>
        <w:t>61</w:t>
      </w:r>
      <w:r>
        <w:fldChar w:fldCharType="end"/>
      </w:r>
      <w:r>
        <w:rPr>
          <w:rFonts w:hint="eastAsia" w:ascii="仿宋" w:hAnsi="仿宋" w:eastAsia="仿宋" w:cs="仿宋"/>
          <w:i w:val="0"/>
          <w:iCs w:val="0"/>
          <w:color w:val="auto"/>
          <w:szCs w:val="24"/>
          <w:highlight w:val="none"/>
        </w:rPr>
        <w:fldChar w:fldCharType="end"/>
      </w:r>
    </w:p>
    <w:p w14:paraId="23E5D05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_Toc30766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18. 保险</w:t>
      </w:r>
      <w:r>
        <w:tab/>
      </w:r>
      <w:r>
        <w:fldChar w:fldCharType="begin"/>
      </w:r>
      <w:r>
        <w:instrText xml:space="preserve"> PAGEREF _Toc30766 \h </w:instrText>
      </w:r>
      <w:r>
        <w:fldChar w:fldCharType="separate"/>
      </w:r>
      <w:r>
        <w:t>61</w:t>
      </w:r>
      <w:r>
        <w:fldChar w:fldCharType="end"/>
      </w:r>
      <w:r>
        <w:rPr>
          <w:rFonts w:hint="eastAsia" w:ascii="仿宋" w:hAnsi="仿宋" w:eastAsia="仿宋" w:cs="仿宋"/>
          <w:i w:val="0"/>
          <w:iCs w:val="0"/>
          <w:color w:val="auto"/>
          <w:szCs w:val="24"/>
          <w:highlight w:val="none"/>
        </w:rPr>
        <w:fldChar w:fldCharType="end"/>
      </w:r>
    </w:p>
    <w:p w14:paraId="5F48360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_Toc26812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20. 争议解决</w:t>
      </w:r>
      <w:r>
        <w:tab/>
      </w:r>
      <w:r>
        <w:fldChar w:fldCharType="begin"/>
      </w:r>
      <w:r>
        <w:instrText xml:space="preserve"> PAGEREF _Toc26812 \h </w:instrText>
      </w:r>
      <w:r>
        <w:fldChar w:fldCharType="separate"/>
      </w:r>
      <w:r>
        <w:t>62</w:t>
      </w:r>
      <w:r>
        <w:fldChar w:fldCharType="end"/>
      </w:r>
      <w:r>
        <w:rPr>
          <w:rFonts w:hint="eastAsia" w:ascii="仿宋" w:hAnsi="仿宋" w:eastAsia="仿宋" w:cs="仿宋"/>
          <w:i w:val="0"/>
          <w:iCs w:val="0"/>
          <w:color w:val="auto"/>
          <w:szCs w:val="24"/>
          <w:highlight w:val="none"/>
        </w:rPr>
        <w:fldChar w:fldCharType="end"/>
      </w:r>
    </w:p>
    <w:p w14:paraId="2DD56042">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_Toc26289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lang w:val="en-US" w:eastAsia="zh-CN"/>
        </w:rPr>
        <w:t>附件</w:t>
      </w:r>
      <w:r>
        <w:rPr>
          <w:rFonts w:hint="eastAsia" w:ascii="仿宋" w:hAnsi="仿宋" w:eastAsia="仿宋" w:cs="仿宋"/>
          <w:i w:val="0"/>
          <w:iCs w:val="0"/>
          <w:kern w:val="2"/>
          <w:szCs w:val="24"/>
          <w:highlight w:val="none"/>
          <w:lang w:val="en-US" w:eastAsia="zh-CN" w:bidi="ar-SA"/>
        </w:rPr>
        <w:t>1：廉政责任书</w:t>
      </w:r>
      <w:r>
        <w:tab/>
      </w:r>
      <w:r>
        <w:fldChar w:fldCharType="begin"/>
      </w:r>
      <w:r>
        <w:instrText xml:space="preserve"> PAGEREF _Toc26289 \h </w:instrText>
      </w:r>
      <w:r>
        <w:fldChar w:fldCharType="separate"/>
      </w:r>
      <w:r>
        <w:t>63</w:t>
      </w:r>
      <w:r>
        <w:fldChar w:fldCharType="end"/>
      </w:r>
      <w:r>
        <w:rPr>
          <w:rFonts w:hint="eastAsia" w:ascii="仿宋" w:hAnsi="仿宋" w:eastAsia="仿宋" w:cs="仿宋"/>
          <w:i w:val="0"/>
          <w:iCs w:val="0"/>
          <w:color w:val="auto"/>
          <w:szCs w:val="24"/>
          <w:highlight w:val="none"/>
        </w:rPr>
        <w:fldChar w:fldCharType="end"/>
      </w:r>
    </w:p>
    <w:p w14:paraId="32C2357C">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_Toc20840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附件</w:t>
      </w:r>
      <w:r>
        <w:rPr>
          <w:rFonts w:hint="eastAsia" w:ascii="仿宋" w:hAnsi="仿宋" w:eastAsia="仿宋" w:cs="仿宋"/>
          <w:i w:val="0"/>
          <w:iCs w:val="0"/>
          <w:szCs w:val="24"/>
          <w:highlight w:val="none"/>
          <w:lang w:val="en-US" w:eastAsia="zh-CN"/>
        </w:rPr>
        <w:t>2</w:t>
      </w:r>
      <w:r>
        <w:rPr>
          <w:rFonts w:hint="eastAsia" w:ascii="仿宋" w:hAnsi="仿宋" w:eastAsia="仿宋" w:cs="仿宋"/>
          <w:i w:val="0"/>
          <w:iCs w:val="0"/>
          <w:szCs w:val="24"/>
          <w:highlight w:val="none"/>
        </w:rPr>
        <w:t>：建筑施工安全承诺书</w:t>
      </w:r>
      <w:r>
        <w:tab/>
      </w:r>
      <w:r>
        <w:fldChar w:fldCharType="begin"/>
      </w:r>
      <w:r>
        <w:instrText xml:space="preserve"> PAGEREF _Toc20840 \h </w:instrText>
      </w:r>
      <w:r>
        <w:fldChar w:fldCharType="separate"/>
      </w:r>
      <w:r>
        <w:t>66</w:t>
      </w:r>
      <w:r>
        <w:fldChar w:fldCharType="end"/>
      </w:r>
      <w:r>
        <w:rPr>
          <w:rFonts w:hint="eastAsia" w:ascii="仿宋" w:hAnsi="仿宋" w:eastAsia="仿宋" w:cs="仿宋"/>
          <w:i w:val="0"/>
          <w:iCs w:val="0"/>
          <w:color w:val="auto"/>
          <w:szCs w:val="24"/>
          <w:highlight w:val="none"/>
        </w:rPr>
        <w:fldChar w:fldCharType="end"/>
      </w:r>
    </w:p>
    <w:p w14:paraId="4DCC525B">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_Toc10546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lang w:eastAsia="zh-CN"/>
        </w:rPr>
        <w:t>附件3：工程质量保修书</w:t>
      </w:r>
      <w:r>
        <w:tab/>
      </w:r>
      <w:r>
        <w:fldChar w:fldCharType="begin"/>
      </w:r>
      <w:r>
        <w:instrText xml:space="preserve"> PAGEREF _Toc10546 \h </w:instrText>
      </w:r>
      <w:r>
        <w:fldChar w:fldCharType="separate"/>
      </w:r>
      <w:r>
        <w:t>69</w:t>
      </w:r>
      <w:r>
        <w:fldChar w:fldCharType="end"/>
      </w:r>
      <w:r>
        <w:rPr>
          <w:rFonts w:hint="eastAsia" w:ascii="仿宋" w:hAnsi="仿宋" w:eastAsia="仿宋" w:cs="仿宋"/>
          <w:i w:val="0"/>
          <w:iCs w:val="0"/>
          <w:color w:val="auto"/>
          <w:szCs w:val="24"/>
          <w:highlight w:val="none"/>
        </w:rPr>
        <w:fldChar w:fldCharType="end"/>
      </w:r>
    </w:p>
    <w:p w14:paraId="3AC53C3A">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_Toc18678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lang w:val="en-US" w:eastAsia="zh-CN"/>
        </w:rPr>
        <w:t>附件4</w:t>
      </w:r>
      <w:r>
        <w:rPr>
          <w:rFonts w:hint="eastAsia" w:ascii="仿宋" w:hAnsi="仿宋" w:eastAsia="仿宋" w:cs="仿宋"/>
          <w:i w:val="0"/>
          <w:iCs w:val="0"/>
          <w:szCs w:val="24"/>
          <w:highlight w:val="none"/>
        </w:rPr>
        <w:t>：承包人用于本工程施工的机械设备表</w:t>
      </w:r>
      <w:r>
        <w:tab/>
      </w:r>
      <w:r>
        <w:fldChar w:fldCharType="begin"/>
      </w:r>
      <w:r>
        <w:instrText xml:space="preserve"> PAGEREF _Toc18678 \h </w:instrText>
      </w:r>
      <w:r>
        <w:fldChar w:fldCharType="separate"/>
      </w:r>
      <w:r>
        <w:t>71</w:t>
      </w:r>
      <w:r>
        <w:fldChar w:fldCharType="end"/>
      </w:r>
      <w:r>
        <w:rPr>
          <w:rFonts w:hint="eastAsia" w:ascii="仿宋" w:hAnsi="仿宋" w:eastAsia="仿宋" w:cs="仿宋"/>
          <w:i w:val="0"/>
          <w:iCs w:val="0"/>
          <w:color w:val="auto"/>
          <w:szCs w:val="24"/>
          <w:highlight w:val="none"/>
        </w:rPr>
        <w:fldChar w:fldCharType="end"/>
      </w:r>
    </w:p>
    <w:p w14:paraId="5701DC6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_Toc26482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lang w:val="en-US" w:eastAsia="zh-CN"/>
        </w:rPr>
        <w:t>附件5：承包人主要施工管理人员表</w:t>
      </w:r>
      <w:r>
        <w:tab/>
      </w:r>
      <w:r>
        <w:fldChar w:fldCharType="begin"/>
      </w:r>
      <w:r>
        <w:instrText xml:space="preserve"> PAGEREF _Toc26482 \h </w:instrText>
      </w:r>
      <w:r>
        <w:fldChar w:fldCharType="separate"/>
      </w:r>
      <w:r>
        <w:t>72</w:t>
      </w:r>
      <w:r>
        <w:fldChar w:fldCharType="end"/>
      </w:r>
      <w:r>
        <w:rPr>
          <w:rFonts w:hint="eastAsia" w:ascii="仿宋" w:hAnsi="仿宋" w:eastAsia="仿宋" w:cs="仿宋"/>
          <w:i w:val="0"/>
          <w:iCs w:val="0"/>
          <w:color w:val="auto"/>
          <w:szCs w:val="24"/>
          <w:highlight w:val="none"/>
        </w:rPr>
        <w:fldChar w:fldCharType="end"/>
      </w:r>
    </w:p>
    <w:p w14:paraId="098766BC">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_Toc31002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附件</w:t>
      </w:r>
      <w:r>
        <w:rPr>
          <w:rFonts w:hint="eastAsia" w:ascii="仿宋" w:hAnsi="仿宋" w:eastAsia="仿宋" w:cs="仿宋"/>
          <w:i w:val="0"/>
          <w:iCs w:val="0"/>
          <w:szCs w:val="24"/>
          <w:highlight w:val="none"/>
          <w:lang w:val="en-US" w:eastAsia="zh-CN"/>
        </w:rPr>
        <w:t>6</w:t>
      </w:r>
      <w:r>
        <w:rPr>
          <w:rFonts w:hint="eastAsia" w:ascii="仿宋" w:hAnsi="仿宋" w:eastAsia="仿宋" w:cs="仿宋"/>
          <w:i w:val="0"/>
          <w:iCs w:val="0"/>
          <w:szCs w:val="24"/>
          <w:highlight w:val="none"/>
        </w:rPr>
        <w:t>：不拖欠农民工工资承诺书</w:t>
      </w:r>
      <w:r>
        <w:tab/>
      </w:r>
      <w:r>
        <w:fldChar w:fldCharType="begin"/>
      </w:r>
      <w:r>
        <w:instrText xml:space="preserve"> PAGEREF _Toc31002 \h </w:instrText>
      </w:r>
      <w:r>
        <w:fldChar w:fldCharType="separate"/>
      </w:r>
      <w:r>
        <w:t>73</w:t>
      </w:r>
      <w:r>
        <w:fldChar w:fldCharType="end"/>
      </w:r>
      <w:r>
        <w:rPr>
          <w:rFonts w:hint="eastAsia" w:ascii="仿宋" w:hAnsi="仿宋" w:eastAsia="仿宋" w:cs="仿宋"/>
          <w:i w:val="0"/>
          <w:iCs w:val="0"/>
          <w:color w:val="auto"/>
          <w:szCs w:val="24"/>
          <w:highlight w:val="none"/>
        </w:rPr>
        <w:fldChar w:fldCharType="end"/>
      </w:r>
    </w:p>
    <w:p w14:paraId="41E9827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_Toc2432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附件</w:t>
      </w:r>
      <w:r>
        <w:rPr>
          <w:rFonts w:hint="eastAsia" w:ascii="仿宋" w:hAnsi="仿宋" w:eastAsia="仿宋" w:cs="仿宋"/>
          <w:i w:val="0"/>
          <w:iCs w:val="0"/>
          <w:szCs w:val="24"/>
          <w:highlight w:val="none"/>
          <w:lang w:val="en-US" w:eastAsia="zh-CN"/>
        </w:rPr>
        <w:t>7</w:t>
      </w:r>
      <w:r>
        <w:rPr>
          <w:rFonts w:hint="eastAsia" w:ascii="仿宋" w:hAnsi="仿宋" w:eastAsia="仿宋" w:cs="仿宋"/>
          <w:i w:val="0"/>
          <w:iCs w:val="0"/>
          <w:szCs w:val="24"/>
          <w:highlight w:val="none"/>
        </w:rPr>
        <w:t>：履约担保</w:t>
      </w:r>
      <w:r>
        <w:rPr>
          <w:rFonts w:hint="eastAsia" w:ascii="仿宋" w:hAnsi="仿宋" w:eastAsia="仿宋" w:cs="仿宋"/>
          <w:i w:val="0"/>
          <w:iCs w:val="0"/>
          <w:szCs w:val="24"/>
          <w:highlight w:val="none"/>
          <w:lang w:eastAsia="zh-CN"/>
        </w:rPr>
        <w:t>（本项目不适用）</w:t>
      </w:r>
      <w:r>
        <w:tab/>
      </w:r>
      <w:r>
        <w:fldChar w:fldCharType="begin"/>
      </w:r>
      <w:r>
        <w:instrText xml:space="preserve"> PAGEREF _Toc2432 \h </w:instrText>
      </w:r>
      <w:r>
        <w:fldChar w:fldCharType="separate"/>
      </w:r>
      <w:r>
        <w:t>74</w:t>
      </w:r>
      <w:r>
        <w:fldChar w:fldCharType="end"/>
      </w:r>
      <w:r>
        <w:rPr>
          <w:rFonts w:hint="eastAsia" w:ascii="仿宋" w:hAnsi="仿宋" w:eastAsia="仿宋" w:cs="仿宋"/>
          <w:i w:val="0"/>
          <w:iCs w:val="0"/>
          <w:color w:val="auto"/>
          <w:szCs w:val="24"/>
          <w:highlight w:val="none"/>
        </w:rPr>
        <w:fldChar w:fldCharType="end"/>
      </w:r>
    </w:p>
    <w:p w14:paraId="7329DE51">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_Toc8740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lang w:val="en-US" w:eastAsia="zh-CN"/>
        </w:rPr>
        <w:t>附件8：安全文明施工协议</w:t>
      </w:r>
      <w:r>
        <w:tab/>
      </w:r>
      <w:r>
        <w:fldChar w:fldCharType="begin"/>
      </w:r>
      <w:r>
        <w:instrText xml:space="preserve"> PAGEREF _Toc8740 \h </w:instrText>
      </w:r>
      <w:r>
        <w:fldChar w:fldCharType="separate"/>
      </w:r>
      <w:r>
        <w:t>75</w:t>
      </w:r>
      <w:r>
        <w:fldChar w:fldCharType="end"/>
      </w:r>
      <w:r>
        <w:rPr>
          <w:rFonts w:hint="eastAsia" w:ascii="仿宋" w:hAnsi="仿宋" w:eastAsia="仿宋" w:cs="仿宋"/>
          <w:i w:val="0"/>
          <w:iCs w:val="0"/>
          <w:color w:val="auto"/>
          <w:szCs w:val="24"/>
          <w:highlight w:val="none"/>
        </w:rPr>
        <w:fldChar w:fldCharType="end"/>
      </w:r>
    </w:p>
    <w:p w14:paraId="7A9849E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_Toc27874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kern w:val="2"/>
          <w:szCs w:val="24"/>
          <w:highlight w:val="none"/>
          <w:lang w:val="en-US" w:eastAsia="zh-CN" w:bidi="ar-SA"/>
        </w:rPr>
        <w:t>附件9：材料、设备的供应与采购办法</w:t>
      </w:r>
      <w:r>
        <w:tab/>
      </w:r>
      <w:r>
        <w:fldChar w:fldCharType="begin"/>
      </w:r>
      <w:r>
        <w:instrText xml:space="preserve"> PAGEREF _Toc27874 \h </w:instrText>
      </w:r>
      <w:r>
        <w:fldChar w:fldCharType="separate"/>
      </w:r>
      <w:r>
        <w:t>78</w:t>
      </w:r>
      <w:r>
        <w:fldChar w:fldCharType="end"/>
      </w:r>
      <w:r>
        <w:rPr>
          <w:rFonts w:hint="eastAsia" w:ascii="仿宋" w:hAnsi="仿宋" w:eastAsia="仿宋" w:cs="仿宋"/>
          <w:i w:val="0"/>
          <w:iCs w:val="0"/>
          <w:color w:val="auto"/>
          <w:szCs w:val="24"/>
          <w:highlight w:val="none"/>
        </w:rPr>
        <w:fldChar w:fldCharType="end"/>
      </w:r>
    </w:p>
    <w:p w14:paraId="4F82A49C">
      <w:pPr>
        <w:pStyle w:val="17"/>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_Toc14358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40"/>
          <w:highlight w:val="none"/>
        </w:rPr>
        <w:t>第五章 采购人需求</w:t>
      </w:r>
      <w:r>
        <w:tab/>
      </w:r>
      <w:r>
        <w:fldChar w:fldCharType="begin"/>
      </w:r>
      <w:r>
        <w:instrText xml:space="preserve"> PAGEREF _Toc14358 \h </w:instrText>
      </w:r>
      <w:r>
        <w:fldChar w:fldCharType="separate"/>
      </w:r>
      <w:r>
        <w:t>80</w:t>
      </w:r>
      <w:r>
        <w:fldChar w:fldCharType="end"/>
      </w:r>
      <w:r>
        <w:rPr>
          <w:rFonts w:hint="eastAsia" w:ascii="仿宋" w:hAnsi="仿宋" w:eastAsia="仿宋" w:cs="仿宋"/>
          <w:i w:val="0"/>
          <w:iCs w:val="0"/>
          <w:color w:val="auto"/>
          <w:szCs w:val="24"/>
          <w:highlight w:val="none"/>
        </w:rPr>
        <w:fldChar w:fldCharType="end"/>
      </w:r>
    </w:p>
    <w:p w14:paraId="024FF7E5">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_Toc22499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一、项目概述</w:t>
      </w:r>
      <w:r>
        <w:tab/>
      </w:r>
      <w:r>
        <w:fldChar w:fldCharType="begin"/>
      </w:r>
      <w:r>
        <w:instrText xml:space="preserve"> PAGEREF _Toc22499 \h </w:instrText>
      </w:r>
      <w:r>
        <w:fldChar w:fldCharType="separate"/>
      </w:r>
      <w:r>
        <w:t>80</w:t>
      </w:r>
      <w:r>
        <w:fldChar w:fldCharType="end"/>
      </w:r>
      <w:r>
        <w:rPr>
          <w:rFonts w:hint="eastAsia" w:ascii="仿宋" w:hAnsi="仿宋" w:eastAsia="仿宋" w:cs="仿宋"/>
          <w:i w:val="0"/>
          <w:iCs w:val="0"/>
          <w:color w:val="auto"/>
          <w:szCs w:val="24"/>
          <w:highlight w:val="none"/>
        </w:rPr>
        <w:fldChar w:fldCharType="end"/>
      </w:r>
    </w:p>
    <w:p w14:paraId="02340151">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_Toc10547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二、响应要求</w:t>
      </w:r>
      <w:r>
        <w:tab/>
      </w:r>
      <w:r>
        <w:fldChar w:fldCharType="begin"/>
      </w:r>
      <w:r>
        <w:instrText xml:space="preserve"> PAGEREF _Toc10547 \h </w:instrText>
      </w:r>
      <w:r>
        <w:fldChar w:fldCharType="separate"/>
      </w:r>
      <w:r>
        <w:t>80</w:t>
      </w:r>
      <w:r>
        <w:fldChar w:fldCharType="end"/>
      </w:r>
      <w:r>
        <w:rPr>
          <w:rFonts w:hint="eastAsia" w:ascii="仿宋" w:hAnsi="仿宋" w:eastAsia="仿宋" w:cs="仿宋"/>
          <w:i w:val="0"/>
          <w:iCs w:val="0"/>
          <w:color w:val="auto"/>
          <w:szCs w:val="24"/>
          <w:highlight w:val="none"/>
        </w:rPr>
        <w:fldChar w:fldCharType="end"/>
      </w:r>
    </w:p>
    <w:p w14:paraId="4A6B1EF7">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_Toc17486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三、项目需求</w:t>
      </w:r>
      <w:r>
        <w:tab/>
      </w:r>
      <w:r>
        <w:fldChar w:fldCharType="begin"/>
      </w:r>
      <w:r>
        <w:instrText xml:space="preserve"> PAGEREF _Toc17486 \h </w:instrText>
      </w:r>
      <w:r>
        <w:fldChar w:fldCharType="separate"/>
      </w:r>
      <w:r>
        <w:t>82</w:t>
      </w:r>
      <w:r>
        <w:fldChar w:fldCharType="end"/>
      </w:r>
      <w:r>
        <w:rPr>
          <w:rFonts w:hint="eastAsia" w:ascii="仿宋" w:hAnsi="仿宋" w:eastAsia="仿宋" w:cs="仿宋"/>
          <w:i w:val="0"/>
          <w:iCs w:val="0"/>
          <w:color w:val="auto"/>
          <w:szCs w:val="24"/>
          <w:highlight w:val="none"/>
        </w:rPr>
        <w:fldChar w:fldCharType="end"/>
      </w:r>
    </w:p>
    <w:p w14:paraId="2A87C2E0">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_Toc8775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四、项目验收要求</w:t>
      </w:r>
      <w:r>
        <w:tab/>
      </w:r>
      <w:r>
        <w:fldChar w:fldCharType="begin"/>
      </w:r>
      <w:r>
        <w:instrText xml:space="preserve"> PAGEREF _Toc8775 \h </w:instrText>
      </w:r>
      <w:r>
        <w:fldChar w:fldCharType="separate"/>
      </w:r>
      <w:r>
        <w:t>83</w:t>
      </w:r>
      <w:r>
        <w:fldChar w:fldCharType="end"/>
      </w:r>
      <w:r>
        <w:rPr>
          <w:rFonts w:hint="eastAsia" w:ascii="仿宋" w:hAnsi="仿宋" w:eastAsia="仿宋" w:cs="仿宋"/>
          <w:i w:val="0"/>
          <w:iCs w:val="0"/>
          <w:color w:val="auto"/>
          <w:szCs w:val="24"/>
          <w:highlight w:val="none"/>
        </w:rPr>
        <w:fldChar w:fldCharType="end"/>
      </w:r>
    </w:p>
    <w:p w14:paraId="6E3C5ACB">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_Toc9518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rPr>
        <w:t>五、付款及质量保证金退还</w:t>
      </w:r>
      <w:r>
        <w:tab/>
      </w:r>
      <w:r>
        <w:fldChar w:fldCharType="begin"/>
      </w:r>
      <w:r>
        <w:instrText xml:space="preserve"> PAGEREF _Toc9518 \h </w:instrText>
      </w:r>
      <w:r>
        <w:fldChar w:fldCharType="separate"/>
      </w:r>
      <w:r>
        <w:t>84</w:t>
      </w:r>
      <w:r>
        <w:fldChar w:fldCharType="end"/>
      </w:r>
      <w:r>
        <w:rPr>
          <w:rFonts w:hint="eastAsia" w:ascii="仿宋" w:hAnsi="仿宋" w:eastAsia="仿宋" w:cs="仿宋"/>
          <w:i w:val="0"/>
          <w:iCs w:val="0"/>
          <w:color w:val="auto"/>
          <w:szCs w:val="24"/>
          <w:highlight w:val="none"/>
        </w:rPr>
        <w:fldChar w:fldCharType="end"/>
      </w:r>
    </w:p>
    <w:p w14:paraId="22C03B1F">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_Toc1531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4"/>
          <w:highlight w:val="none"/>
          <w:lang w:eastAsia="zh-CN"/>
        </w:rPr>
        <w:t>附件：工程量清单</w:t>
      </w:r>
      <w:r>
        <w:tab/>
      </w:r>
      <w:r>
        <w:fldChar w:fldCharType="begin"/>
      </w:r>
      <w:r>
        <w:instrText xml:space="preserve"> PAGEREF _Toc1531 \h </w:instrText>
      </w:r>
      <w:r>
        <w:fldChar w:fldCharType="separate"/>
      </w:r>
      <w:r>
        <w:t>84</w:t>
      </w:r>
      <w:r>
        <w:fldChar w:fldCharType="end"/>
      </w:r>
      <w:r>
        <w:rPr>
          <w:rFonts w:hint="eastAsia" w:ascii="仿宋" w:hAnsi="仿宋" w:eastAsia="仿宋" w:cs="仿宋"/>
          <w:i w:val="0"/>
          <w:iCs w:val="0"/>
          <w:color w:val="auto"/>
          <w:szCs w:val="24"/>
          <w:highlight w:val="none"/>
        </w:rPr>
        <w:fldChar w:fldCharType="end"/>
      </w:r>
    </w:p>
    <w:p w14:paraId="51C5B105">
      <w:pPr>
        <w:pStyle w:val="17"/>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_Toc10044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40"/>
          <w:highlight w:val="none"/>
        </w:rPr>
        <w:t>第六章 响应文件格式</w:t>
      </w:r>
      <w:r>
        <w:tab/>
      </w:r>
      <w:r>
        <w:fldChar w:fldCharType="begin"/>
      </w:r>
      <w:r>
        <w:instrText xml:space="preserve"> PAGEREF _Toc10044 \h </w:instrText>
      </w:r>
      <w:r>
        <w:fldChar w:fldCharType="separate"/>
      </w:r>
      <w:r>
        <w:t>84</w:t>
      </w:r>
      <w:r>
        <w:fldChar w:fldCharType="end"/>
      </w:r>
      <w:r>
        <w:rPr>
          <w:rFonts w:hint="eastAsia" w:ascii="仿宋" w:hAnsi="仿宋" w:eastAsia="仿宋" w:cs="仿宋"/>
          <w:i w:val="0"/>
          <w:iCs w:val="0"/>
          <w:color w:val="auto"/>
          <w:szCs w:val="24"/>
          <w:highlight w:val="none"/>
        </w:rPr>
        <w:fldChar w:fldCharType="end"/>
      </w:r>
    </w:p>
    <w:p w14:paraId="010AFA63">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_Toc14317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一、响应函及响应函附录</w:t>
      </w:r>
      <w:r>
        <w:tab/>
      </w:r>
      <w:r>
        <w:fldChar w:fldCharType="begin"/>
      </w:r>
      <w:r>
        <w:instrText xml:space="preserve"> PAGEREF _Toc14317 \h </w:instrText>
      </w:r>
      <w:r>
        <w:fldChar w:fldCharType="separate"/>
      </w:r>
      <w:r>
        <w:t>87</w:t>
      </w:r>
      <w:r>
        <w:fldChar w:fldCharType="end"/>
      </w:r>
      <w:r>
        <w:rPr>
          <w:rFonts w:hint="eastAsia" w:ascii="仿宋" w:hAnsi="仿宋" w:eastAsia="仿宋" w:cs="仿宋"/>
          <w:i w:val="0"/>
          <w:iCs w:val="0"/>
          <w:color w:val="auto"/>
          <w:szCs w:val="24"/>
          <w:highlight w:val="none"/>
        </w:rPr>
        <w:fldChar w:fldCharType="end"/>
      </w:r>
    </w:p>
    <w:p w14:paraId="5045640F">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_Toc10797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（一）响应函</w:t>
      </w:r>
      <w:r>
        <w:tab/>
      </w:r>
      <w:r>
        <w:fldChar w:fldCharType="begin"/>
      </w:r>
      <w:r>
        <w:instrText xml:space="preserve"> PAGEREF _Toc10797 \h </w:instrText>
      </w:r>
      <w:r>
        <w:fldChar w:fldCharType="separate"/>
      </w:r>
      <w:r>
        <w:t>87</w:t>
      </w:r>
      <w:r>
        <w:fldChar w:fldCharType="end"/>
      </w:r>
      <w:r>
        <w:rPr>
          <w:rFonts w:hint="eastAsia" w:ascii="仿宋" w:hAnsi="仿宋" w:eastAsia="仿宋" w:cs="仿宋"/>
          <w:i w:val="0"/>
          <w:iCs w:val="0"/>
          <w:color w:val="auto"/>
          <w:szCs w:val="24"/>
          <w:highlight w:val="none"/>
        </w:rPr>
        <w:fldChar w:fldCharType="end"/>
      </w:r>
    </w:p>
    <w:p w14:paraId="2A770B79">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_Toc8550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（二）响应函附录</w:t>
      </w:r>
      <w:r>
        <w:tab/>
      </w:r>
      <w:r>
        <w:fldChar w:fldCharType="begin"/>
      </w:r>
      <w:r>
        <w:instrText xml:space="preserve"> PAGEREF _Toc8550 \h </w:instrText>
      </w:r>
      <w:r>
        <w:fldChar w:fldCharType="separate"/>
      </w:r>
      <w:r>
        <w:t>88</w:t>
      </w:r>
      <w:r>
        <w:fldChar w:fldCharType="end"/>
      </w:r>
      <w:r>
        <w:rPr>
          <w:rFonts w:hint="eastAsia" w:ascii="仿宋" w:hAnsi="仿宋" w:eastAsia="仿宋" w:cs="仿宋"/>
          <w:i w:val="0"/>
          <w:iCs w:val="0"/>
          <w:color w:val="auto"/>
          <w:szCs w:val="24"/>
          <w:highlight w:val="none"/>
        </w:rPr>
        <w:fldChar w:fldCharType="end"/>
      </w:r>
    </w:p>
    <w:p w14:paraId="352B1EDA">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_Toc24828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二、法定代表人身份证明</w:t>
      </w:r>
      <w:r>
        <w:tab/>
      </w:r>
      <w:r>
        <w:fldChar w:fldCharType="begin"/>
      </w:r>
      <w:r>
        <w:instrText xml:space="preserve"> PAGEREF _Toc24828 \h </w:instrText>
      </w:r>
      <w:r>
        <w:fldChar w:fldCharType="separate"/>
      </w:r>
      <w:r>
        <w:t>89</w:t>
      </w:r>
      <w:r>
        <w:fldChar w:fldCharType="end"/>
      </w:r>
      <w:r>
        <w:rPr>
          <w:rFonts w:hint="eastAsia" w:ascii="仿宋" w:hAnsi="仿宋" w:eastAsia="仿宋" w:cs="仿宋"/>
          <w:i w:val="0"/>
          <w:iCs w:val="0"/>
          <w:color w:val="auto"/>
          <w:szCs w:val="24"/>
          <w:highlight w:val="none"/>
        </w:rPr>
        <w:fldChar w:fldCharType="end"/>
      </w:r>
    </w:p>
    <w:p w14:paraId="3978DE8D">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_Toc17637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三、授权委托书</w:t>
      </w:r>
      <w:r>
        <w:tab/>
      </w:r>
      <w:r>
        <w:fldChar w:fldCharType="begin"/>
      </w:r>
      <w:r>
        <w:instrText xml:space="preserve"> PAGEREF _Toc17637 \h </w:instrText>
      </w:r>
      <w:r>
        <w:fldChar w:fldCharType="separate"/>
      </w:r>
      <w:r>
        <w:t>90</w:t>
      </w:r>
      <w:r>
        <w:fldChar w:fldCharType="end"/>
      </w:r>
      <w:r>
        <w:rPr>
          <w:rFonts w:hint="eastAsia" w:ascii="仿宋" w:hAnsi="仿宋" w:eastAsia="仿宋" w:cs="仿宋"/>
          <w:i w:val="0"/>
          <w:iCs w:val="0"/>
          <w:color w:val="auto"/>
          <w:szCs w:val="24"/>
          <w:highlight w:val="none"/>
        </w:rPr>
        <w:fldChar w:fldCharType="end"/>
      </w:r>
    </w:p>
    <w:p w14:paraId="3D24829D">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_Toc14812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四、技术部分</w:t>
      </w:r>
      <w:r>
        <w:tab/>
      </w:r>
      <w:r>
        <w:fldChar w:fldCharType="begin"/>
      </w:r>
      <w:r>
        <w:instrText xml:space="preserve"> PAGEREF _Toc14812 \h </w:instrText>
      </w:r>
      <w:r>
        <w:fldChar w:fldCharType="separate"/>
      </w:r>
      <w:r>
        <w:t>91</w:t>
      </w:r>
      <w:r>
        <w:fldChar w:fldCharType="end"/>
      </w:r>
      <w:r>
        <w:rPr>
          <w:rFonts w:hint="eastAsia" w:ascii="仿宋" w:hAnsi="仿宋" w:eastAsia="仿宋" w:cs="仿宋"/>
          <w:i w:val="0"/>
          <w:iCs w:val="0"/>
          <w:color w:val="auto"/>
          <w:szCs w:val="24"/>
          <w:highlight w:val="none"/>
        </w:rPr>
        <w:fldChar w:fldCharType="end"/>
      </w:r>
    </w:p>
    <w:p w14:paraId="34476D28">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_Toc7893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rPr>
        <w:t>五、</w:t>
      </w:r>
      <w:r>
        <w:rPr>
          <w:rFonts w:hint="eastAsia" w:ascii="仿宋" w:hAnsi="仿宋" w:eastAsia="仿宋" w:cs="仿宋"/>
          <w:i w:val="0"/>
          <w:iCs w:val="0"/>
          <w:szCs w:val="28"/>
          <w:highlight w:val="none"/>
          <w:lang w:val="en-US" w:eastAsia="zh-CN"/>
        </w:rPr>
        <w:t>综合</w:t>
      </w:r>
      <w:r>
        <w:rPr>
          <w:rFonts w:hint="eastAsia" w:ascii="仿宋" w:hAnsi="仿宋" w:eastAsia="仿宋" w:cs="仿宋"/>
          <w:i w:val="0"/>
          <w:iCs w:val="0"/>
          <w:szCs w:val="28"/>
          <w:highlight w:val="none"/>
        </w:rPr>
        <w:t>部分</w:t>
      </w:r>
      <w:r>
        <w:tab/>
      </w:r>
      <w:r>
        <w:fldChar w:fldCharType="begin"/>
      </w:r>
      <w:r>
        <w:instrText xml:space="preserve"> PAGEREF _Toc7893 \h </w:instrText>
      </w:r>
      <w:r>
        <w:fldChar w:fldCharType="separate"/>
      </w:r>
      <w:r>
        <w:t>92</w:t>
      </w:r>
      <w:r>
        <w:fldChar w:fldCharType="end"/>
      </w:r>
      <w:r>
        <w:rPr>
          <w:rFonts w:hint="eastAsia" w:ascii="仿宋" w:hAnsi="仿宋" w:eastAsia="仿宋" w:cs="仿宋"/>
          <w:i w:val="0"/>
          <w:iCs w:val="0"/>
          <w:color w:val="auto"/>
          <w:szCs w:val="24"/>
          <w:highlight w:val="none"/>
        </w:rPr>
        <w:fldChar w:fldCharType="end"/>
      </w:r>
    </w:p>
    <w:p w14:paraId="777A0372">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_Toc29312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lang w:val="en-US" w:eastAsia="zh-CN"/>
        </w:rPr>
        <w:t>六</w:t>
      </w:r>
      <w:r>
        <w:rPr>
          <w:rFonts w:hint="eastAsia" w:ascii="仿宋" w:hAnsi="仿宋" w:eastAsia="仿宋" w:cs="仿宋"/>
          <w:i w:val="0"/>
          <w:iCs w:val="0"/>
          <w:szCs w:val="28"/>
          <w:highlight w:val="none"/>
        </w:rPr>
        <w:t>、</w:t>
      </w:r>
      <w:r>
        <w:rPr>
          <w:rFonts w:hint="eastAsia" w:ascii="仿宋" w:hAnsi="仿宋" w:eastAsia="仿宋" w:cs="仿宋"/>
          <w:i w:val="0"/>
          <w:iCs w:val="0"/>
          <w:szCs w:val="28"/>
          <w:highlight w:val="none"/>
          <w:lang w:val="en-US" w:eastAsia="zh-CN"/>
        </w:rPr>
        <w:t>商务</w:t>
      </w:r>
      <w:r>
        <w:rPr>
          <w:rFonts w:hint="eastAsia" w:ascii="仿宋" w:hAnsi="仿宋" w:eastAsia="仿宋" w:cs="仿宋"/>
          <w:i w:val="0"/>
          <w:iCs w:val="0"/>
          <w:szCs w:val="28"/>
          <w:highlight w:val="none"/>
        </w:rPr>
        <w:t>部分</w:t>
      </w:r>
      <w:r>
        <w:tab/>
      </w:r>
      <w:r>
        <w:fldChar w:fldCharType="begin"/>
      </w:r>
      <w:r>
        <w:instrText xml:space="preserve"> PAGEREF _Toc29312 \h </w:instrText>
      </w:r>
      <w:r>
        <w:fldChar w:fldCharType="separate"/>
      </w:r>
      <w:r>
        <w:t>93</w:t>
      </w:r>
      <w:r>
        <w:fldChar w:fldCharType="end"/>
      </w:r>
      <w:r>
        <w:rPr>
          <w:rFonts w:hint="eastAsia" w:ascii="仿宋" w:hAnsi="仿宋" w:eastAsia="仿宋" w:cs="仿宋"/>
          <w:i w:val="0"/>
          <w:iCs w:val="0"/>
          <w:color w:val="auto"/>
          <w:szCs w:val="24"/>
          <w:highlight w:val="none"/>
        </w:rPr>
        <w:fldChar w:fldCharType="end"/>
      </w:r>
    </w:p>
    <w:p w14:paraId="63411C11">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_Toc17707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lang w:val="en-US" w:eastAsia="zh-CN"/>
        </w:rPr>
        <w:t>七</w:t>
      </w:r>
      <w:r>
        <w:rPr>
          <w:rFonts w:hint="eastAsia" w:ascii="仿宋" w:hAnsi="仿宋" w:eastAsia="仿宋" w:cs="仿宋"/>
          <w:i w:val="0"/>
          <w:iCs w:val="0"/>
          <w:szCs w:val="28"/>
          <w:highlight w:val="none"/>
        </w:rPr>
        <w:t>、资格审查资料</w:t>
      </w:r>
      <w:r>
        <w:tab/>
      </w:r>
      <w:r>
        <w:fldChar w:fldCharType="begin"/>
      </w:r>
      <w:r>
        <w:instrText xml:space="preserve"> PAGEREF _Toc17707 \h </w:instrText>
      </w:r>
      <w:r>
        <w:fldChar w:fldCharType="separate"/>
      </w:r>
      <w:r>
        <w:t>94</w:t>
      </w:r>
      <w:r>
        <w:fldChar w:fldCharType="end"/>
      </w:r>
      <w:r>
        <w:rPr>
          <w:rFonts w:hint="eastAsia" w:ascii="仿宋" w:hAnsi="仿宋" w:eastAsia="仿宋" w:cs="仿宋"/>
          <w:i w:val="0"/>
          <w:iCs w:val="0"/>
          <w:color w:val="auto"/>
          <w:szCs w:val="24"/>
          <w:highlight w:val="none"/>
        </w:rPr>
        <w:fldChar w:fldCharType="end"/>
      </w:r>
    </w:p>
    <w:p w14:paraId="2923A37C">
      <w:pPr>
        <w:pStyle w:val="19"/>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_Toc9175 </w:instrText>
      </w:r>
      <w:r>
        <w:rPr>
          <w:rFonts w:hint="eastAsia" w:ascii="仿宋" w:hAnsi="仿宋" w:eastAsia="仿宋" w:cs="仿宋"/>
          <w:i w:val="0"/>
          <w:iCs w:val="0"/>
          <w:szCs w:val="24"/>
          <w:highlight w:val="none"/>
        </w:rPr>
        <w:fldChar w:fldCharType="separate"/>
      </w:r>
      <w:r>
        <w:rPr>
          <w:rFonts w:hint="eastAsia" w:ascii="仿宋" w:hAnsi="仿宋" w:eastAsia="仿宋" w:cs="仿宋"/>
          <w:i w:val="0"/>
          <w:iCs w:val="0"/>
          <w:szCs w:val="28"/>
          <w:highlight w:val="none"/>
          <w:lang w:val="en-US" w:eastAsia="zh-CN"/>
        </w:rPr>
        <w:t>八</w:t>
      </w:r>
      <w:r>
        <w:rPr>
          <w:rFonts w:hint="eastAsia" w:ascii="仿宋" w:hAnsi="仿宋" w:eastAsia="仿宋" w:cs="仿宋"/>
          <w:i w:val="0"/>
          <w:iCs w:val="0"/>
          <w:szCs w:val="28"/>
          <w:highlight w:val="none"/>
        </w:rPr>
        <w:t>、其他资料</w:t>
      </w:r>
      <w:r>
        <w:tab/>
      </w:r>
      <w:r>
        <w:fldChar w:fldCharType="begin"/>
      </w:r>
      <w:r>
        <w:instrText xml:space="preserve"> PAGEREF _Toc9175 \h </w:instrText>
      </w:r>
      <w:r>
        <w:fldChar w:fldCharType="separate"/>
      </w:r>
      <w:r>
        <w:t>96</w:t>
      </w:r>
      <w:r>
        <w:fldChar w:fldCharType="end"/>
      </w:r>
      <w:r>
        <w:rPr>
          <w:rFonts w:hint="eastAsia" w:ascii="仿宋" w:hAnsi="仿宋" w:eastAsia="仿宋" w:cs="仿宋"/>
          <w:i w:val="0"/>
          <w:iCs w:val="0"/>
          <w:color w:val="auto"/>
          <w:szCs w:val="24"/>
          <w:highlight w:val="none"/>
        </w:rPr>
        <w:fldChar w:fldCharType="end"/>
      </w:r>
    </w:p>
    <w:p w14:paraId="121AA788">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_Toc1215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highlight w:val="none"/>
        </w:rPr>
        <w:t>1、反商业贿赂承诺书</w:t>
      </w:r>
      <w:r>
        <w:tab/>
      </w:r>
      <w:r>
        <w:fldChar w:fldCharType="begin"/>
      </w:r>
      <w:r>
        <w:instrText xml:space="preserve"> PAGEREF _Toc1215 \h </w:instrText>
      </w:r>
      <w:r>
        <w:fldChar w:fldCharType="separate"/>
      </w:r>
      <w:r>
        <w:t>96</w:t>
      </w:r>
      <w:r>
        <w:fldChar w:fldCharType="end"/>
      </w:r>
      <w:r>
        <w:rPr>
          <w:rFonts w:hint="eastAsia" w:ascii="仿宋" w:hAnsi="仿宋" w:eastAsia="仿宋" w:cs="仿宋"/>
          <w:i w:val="0"/>
          <w:iCs w:val="0"/>
          <w:color w:val="auto"/>
          <w:szCs w:val="24"/>
          <w:highlight w:val="none"/>
        </w:rPr>
        <w:fldChar w:fldCharType="end"/>
      </w:r>
    </w:p>
    <w:p w14:paraId="772EDEC3">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_Toc10350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highlight w:val="none"/>
          <w:lang w:val="en-US" w:eastAsia="zh-CN"/>
        </w:rPr>
        <w:t>2</w:t>
      </w:r>
      <w:r>
        <w:rPr>
          <w:rFonts w:hint="eastAsia" w:ascii="仿宋" w:hAnsi="仿宋" w:eastAsia="仿宋" w:cs="仿宋"/>
          <w:bCs/>
          <w:i w:val="0"/>
          <w:iCs w:val="0"/>
          <w:highlight w:val="none"/>
        </w:rPr>
        <w:t>、</w:t>
      </w:r>
      <w:r>
        <w:rPr>
          <w:rFonts w:hint="eastAsia" w:ascii="仿宋" w:hAnsi="仿宋" w:eastAsia="仿宋" w:cs="仿宋"/>
          <w:bCs/>
          <w:i w:val="0"/>
          <w:iCs w:val="0"/>
          <w:highlight w:val="none"/>
          <w:lang w:val="en-US" w:eastAsia="zh-CN"/>
        </w:rPr>
        <w:t>强制节能与强制认证证明材料</w:t>
      </w:r>
      <w:r>
        <w:tab/>
      </w:r>
      <w:r>
        <w:fldChar w:fldCharType="begin"/>
      </w:r>
      <w:r>
        <w:instrText xml:space="preserve"> PAGEREF _Toc10350 \h </w:instrText>
      </w:r>
      <w:r>
        <w:fldChar w:fldCharType="separate"/>
      </w:r>
      <w:r>
        <w:t>97</w:t>
      </w:r>
      <w:r>
        <w:fldChar w:fldCharType="end"/>
      </w:r>
      <w:r>
        <w:rPr>
          <w:rFonts w:hint="eastAsia" w:ascii="仿宋" w:hAnsi="仿宋" w:eastAsia="仿宋" w:cs="仿宋"/>
          <w:i w:val="0"/>
          <w:iCs w:val="0"/>
          <w:color w:val="auto"/>
          <w:szCs w:val="24"/>
          <w:highlight w:val="none"/>
        </w:rPr>
        <w:fldChar w:fldCharType="end"/>
      </w:r>
    </w:p>
    <w:p w14:paraId="67ABA1F9">
      <w:pPr>
        <w:pStyle w:val="11"/>
        <w:tabs>
          <w:tab w:val="right" w:leader="dot" w:pos="9746"/>
        </w:tabs>
      </w:pPr>
      <w:r>
        <w:rPr>
          <w:rFonts w:hint="eastAsia" w:ascii="仿宋" w:hAnsi="仿宋" w:eastAsia="仿宋" w:cs="仿宋"/>
          <w:i w:val="0"/>
          <w:iCs w:val="0"/>
          <w:color w:val="auto"/>
          <w:szCs w:val="24"/>
          <w:highlight w:val="none"/>
        </w:rPr>
        <w:fldChar w:fldCharType="begin"/>
      </w:r>
      <w:r>
        <w:rPr>
          <w:rFonts w:hint="eastAsia" w:ascii="仿宋" w:hAnsi="仿宋" w:eastAsia="仿宋" w:cs="仿宋"/>
          <w:i w:val="0"/>
          <w:iCs w:val="0"/>
          <w:szCs w:val="24"/>
          <w:highlight w:val="none"/>
        </w:rPr>
        <w:instrText xml:space="preserve"> HYPERLINK \l _Toc29341 </w:instrText>
      </w:r>
      <w:r>
        <w:rPr>
          <w:rFonts w:hint="eastAsia" w:ascii="仿宋" w:hAnsi="仿宋" w:eastAsia="仿宋" w:cs="仿宋"/>
          <w:i w:val="0"/>
          <w:iCs w:val="0"/>
          <w:szCs w:val="24"/>
          <w:highlight w:val="none"/>
        </w:rPr>
        <w:fldChar w:fldCharType="separate"/>
      </w:r>
      <w:r>
        <w:rPr>
          <w:rFonts w:hint="eastAsia" w:ascii="仿宋" w:hAnsi="仿宋" w:eastAsia="仿宋" w:cs="仿宋"/>
          <w:bCs/>
          <w:i w:val="0"/>
          <w:iCs w:val="0"/>
          <w:highlight w:val="none"/>
          <w:lang w:val="en-US" w:eastAsia="zh-CN"/>
        </w:rPr>
        <w:t>3</w:t>
      </w:r>
      <w:r>
        <w:rPr>
          <w:rFonts w:hint="eastAsia" w:ascii="仿宋" w:hAnsi="仿宋" w:eastAsia="仿宋" w:cs="仿宋"/>
          <w:bCs/>
          <w:i w:val="0"/>
          <w:iCs w:val="0"/>
          <w:highlight w:val="none"/>
        </w:rPr>
        <w:t>、</w:t>
      </w:r>
      <w:r>
        <w:rPr>
          <w:rFonts w:hint="eastAsia" w:ascii="仿宋" w:hAnsi="仿宋" w:eastAsia="仿宋" w:cs="仿宋"/>
          <w:bCs/>
          <w:i w:val="0"/>
          <w:iCs w:val="0"/>
          <w:highlight w:val="none"/>
          <w:lang w:val="en-US" w:eastAsia="zh-CN"/>
        </w:rPr>
        <w:t>最后报价表</w:t>
      </w:r>
      <w:r>
        <w:tab/>
      </w:r>
      <w:r>
        <w:fldChar w:fldCharType="begin"/>
      </w:r>
      <w:r>
        <w:instrText xml:space="preserve"> PAGEREF _Toc29341 \h </w:instrText>
      </w:r>
      <w:r>
        <w:fldChar w:fldCharType="separate"/>
      </w:r>
      <w:r>
        <w:t>98</w:t>
      </w:r>
      <w:r>
        <w:fldChar w:fldCharType="end"/>
      </w:r>
      <w:r>
        <w:rPr>
          <w:rFonts w:hint="eastAsia" w:ascii="仿宋" w:hAnsi="仿宋" w:eastAsia="仿宋" w:cs="仿宋"/>
          <w:i w:val="0"/>
          <w:iCs w:val="0"/>
          <w:color w:val="auto"/>
          <w:szCs w:val="24"/>
          <w:highlight w:val="none"/>
        </w:rPr>
        <w:fldChar w:fldCharType="end"/>
      </w:r>
    </w:p>
    <w:p w14:paraId="1CB1C48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Cs w:val="24"/>
          <w:highlight w:val="none"/>
        </w:rPr>
        <w:fldChar w:fldCharType="end"/>
      </w:r>
      <w:bookmarkEnd w:id="3"/>
      <w:bookmarkEnd w:id="4"/>
      <w:bookmarkEnd w:id="5"/>
      <w:bookmarkStart w:id="6" w:name="_Toc152045511"/>
      <w:bookmarkStart w:id="7" w:name="_Toc152042287"/>
      <w:bookmarkStart w:id="8" w:name="_Toc179632527"/>
      <w:bookmarkStart w:id="9" w:name="_Toc144974479"/>
    </w:p>
    <w:p w14:paraId="6E8B3FFE">
      <w:pPr>
        <w:pStyle w:val="2"/>
        <w:jc w:val="cente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Cs w:val="22"/>
          <w:highlight w:val="none"/>
        </w:rPr>
        <w:br w:type="page"/>
      </w:r>
      <w:bookmarkEnd w:id="6"/>
      <w:bookmarkEnd w:id="7"/>
      <w:bookmarkEnd w:id="8"/>
      <w:bookmarkEnd w:id="9"/>
      <w:bookmarkStart w:id="10" w:name="_Toc247096243"/>
      <w:bookmarkStart w:id="11" w:name="_Toc247085671"/>
      <w:bookmarkStart w:id="12" w:name="_Toc246996157"/>
      <w:bookmarkStart w:id="13" w:name="_Toc246996900"/>
      <w:bookmarkStart w:id="14" w:name="_Toc8959"/>
      <w:r>
        <w:rPr>
          <w:rStyle w:val="40"/>
          <w:rFonts w:hint="eastAsia" w:ascii="仿宋" w:hAnsi="仿宋" w:eastAsia="仿宋" w:cs="仿宋"/>
          <w:b/>
          <w:bCs/>
          <w:i w:val="0"/>
          <w:iCs w:val="0"/>
          <w:color w:val="auto"/>
          <w:highlight w:val="none"/>
        </w:rPr>
        <w:t>第一章 采购公告</w:t>
      </w:r>
      <w:bookmarkEnd w:id="10"/>
      <w:bookmarkEnd w:id="11"/>
      <w:bookmarkEnd w:id="12"/>
      <w:bookmarkEnd w:id="13"/>
      <w:bookmarkEnd w:id="14"/>
    </w:p>
    <w:p w14:paraId="78C721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项目概况</w:t>
      </w:r>
    </w:p>
    <w:p w14:paraId="11F0CC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i w:val="0"/>
          <w:iCs w:val="0"/>
          <w:color w:val="auto"/>
          <w:kern w:val="0"/>
          <w:sz w:val="24"/>
          <w:szCs w:val="24"/>
          <w:highlight w:val="none"/>
        </w:rPr>
      </w:pPr>
      <w:r>
        <w:rPr>
          <w:rFonts w:hint="eastAsia" w:ascii="仿宋" w:hAnsi="仿宋" w:eastAsia="仿宋" w:cs="仿宋"/>
          <w:b w:val="0"/>
          <w:bCs w:val="0"/>
          <w:i w:val="0"/>
          <w:iCs w:val="0"/>
          <w:color w:val="auto"/>
          <w:kern w:val="0"/>
          <w:sz w:val="24"/>
          <w:szCs w:val="24"/>
          <w:highlight w:val="none"/>
          <w:u w:val="single"/>
          <w:lang w:eastAsia="zh-CN"/>
        </w:rPr>
        <w:t>国家税务总局河南省税务局家属区维修维护项目</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采购标的</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采购项目的潜在供应商应在</w:t>
      </w:r>
      <w:r>
        <w:rPr>
          <w:rFonts w:hint="eastAsia" w:ascii="仿宋" w:hAnsi="仿宋" w:eastAsia="仿宋" w:cs="仿宋"/>
          <w:b w:val="0"/>
          <w:bCs w:val="0"/>
          <w:i w:val="0"/>
          <w:iCs w:val="0"/>
          <w:color w:val="auto"/>
          <w:kern w:val="0"/>
          <w:sz w:val="24"/>
          <w:szCs w:val="24"/>
          <w:highlight w:val="none"/>
          <w:u w:val="single"/>
          <w:lang w:val="en-US" w:eastAsia="zh-CN"/>
        </w:rPr>
        <w:t xml:space="preserve"> 郑州市农业路72号国际企业中心B座三楼东</w:t>
      </w:r>
      <w:r>
        <w:rPr>
          <w:rFonts w:hint="eastAsia" w:ascii="仿宋" w:hAnsi="仿宋" w:eastAsia="仿宋" w:cs="仿宋"/>
          <w:b w:val="0"/>
          <w:bCs w:val="0"/>
          <w:i w:val="0"/>
          <w:iCs w:val="0"/>
          <w:color w:val="auto"/>
          <w:kern w:val="0"/>
          <w:sz w:val="24"/>
          <w:szCs w:val="24"/>
          <w:highlight w:val="none"/>
        </w:rPr>
        <w:t>（地址）获取采购文件，并于</w:t>
      </w:r>
      <w:r>
        <w:rPr>
          <w:rFonts w:hint="eastAsia" w:ascii="仿宋" w:hAnsi="仿宋" w:eastAsia="仿宋" w:cs="仿宋"/>
          <w:b w:val="0"/>
          <w:bCs w:val="0"/>
          <w:i w:val="0"/>
          <w:iCs w:val="0"/>
          <w:color w:val="auto"/>
          <w:kern w:val="0"/>
          <w:sz w:val="24"/>
          <w:szCs w:val="24"/>
          <w:highlight w:val="yellow"/>
          <w:u w:val="single"/>
          <w:lang w:val="en-US" w:eastAsia="zh-CN"/>
        </w:rPr>
        <w:t xml:space="preserve"> 2024 </w:t>
      </w:r>
      <w:r>
        <w:rPr>
          <w:rFonts w:hint="eastAsia" w:ascii="仿宋" w:hAnsi="仿宋" w:eastAsia="仿宋" w:cs="仿宋"/>
          <w:b w:val="0"/>
          <w:bCs w:val="0"/>
          <w:i w:val="0"/>
          <w:iCs w:val="0"/>
          <w:color w:val="auto"/>
          <w:kern w:val="0"/>
          <w:sz w:val="24"/>
          <w:szCs w:val="24"/>
          <w:highlight w:val="yellow"/>
        </w:rPr>
        <w:t>年</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12</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月</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20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日</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none"/>
          <w:u w:val="single"/>
          <w:lang w:val="en-US" w:eastAsia="zh-CN"/>
        </w:rPr>
        <w:t>09</w:t>
      </w:r>
      <w:r>
        <w:rPr>
          <w:rFonts w:hint="eastAsia" w:ascii="仿宋" w:hAnsi="仿宋" w:eastAsia="仿宋" w:cs="仿宋"/>
          <w:b w:val="0"/>
          <w:bCs w:val="0"/>
          <w:i w:val="0"/>
          <w:iCs w:val="0"/>
          <w:color w:val="auto"/>
          <w:kern w:val="0"/>
          <w:sz w:val="24"/>
          <w:szCs w:val="24"/>
          <w:highlight w:val="none"/>
          <w:u w:val="single"/>
        </w:rPr>
        <w:t xml:space="preserve"> </w:t>
      </w:r>
      <w:r>
        <w:rPr>
          <w:rFonts w:hint="eastAsia" w:ascii="仿宋" w:hAnsi="仿宋" w:eastAsia="仿宋" w:cs="仿宋"/>
          <w:b w:val="0"/>
          <w:bCs w:val="0"/>
          <w:i w:val="0"/>
          <w:iCs w:val="0"/>
          <w:color w:val="auto"/>
          <w:kern w:val="0"/>
          <w:sz w:val="24"/>
          <w:szCs w:val="24"/>
          <w:highlight w:val="none"/>
        </w:rPr>
        <w:t>点</w:t>
      </w:r>
      <w:r>
        <w:rPr>
          <w:rFonts w:hint="eastAsia" w:ascii="仿宋" w:hAnsi="仿宋" w:eastAsia="仿宋" w:cs="仿宋"/>
          <w:b w:val="0"/>
          <w:bCs w:val="0"/>
          <w:i w:val="0"/>
          <w:iCs w:val="0"/>
          <w:color w:val="auto"/>
          <w:kern w:val="0"/>
          <w:sz w:val="24"/>
          <w:szCs w:val="24"/>
          <w:highlight w:val="none"/>
          <w:u w:val="single"/>
        </w:rPr>
        <w:t xml:space="preserve"> </w:t>
      </w:r>
      <w:r>
        <w:rPr>
          <w:rFonts w:hint="eastAsia" w:ascii="仿宋" w:hAnsi="仿宋" w:eastAsia="仿宋" w:cs="仿宋"/>
          <w:b w:val="0"/>
          <w:bCs w:val="0"/>
          <w:i w:val="0"/>
          <w:iCs w:val="0"/>
          <w:color w:val="auto"/>
          <w:kern w:val="0"/>
          <w:sz w:val="24"/>
          <w:szCs w:val="24"/>
          <w:highlight w:val="none"/>
          <w:u w:val="single"/>
          <w:lang w:val="en-US" w:eastAsia="zh-CN"/>
        </w:rPr>
        <w:t>30</w:t>
      </w:r>
      <w:r>
        <w:rPr>
          <w:rFonts w:hint="eastAsia" w:ascii="仿宋" w:hAnsi="仿宋" w:eastAsia="仿宋" w:cs="仿宋"/>
          <w:b w:val="0"/>
          <w:bCs w:val="0"/>
          <w:i w:val="0"/>
          <w:iCs w:val="0"/>
          <w:color w:val="auto"/>
          <w:kern w:val="0"/>
          <w:sz w:val="24"/>
          <w:szCs w:val="24"/>
          <w:highlight w:val="none"/>
          <w:u w:val="single"/>
        </w:rPr>
        <w:t xml:space="preserve"> </w:t>
      </w:r>
      <w:r>
        <w:rPr>
          <w:rFonts w:hint="eastAsia" w:ascii="仿宋" w:hAnsi="仿宋" w:eastAsia="仿宋" w:cs="仿宋"/>
          <w:b w:val="0"/>
          <w:bCs w:val="0"/>
          <w:i w:val="0"/>
          <w:iCs w:val="0"/>
          <w:color w:val="auto"/>
          <w:kern w:val="0"/>
          <w:sz w:val="24"/>
          <w:szCs w:val="24"/>
          <w:highlight w:val="none"/>
        </w:rPr>
        <w:t>分（北京时间）前提交响应文件。</w:t>
      </w:r>
    </w:p>
    <w:p w14:paraId="35F839E0">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 w:hAnsi="仿宋" w:eastAsia="仿宋" w:cs="仿宋"/>
          <w:i w:val="0"/>
          <w:iCs w:val="0"/>
          <w:color w:val="auto"/>
          <w:sz w:val="24"/>
          <w:szCs w:val="24"/>
          <w:highlight w:val="none"/>
        </w:rPr>
      </w:pPr>
      <w:bookmarkStart w:id="15" w:name="_Toc30894"/>
      <w:r>
        <w:rPr>
          <w:rFonts w:hint="eastAsia" w:ascii="仿宋" w:hAnsi="仿宋" w:eastAsia="仿宋" w:cs="仿宋"/>
          <w:i w:val="0"/>
          <w:iCs w:val="0"/>
          <w:color w:val="auto"/>
          <w:sz w:val="24"/>
          <w:szCs w:val="24"/>
          <w:highlight w:val="none"/>
        </w:rPr>
        <w:t>一、项目基本情况</w:t>
      </w:r>
      <w:bookmarkEnd w:id="15"/>
    </w:p>
    <w:p w14:paraId="17F727D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项目编号：</w:t>
      </w:r>
      <w:r>
        <w:rPr>
          <w:rFonts w:hint="eastAsia" w:ascii="仿宋" w:hAnsi="仿宋" w:eastAsia="仿宋" w:cs="仿宋"/>
          <w:i w:val="0"/>
          <w:iCs w:val="0"/>
          <w:color w:val="auto"/>
          <w:kern w:val="0"/>
          <w:sz w:val="24"/>
          <w:szCs w:val="24"/>
          <w:highlight w:val="none"/>
          <w:lang w:eastAsia="zh-CN"/>
        </w:rPr>
        <w:t>HNSWJYCG-20241206</w:t>
      </w:r>
    </w:p>
    <w:p w14:paraId="2E6E406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u w:val="none"/>
          <w:lang w:eastAsia="zh-CN"/>
        </w:rPr>
      </w:pPr>
      <w:r>
        <w:rPr>
          <w:rFonts w:hint="eastAsia" w:ascii="仿宋" w:hAnsi="仿宋" w:eastAsia="仿宋" w:cs="仿宋"/>
          <w:i w:val="0"/>
          <w:iCs w:val="0"/>
          <w:color w:val="auto"/>
          <w:kern w:val="0"/>
          <w:sz w:val="24"/>
          <w:szCs w:val="24"/>
          <w:highlight w:val="none"/>
          <w:lang w:val="en-US" w:eastAsia="zh-CN"/>
        </w:rPr>
        <w:t>2.</w:t>
      </w:r>
      <w:r>
        <w:rPr>
          <w:rFonts w:hint="eastAsia" w:ascii="仿宋" w:hAnsi="仿宋" w:eastAsia="仿宋" w:cs="仿宋"/>
          <w:i w:val="0"/>
          <w:iCs w:val="0"/>
          <w:color w:val="auto"/>
          <w:kern w:val="0"/>
          <w:sz w:val="24"/>
          <w:szCs w:val="24"/>
          <w:highlight w:val="none"/>
        </w:rPr>
        <w:t>项目名称：</w:t>
      </w:r>
      <w:r>
        <w:rPr>
          <w:rFonts w:hint="eastAsia" w:ascii="仿宋" w:hAnsi="仿宋" w:eastAsia="仿宋" w:cs="仿宋"/>
          <w:b w:val="0"/>
          <w:bCs w:val="0"/>
          <w:i w:val="0"/>
          <w:iCs w:val="0"/>
          <w:color w:val="auto"/>
          <w:kern w:val="0"/>
          <w:sz w:val="24"/>
          <w:szCs w:val="24"/>
          <w:highlight w:val="none"/>
          <w:u w:val="none"/>
          <w:lang w:eastAsia="zh-CN"/>
        </w:rPr>
        <w:t>国家税务总局河南省税务局家属区维修维护项目</w:t>
      </w:r>
    </w:p>
    <w:p w14:paraId="465F065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3.</w:t>
      </w:r>
      <w:r>
        <w:rPr>
          <w:rFonts w:hint="eastAsia" w:ascii="仿宋" w:hAnsi="仿宋" w:eastAsia="仿宋" w:cs="仿宋"/>
          <w:i w:val="0"/>
          <w:iCs w:val="0"/>
          <w:color w:val="auto"/>
          <w:kern w:val="0"/>
          <w:sz w:val="24"/>
          <w:szCs w:val="24"/>
          <w:highlight w:val="none"/>
        </w:rPr>
        <w:t>采购方式：□竞</w:t>
      </w:r>
      <w:r>
        <w:rPr>
          <w:rFonts w:hint="eastAsia" w:ascii="仿宋" w:hAnsi="仿宋" w:eastAsia="仿宋" w:cs="仿宋"/>
          <w:i w:val="0"/>
          <w:iCs w:val="0"/>
          <w:color w:val="auto"/>
          <w:kern w:val="0"/>
          <w:sz w:val="24"/>
          <w:szCs w:val="24"/>
          <w:highlight w:val="none"/>
          <w:lang w:eastAsia="zh-CN"/>
        </w:rPr>
        <w:t>价采购</w:t>
      </w:r>
      <w:r>
        <w:rPr>
          <w:rFonts w:hint="eastAsia"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eastAsia="zh-CN"/>
        </w:rPr>
        <w:t>议</w:t>
      </w:r>
      <w:r>
        <w:rPr>
          <w:rFonts w:hint="eastAsia" w:ascii="仿宋" w:hAnsi="仿宋" w:eastAsia="仿宋" w:cs="仿宋"/>
          <w:i w:val="0"/>
          <w:iCs w:val="0"/>
          <w:color w:val="auto"/>
          <w:kern w:val="0"/>
          <w:sz w:val="24"/>
          <w:szCs w:val="24"/>
          <w:highlight w:val="none"/>
        </w:rPr>
        <w:t>价</w:t>
      </w:r>
      <w:r>
        <w:rPr>
          <w:rFonts w:hint="eastAsia" w:ascii="仿宋" w:hAnsi="仿宋" w:eastAsia="仿宋" w:cs="仿宋"/>
          <w:i w:val="0"/>
          <w:iCs w:val="0"/>
          <w:color w:val="auto"/>
          <w:kern w:val="0"/>
          <w:sz w:val="24"/>
          <w:szCs w:val="24"/>
          <w:highlight w:val="none"/>
          <w:lang w:eastAsia="zh-CN"/>
        </w:rPr>
        <w:t>采购</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lang w:eastAsia="zh-CN"/>
        </w:rPr>
        <w:t>☑评审采购</w:t>
      </w:r>
    </w:p>
    <w:p w14:paraId="533E205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4.</w:t>
      </w:r>
      <w:r>
        <w:rPr>
          <w:rFonts w:hint="eastAsia" w:ascii="仿宋" w:hAnsi="仿宋" w:eastAsia="仿宋" w:cs="仿宋"/>
          <w:i w:val="0"/>
          <w:iCs w:val="0"/>
          <w:color w:val="auto"/>
          <w:kern w:val="0"/>
          <w:sz w:val="24"/>
          <w:szCs w:val="24"/>
          <w:highlight w:val="none"/>
        </w:rPr>
        <w:t>预算金额：总预算金额48万元，当年预算安排金额</w:t>
      </w:r>
      <w:r>
        <w:rPr>
          <w:rFonts w:hint="eastAsia" w:ascii="仿宋" w:hAnsi="仿宋" w:eastAsia="仿宋" w:cs="仿宋"/>
          <w:i w:val="0"/>
          <w:iCs w:val="0"/>
          <w:color w:val="auto"/>
          <w:kern w:val="0"/>
          <w:sz w:val="24"/>
          <w:szCs w:val="24"/>
          <w:highlight w:val="none"/>
          <w:lang w:val="en-US" w:eastAsia="zh-CN"/>
        </w:rPr>
        <w:t>16</w:t>
      </w:r>
      <w:r>
        <w:rPr>
          <w:rFonts w:hint="eastAsia" w:ascii="仿宋" w:hAnsi="仿宋" w:eastAsia="仿宋" w:cs="仿宋"/>
          <w:i w:val="0"/>
          <w:iCs w:val="0"/>
          <w:color w:val="auto"/>
          <w:kern w:val="0"/>
          <w:sz w:val="24"/>
          <w:szCs w:val="24"/>
          <w:highlight w:val="none"/>
        </w:rPr>
        <w:t>万元。</w:t>
      </w:r>
    </w:p>
    <w:p w14:paraId="5D18B78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val="en-US" w:eastAsia="zh-CN"/>
        </w:rPr>
        <w:t>5.</w:t>
      </w:r>
      <w:r>
        <w:rPr>
          <w:rFonts w:hint="eastAsia" w:ascii="仿宋" w:hAnsi="仿宋" w:eastAsia="仿宋" w:cs="仿宋"/>
          <w:i w:val="0"/>
          <w:iCs w:val="0"/>
          <w:color w:val="auto"/>
          <w:kern w:val="0"/>
          <w:sz w:val="24"/>
          <w:szCs w:val="24"/>
          <w:highlight w:val="none"/>
        </w:rPr>
        <w:t>最高限价：</w:t>
      </w:r>
      <w:r>
        <w:rPr>
          <w:rFonts w:hint="eastAsia" w:ascii="仿宋" w:hAnsi="仿宋" w:eastAsia="仿宋" w:cs="仿宋"/>
          <w:i w:val="0"/>
          <w:iCs w:val="0"/>
          <w:color w:val="FF0000"/>
          <w:kern w:val="0"/>
          <w:sz w:val="24"/>
          <w:szCs w:val="24"/>
          <w:highlight w:val="none"/>
        </w:rPr>
        <w:t>477115.51</w:t>
      </w:r>
      <w:r>
        <w:rPr>
          <w:rFonts w:hint="eastAsia" w:ascii="仿宋" w:hAnsi="仿宋" w:eastAsia="仿宋" w:cs="仿宋"/>
          <w:i w:val="0"/>
          <w:iCs w:val="0"/>
          <w:color w:val="FF0000"/>
          <w:kern w:val="0"/>
          <w:sz w:val="24"/>
          <w:szCs w:val="24"/>
          <w:highlight w:val="none"/>
          <w:lang w:eastAsia="zh-CN"/>
        </w:rPr>
        <w:t>元</w:t>
      </w:r>
    </w:p>
    <w:p w14:paraId="2C56A6E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6.</w:t>
      </w:r>
      <w:r>
        <w:rPr>
          <w:rFonts w:hint="eastAsia" w:ascii="仿宋" w:hAnsi="仿宋" w:eastAsia="仿宋" w:cs="仿宋"/>
          <w:i w:val="0"/>
          <w:iCs w:val="0"/>
          <w:color w:val="auto"/>
          <w:kern w:val="0"/>
          <w:sz w:val="24"/>
          <w:szCs w:val="24"/>
          <w:highlight w:val="none"/>
        </w:rPr>
        <w:t>采购需求：</w:t>
      </w:r>
    </w:p>
    <w:p w14:paraId="4FCB2D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（1）采购内容：</w:t>
      </w:r>
      <w:r>
        <w:rPr>
          <w:rFonts w:hint="eastAsia" w:ascii="仿宋" w:hAnsi="仿宋" w:eastAsia="仿宋" w:cs="仿宋"/>
          <w:i w:val="0"/>
          <w:iCs w:val="0"/>
          <w:color w:val="auto"/>
          <w:kern w:val="0"/>
          <w:sz w:val="24"/>
          <w:szCs w:val="24"/>
          <w:highlight w:val="none"/>
          <w:lang w:eastAsia="zh-CN"/>
        </w:rPr>
        <w:t>本项目建设内容包括丰产路107号院、丰产路109号院、红专北街6号院的防水隔热维修等内容（工程量清单、答疑澄清及补充文件所包括内容的全部施工内容）。</w:t>
      </w:r>
    </w:p>
    <w:p w14:paraId="0B21B40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rPr>
        <w:t>（2）建设地点：郑州市金水区丰产路107号院、郑州市金水区丰产路109号院、郑州市金水区红专北街6号院</w:t>
      </w:r>
      <w:r>
        <w:rPr>
          <w:rFonts w:hint="eastAsia" w:ascii="仿宋" w:hAnsi="仿宋" w:eastAsia="仿宋" w:cs="仿宋"/>
          <w:i w:val="0"/>
          <w:iCs w:val="0"/>
          <w:color w:val="auto"/>
          <w:kern w:val="0"/>
          <w:sz w:val="24"/>
          <w:szCs w:val="24"/>
          <w:highlight w:val="none"/>
          <w:lang w:eastAsia="zh-CN"/>
        </w:rPr>
        <w:t>。</w:t>
      </w:r>
    </w:p>
    <w:p w14:paraId="7347628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lang w:val="en-US" w:eastAsia="zh-CN"/>
        </w:rPr>
        <w:t>3</w:t>
      </w:r>
      <w:r>
        <w:rPr>
          <w:rFonts w:hint="eastAsia" w:ascii="仿宋" w:hAnsi="仿宋" w:eastAsia="仿宋" w:cs="仿宋"/>
          <w:i w:val="0"/>
          <w:iCs w:val="0"/>
          <w:color w:val="auto"/>
          <w:kern w:val="0"/>
          <w:sz w:val="24"/>
          <w:szCs w:val="24"/>
          <w:highlight w:val="none"/>
        </w:rPr>
        <w:t>）质量要求：</w:t>
      </w:r>
      <w:r>
        <w:rPr>
          <w:rFonts w:hint="eastAsia" w:ascii="仿宋" w:hAnsi="仿宋" w:eastAsia="仿宋" w:cs="仿宋"/>
          <w:i w:val="0"/>
          <w:iCs w:val="0"/>
          <w:color w:val="auto"/>
          <w:kern w:val="0"/>
          <w:sz w:val="24"/>
          <w:szCs w:val="24"/>
          <w:highlight w:val="none"/>
          <w:lang w:eastAsia="zh-CN"/>
        </w:rPr>
        <w:t>合格，符合国家现行规范和标准</w:t>
      </w:r>
      <w:r>
        <w:rPr>
          <w:rFonts w:hint="eastAsia" w:ascii="仿宋" w:hAnsi="仿宋" w:eastAsia="仿宋" w:cs="仿宋"/>
          <w:i w:val="0"/>
          <w:iCs w:val="0"/>
          <w:color w:val="auto"/>
          <w:kern w:val="0"/>
          <w:sz w:val="24"/>
          <w:szCs w:val="24"/>
          <w:highlight w:val="none"/>
        </w:rPr>
        <w:t>。</w:t>
      </w:r>
    </w:p>
    <w:p w14:paraId="49C4E32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lang w:val="en-US" w:eastAsia="zh-CN"/>
        </w:rPr>
        <w:t>4</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lang w:val="en-US" w:eastAsia="zh-CN"/>
        </w:rPr>
        <w:t>缺陷责任期</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lang w:val="en-US" w:eastAsia="zh-CN"/>
        </w:rPr>
        <w:t>自竣工验收合格之日起</w:t>
      </w:r>
      <w:r>
        <w:rPr>
          <w:rFonts w:hint="eastAsia" w:ascii="仿宋" w:hAnsi="仿宋" w:eastAsia="仿宋" w:cs="仿宋"/>
          <w:i w:val="0"/>
          <w:iCs w:val="0"/>
          <w:color w:val="auto"/>
          <w:kern w:val="0"/>
          <w:sz w:val="24"/>
          <w:szCs w:val="24"/>
          <w:highlight w:val="none"/>
        </w:rPr>
        <w:t>24个月。</w:t>
      </w:r>
    </w:p>
    <w:p w14:paraId="3D8478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lang w:val="en-US" w:eastAsia="zh-CN"/>
        </w:rPr>
        <w:t>5</w:t>
      </w:r>
      <w:r>
        <w:rPr>
          <w:rFonts w:hint="eastAsia" w:ascii="仿宋" w:hAnsi="仿宋" w:eastAsia="仿宋" w:cs="仿宋"/>
          <w:i w:val="0"/>
          <w:iCs w:val="0"/>
          <w:color w:val="auto"/>
          <w:kern w:val="0"/>
          <w:sz w:val="24"/>
          <w:szCs w:val="24"/>
          <w:highlight w:val="none"/>
        </w:rPr>
        <w:t>）标段划分：本项目共1个标段。</w:t>
      </w:r>
    </w:p>
    <w:p w14:paraId="37BE841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val="en-US" w:eastAsia="zh-CN"/>
        </w:rPr>
        <w:t>7.</w:t>
      </w:r>
      <w:r>
        <w:rPr>
          <w:rFonts w:hint="eastAsia" w:ascii="仿宋" w:hAnsi="仿宋" w:eastAsia="仿宋" w:cs="仿宋"/>
          <w:i w:val="0"/>
          <w:iCs w:val="0"/>
          <w:color w:val="auto"/>
          <w:kern w:val="0"/>
          <w:sz w:val="24"/>
          <w:szCs w:val="24"/>
          <w:highlight w:val="none"/>
        </w:rPr>
        <w:t>合同履行期限：自施工合同签订之日起</w:t>
      </w:r>
      <w:r>
        <w:rPr>
          <w:rFonts w:hint="eastAsia" w:ascii="仿宋" w:hAnsi="仿宋" w:eastAsia="仿宋" w:cs="仿宋"/>
          <w:i w:val="0"/>
          <w:iCs w:val="0"/>
          <w:color w:val="auto"/>
          <w:kern w:val="0"/>
          <w:sz w:val="24"/>
          <w:szCs w:val="24"/>
          <w:highlight w:val="none"/>
          <w:lang w:val="en-US" w:eastAsia="zh-CN"/>
        </w:rPr>
        <w:t>60</w:t>
      </w:r>
      <w:r>
        <w:rPr>
          <w:rFonts w:hint="eastAsia" w:ascii="仿宋" w:hAnsi="仿宋" w:eastAsia="仿宋" w:cs="仿宋"/>
          <w:i w:val="0"/>
          <w:iCs w:val="0"/>
          <w:color w:val="auto"/>
          <w:kern w:val="0"/>
          <w:sz w:val="24"/>
          <w:szCs w:val="24"/>
          <w:highlight w:val="none"/>
        </w:rPr>
        <w:t>日内完成维修改造工作</w:t>
      </w:r>
      <w:r>
        <w:rPr>
          <w:rFonts w:hint="eastAsia" w:ascii="仿宋" w:hAnsi="仿宋" w:eastAsia="仿宋" w:cs="仿宋"/>
          <w:i w:val="0"/>
          <w:iCs w:val="0"/>
          <w:color w:val="auto"/>
          <w:kern w:val="0"/>
          <w:sz w:val="24"/>
          <w:szCs w:val="24"/>
          <w:highlight w:val="none"/>
          <w:lang w:eastAsia="zh-CN"/>
        </w:rPr>
        <w:t>。</w:t>
      </w:r>
    </w:p>
    <w:p w14:paraId="36B0065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8.</w:t>
      </w:r>
      <w:r>
        <w:rPr>
          <w:rFonts w:hint="eastAsia" w:ascii="仿宋" w:hAnsi="仿宋" w:eastAsia="仿宋" w:cs="仿宋"/>
          <w:i w:val="0"/>
          <w:iCs w:val="0"/>
          <w:color w:val="auto"/>
          <w:kern w:val="0"/>
          <w:sz w:val="24"/>
          <w:szCs w:val="24"/>
          <w:highlight w:val="none"/>
        </w:rPr>
        <w:t>本项目（</w:t>
      </w:r>
      <w:r>
        <w:rPr>
          <w:rFonts w:hint="eastAsia" w:ascii="仿宋" w:hAnsi="仿宋" w:eastAsia="仿宋" w:cs="仿宋"/>
          <w:i w:val="0"/>
          <w:iCs w:val="0"/>
          <w:color w:val="auto"/>
          <w:kern w:val="0"/>
          <w:sz w:val="24"/>
          <w:szCs w:val="24"/>
          <w:highlight w:val="none"/>
          <w:lang w:val="en-US" w:eastAsia="zh-CN"/>
        </w:rPr>
        <w:t>□</w:t>
      </w:r>
      <w:r>
        <w:rPr>
          <w:rFonts w:hint="eastAsia" w:ascii="仿宋" w:hAnsi="仿宋" w:eastAsia="仿宋" w:cs="仿宋"/>
          <w:i w:val="0"/>
          <w:iCs w:val="0"/>
          <w:color w:val="auto"/>
          <w:kern w:val="0"/>
          <w:sz w:val="24"/>
          <w:szCs w:val="24"/>
          <w:highlight w:val="none"/>
        </w:rPr>
        <w:t>是/</w:t>
      </w:r>
      <w:r>
        <w:rPr>
          <w:rFonts w:hint="eastAsia" w:ascii="仿宋" w:hAnsi="仿宋" w:eastAsia="仿宋" w:cs="仿宋"/>
          <w:i w:val="0"/>
          <w:iCs w:val="0"/>
          <w:color w:val="auto"/>
          <w:kern w:val="0"/>
          <w:sz w:val="24"/>
          <w:szCs w:val="24"/>
          <w:highlight w:val="none"/>
          <w:lang w:val="en-US" w:eastAsia="zh-CN"/>
        </w:rPr>
        <w:t>☑</w:t>
      </w:r>
      <w:r>
        <w:rPr>
          <w:rFonts w:hint="eastAsia" w:ascii="仿宋" w:hAnsi="仿宋" w:eastAsia="仿宋" w:cs="仿宋"/>
          <w:i w:val="0"/>
          <w:iCs w:val="0"/>
          <w:color w:val="auto"/>
          <w:kern w:val="0"/>
          <w:sz w:val="24"/>
          <w:szCs w:val="24"/>
          <w:highlight w:val="none"/>
        </w:rPr>
        <w:t>否）接受联合体。</w:t>
      </w:r>
    </w:p>
    <w:p w14:paraId="5CB6A5D4">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 w:hAnsi="仿宋" w:eastAsia="仿宋" w:cs="仿宋"/>
          <w:i w:val="0"/>
          <w:iCs w:val="0"/>
          <w:color w:val="auto"/>
          <w:sz w:val="24"/>
          <w:szCs w:val="24"/>
          <w:highlight w:val="none"/>
        </w:rPr>
      </w:pPr>
      <w:bookmarkStart w:id="16" w:name="_Toc16925"/>
      <w:r>
        <w:rPr>
          <w:rFonts w:hint="eastAsia" w:ascii="仿宋" w:hAnsi="仿宋" w:eastAsia="仿宋" w:cs="仿宋"/>
          <w:i w:val="0"/>
          <w:iCs w:val="0"/>
          <w:color w:val="auto"/>
          <w:sz w:val="24"/>
          <w:szCs w:val="24"/>
          <w:highlight w:val="none"/>
        </w:rPr>
        <w:t>二、申请人资格要求：</w:t>
      </w:r>
      <w:bookmarkEnd w:id="16"/>
    </w:p>
    <w:p w14:paraId="433BD7B7">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1.满足《中华人民共和国政府采购法》第二十二条规定；</w:t>
      </w:r>
    </w:p>
    <w:p w14:paraId="2A96CD7F">
      <w:pPr>
        <w:wordWrap w:val="0"/>
        <w:spacing w:line="336" w:lineRule="auto"/>
        <w:ind w:firstLine="480" w:firstLineChars="20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rPr>
        <w:t>2.落实政府采购政策需满足的资格要求：</w:t>
      </w:r>
      <w:r>
        <w:rPr>
          <w:rFonts w:hint="eastAsia" w:ascii="仿宋" w:hAnsi="仿宋" w:eastAsia="仿宋" w:cs="仿宋"/>
          <w:b/>
          <w:bCs/>
          <w:i w:val="0"/>
          <w:iCs w:val="0"/>
          <w:color w:val="auto"/>
          <w:kern w:val="0"/>
          <w:sz w:val="24"/>
          <w:szCs w:val="24"/>
          <w:highlight w:val="none"/>
          <w:lang w:eastAsia="zh-CN"/>
        </w:rPr>
        <w:t>本项目专门面向中小企业采购，供应商须为中型企业、小型企业、微型企业、监狱企业或残疾人福利性单位。</w:t>
      </w:r>
    </w:p>
    <w:p w14:paraId="2FDEEAA7">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3.本项目的特定资格要求：</w:t>
      </w:r>
    </w:p>
    <w:p w14:paraId="38C0B352">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具备建筑工程施工总承包三级及以上资质或建筑装饰装修工程专业承包二级及以上资质；</w:t>
      </w:r>
    </w:p>
    <w:p w14:paraId="4D858494">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（2）具备有效的</w:t>
      </w:r>
      <w:r>
        <w:rPr>
          <w:rFonts w:hint="eastAsia" w:ascii="仿宋" w:hAnsi="仿宋" w:eastAsia="仿宋" w:cs="仿宋"/>
          <w:i w:val="0"/>
          <w:iCs w:val="0"/>
          <w:color w:val="auto"/>
          <w:kern w:val="0"/>
          <w:sz w:val="24"/>
          <w:szCs w:val="24"/>
          <w:highlight w:val="none"/>
        </w:rPr>
        <w:t>安全生产许可证；</w:t>
      </w:r>
    </w:p>
    <w:p w14:paraId="53D113EC">
      <w:pPr>
        <w:wordWrap w:val="0"/>
        <w:spacing w:line="336" w:lineRule="auto"/>
        <w:ind w:firstLine="480" w:firstLineChars="20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val="en-US" w:eastAsia="zh-CN"/>
        </w:rPr>
        <w:t>（3）</w:t>
      </w:r>
      <w:r>
        <w:rPr>
          <w:rFonts w:hint="eastAsia" w:ascii="仿宋" w:hAnsi="仿宋" w:eastAsia="仿宋" w:cs="仿宋"/>
          <w:i w:val="0"/>
          <w:iCs w:val="0"/>
          <w:color w:val="auto"/>
          <w:kern w:val="0"/>
          <w:sz w:val="24"/>
          <w:szCs w:val="24"/>
          <w:highlight w:val="none"/>
        </w:rPr>
        <w:t>拟派项目经理须具备建筑工程专业二级及以上注册建造师资格，具备有效的安全生产考核合格证书，且未在其他在建项目担任项目经理</w:t>
      </w:r>
      <w:r>
        <w:rPr>
          <w:rFonts w:hint="eastAsia" w:ascii="仿宋" w:hAnsi="仿宋" w:eastAsia="仿宋" w:cs="仿宋"/>
          <w:i w:val="0"/>
          <w:iCs w:val="0"/>
          <w:color w:val="auto"/>
          <w:kern w:val="0"/>
          <w:sz w:val="24"/>
          <w:szCs w:val="24"/>
          <w:highlight w:val="none"/>
          <w:lang w:eastAsia="zh-CN"/>
        </w:rPr>
        <w:t>；</w:t>
      </w:r>
    </w:p>
    <w:p w14:paraId="6F8B40EA">
      <w:pPr>
        <w:wordWrap w:val="0"/>
        <w:spacing w:line="336" w:lineRule="auto"/>
        <w:ind w:firstLine="480" w:firstLineChars="20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val="en-US" w:eastAsia="zh-CN"/>
        </w:rPr>
        <w:t>（4）</w:t>
      </w:r>
      <w:r>
        <w:rPr>
          <w:rFonts w:hint="eastAsia" w:ascii="仿宋" w:hAnsi="仿宋" w:eastAsia="仿宋" w:cs="仿宋"/>
          <w:i w:val="0"/>
          <w:iCs w:val="0"/>
          <w:color w:val="auto"/>
          <w:kern w:val="0"/>
          <w:sz w:val="24"/>
          <w:szCs w:val="24"/>
          <w:highlight w:val="none"/>
        </w:rPr>
        <w:t>未被“信用中国”网站（www.creditchina.gov.cn）、中国政府采购网（www.ccgp.gov.cn）列入失信被执行人、重大税收违法失信主体、政府采购严重违法失信行为记录名单，以及在国家企业信用信息公示系统中未被列入市场监督管理严重违法失信名单，供应商及其法定代表人或者主要负责人、直接负责的主管人员和其他直接责任人员未被列入拖欠农民工工资失信联合惩戒对象名单的或者未被列入建设市场主体“黑名单”且在管理期限内的</w:t>
      </w:r>
      <w:r>
        <w:rPr>
          <w:rFonts w:hint="eastAsia" w:ascii="仿宋" w:hAnsi="仿宋" w:eastAsia="仿宋" w:cs="仿宋"/>
          <w:i w:val="0"/>
          <w:iCs w:val="0"/>
          <w:color w:val="auto"/>
          <w:kern w:val="0"/>
          <w:sz w:val="24"/>
          <w:szCs w:val="24"/>
          <w:highlight w:val="none"/>
          <w:lang w:eastAsia="zh-CN"/>
        </w:rPr>
        <w:t>；</w:t>
      </w:r>
    </w:p>
    <w:p w14:paraId="7835BB18">
      <w:pPr>
        <w:wordWrap w:val="0"/>
        <w:spacing w:line="336" w:lineRule="auto"/>
        <w:ind w:firstLine="480" w:firstLineChars="20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lang w:val="en-US" w:eastAsia="zh-CN"/>
        </w:rPr>
        <w:t>5</w:t>
      </w:r>
      <w:r>
        <w:rPr>
          <w:rFonts w:hint="eastAsia" w:ascii="仿宋" w:hAnsi="仿宋" w:eastAsia="仿宋" w:cs="仿宋"/>
          <w:i w:val="0"/>
          <w:iCs w:val="0"/>
          <w:color w:val="auto"/>
          <w:kern w:val="0"/>
          <w:sz w:val="24"/>
          <w:szCs w:val="24"/>
          <w:highlight w:val="none"/>
          <w:lang w:eastAsia="zh-CN"/>
        </w:rPr>
        <w:t>）单位负责人为同一人或者存在直接控股、管理关系的不同供应商，不得参加同一合同项下的政府采购活动；</w:t>
      </w:r>
    </w:p>
    <w:p w14:paraId="1E339947">
      <w:pPr>
        <w:wordWrap w:val="0"/>
        <w:spacing w:line="336" w:lineRule="auto"/>
        <w:ind w:firstLine="480" w:firstLineChars="20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lang w:val="en-US" w:eastAsia="zh-CN"/>
        </w:rPr>
        <w:t>6</w:t>
      </w:r>
      <w:r>
        <w:rPr>
          <w:rFonts w:hint="eastAsia" w:ascii="仿宋" w:hAnsi="仿宋" w:eastAsia="仿宋" w:cs="仿宋"/>
          <w:i w:val="0"/>
          <w:iCs w:val="0"/>
          <w:color w:val="auto"/>
          <w:kern w:val="0"/>
          <w:sz w:val="24"/>
          <w:szCs w:val="24"/>
          <w:highlight w:val="none"/>
          <w:lang w:eastAsia="zh-CN"/>
        </w:rPr>
        <w:t>）本项目不接受联合体投标，不允许转包，不允许违法分包。</w:t>
      </w:r>
    </w:p>
    <w:p w14:paraId="157F176C">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 w:hAnsi="仿宋" w:eastAsia="仿宋" w:cs="仿宋"/>
          <w:i w:val="0"/>
          <w:iCs w:val="0"/>
          <w:color w:val="auto"/>
          <w:sz w:val="24"/>
          <w:szCs w:val="24"/>
          <w:highlight w:val="none"/>
        </w:rPr>
      </w:pPr>
      <w:bookmarkStart w:id="17" w:name="_Toc10250"/>
      <w:r>
        <w:rPr>
          <w:rFonts w:hint="eastAsia" w:ascii="仿宋" w:hAnsi="仿宋" w:eastAsia="仿宋" w:cs="仿宋"/>
          <w:i w:val="0"/>
          <w:iCs w:val="0"/>
          <w:color w:val="auto"/>
          <w:sz w:val="24"/>
          <w:szCs w:val="24"/>
          <w:highlight w:val="none"/>
        </w:rPr>
        <w:t>三、获取采购文件</w:t>
      </w:r>
      <w:bookmarkEnd w:id="17"/>
    </w:p>
    <w:p w14:paraId="09693D31">
      <w:pPr>
        <w:wordWrap w:val="0"/>
        <w:spacing w:line="336" w:lineRule="auto"/>
        <w:ind w:firstLine="480" w:firstLineChars="200"/>
        <w:rPr>
          <w:rFonts w:hint="eastAsia" w:ascii="仿宋" w:hAnsi="仿宋" w:eastAsia="仿宋" w:cs="仿宋"/>
          <w:i w:val="0"/>
          <w:iCs w:val="0"/>
          <w:color w:val="auto"/>
          <w:kern w:val="0"/>
          <w:sz w:val="24"/>
          <w:szCs w:val="24"/>
          <w:highlight w:val="none"/>
          <w:lang w:val="en-US" w:eastAsia="zh-CN"/>
        </w:rPr>
      </w:pPr>
      <w:bookmarkStart w:id="18" w:name="_Toc3333"/>
      <w:bookmarkStart w:id="19" w:name="_Toc17525"/>
      <w:bookmarkStart w:id="20" w:name="_Toc18624"/>
      <w:bookmarkStart w:id="21" w:name="_Toc22676"/>
      <w:r>
        <w:rPr>
          <w:rFonts w:hint="eastAsia" w:ascii="仿宋" w:hAnsi="仿宋" w:eastAsia="仿宋" w:cs="仿宋"/>
          <w:i w:val="0"/>
          <w:iCs w:val="0"/>
          <w:color w:val="auto"/>
          <w:kern w:val="0"/>
          <w:sz w:val="24"/>
          <w:szCs w:val="24"/>
          <w:highlight w:val="none"/>
          <w:lang w:val="en-US" w:eastAsia="zh-CN"/>
        </w:rPr>
        <w:t>时间：</w:t>
      </w:r>
      <w:r>
        <w:rPr>
          <w:rFonts w:hint="eastAsia" w:ascii="仿宋" w:hAnsi="仿宋" w:eastAsia="仿宋" w:cs="仿宋"/>
          <w:i w:val="0"/>
          <w:iCs w:val="0"/>
          <w:color w:val="auto"/>
          <w:kern w:val="0"/>
          <w:sz w:val="24"/>
          <w:szCs w:val="24"/>
          <w:highlight w:val="yellow"/>
          <w:lang w:val="en-US" w:eastAsia="zh-CN"/>
        </w:rPr>
        <w:t>2024年12月16日至2024年12月18日</w:t>
      </w:r>
      <w:r>
        <w:rPr>
          <w:rFonts w:hint="eastAsia" w:ascii="仿宋" w:hAnsi="仿宋" w:eastAsia="仿宋" w:cs="仿宋"/>
          <w:i w:val="0"/>
          <w:iCs w:val="0"/>
          <w:color w:val="auto"/>
          <w:kern w:val="0"/>
          <w:sz w:val="24"/>
          <w:szCs w:val="24"/>
          <w:highlight w:val="none"/>
          <w:lang w:val="en-US" w:eastAsia="zh-CN"/>
        </w:rPr>
        <w:t>，每天上午8：30至12：00，下午14：30至17：30（北京时间，法定节假日除外）。</w:t>
      </w:r>
      <w:bookmarkEnd w:id="18"/>
      <w:bookmarkEnd w:id="19"/>
      <w:bookmarkEnd w:id="20"/>
      <w:bookmarkEnd w:id="21"/>
    </w:p>
    <w:p w14:paraId="42C28951">
      <w:pPr>
        <w:wordWrap w:val="0"/>
        <w:spacing w:line="336" w:lineRule="auto"/>
        <w:ind w:firstLine="480" w:firstLineChars="200"/>
        <w:rPr>
          <w:rFonts w:hint="eastAsia" w:ascii="仿宋" w:hAnsi="仿宋" w:eastAsia="仿宋" w:cs="仿宋"/>
          <w:i w:val="0"/>
          <w:iCs w:val="0"/>
          <w:color w:val="auto"/>
          <w:kern w:val="0"/>
          <w:sz w:val="24"/>
          <w:szCs w:val="24"/>
          <w:highlight w:val="none"/>
          <w:lang w:val="en-US" w:eastAsia="zh-CN"/>
        </w:rPr>
      </w:pPr>
      <w:bookmarkStart w:id="22" w:name="_Toc27214"/>
      <w:bookmarkStart w:id="23" w:name="_Toc6499"/>
      <w:bookmarkStart w:id="24" w:name="_Toc24809"/>
      <w:bookmarkStart w:id="25" w:name="_Toc17601"/>
      <w:r>
        <w:rPr>
          <w:rFonts w:hint="eastAsia" w:ascii="仿宋" w:hAnsi="仿宋" w:eastAsia="仿宋" w:cs="仿宋"/>
          <w:i w:val="0"/>
          <w:iCs w:val="0"/>
          <w:color w:val="auto"/>
          <w:kern w:val="0"/>
          <w:sz w:val="24"/>
          <w:szCs w:val="24"/>
          <w:highlight w:val="none"/>
          <w:lang w:val="en-US" w:eastAsia="zh-CN"/>
        </w:rPr>
        <w:t>地点：郑州市农业路72号国际企业中心B座三楼东</w:t>
      </w:r>
      <w:bookmarkEnd w:id="22"/>
      <w:bookmarkEnd w:id="23"/>
      <w:bookmarkEnd w:id="24"/>
      <w:bookmarkEnd w:id="25"/>
    </w:p>
    <w:p w14:paraId="32E550C0">
      <w:pPr>
        <w:wordWrap w:val="0"/>
        <w:spacing w:line="336" w:lineRule="auto"/>
        <w:ind w:firstLine="480" w:firstLineChars="200"/>
        <w:rPr>
          <w:rFonts w:hint="eastAsia" w:ascii="仿宋" w:hAnsi="仿宋" w:eastAsia="仿宋" w:cs="仿宋"/>
          <w:i w:val="0"/>
          <w:iCs w:val="0"/>
          <w:color w:val="auto"/>
          <w:kern w:val="0"/>
          <w:sz w:val="24"/>
          <w:szCs w:val="24"/>
          <w:highlight w:val="none"/>
          <w:lang w:val="en-US" w:eastAsia="zh-CN"/>
        </w:rPr>
      </w:pPr>
      <w:bookmarkStart w:id="26" w:name="_Toc27857"/>
      <w:bookmarkStart w:id="27" w:name="_Toc11100"/>
      <w:bookmarkStart w:id="28" w:name="_Toc30636"/>
      <w:bookmarkStart w:id="29" w:name="_Toc18441"/>
      <w:r>
        <w:rPr>
          <w:rFonts w:hint="eastAsia" w:ascii="仿宋" w:hAnsi="仿宋" w:eastAsia="仿宋" w:cs="仿宋"/>
          <w:i w:val="0"/>
          <w:iCs w:val="0"/>
          <w:color w:val="auto"/>
          <w:kern w:val="0"/>
          <w:sz w:val="24"/>
          <w:szCs w:val="24"/>
          <w:highlight w:val="none"/>
          <w:lang w:val="en-US" w:eastAsia="zh-CN"/>
        </w:rPr>
        <w:t>方式：现场获取。</w:t>
      </w:r>
      <w:bookmarkEnd w:id="26"/>
      <w:bookmarkEnd w:id="27"/>
      <w:bookmarkEnd w:id="28"/>
      <w:bookmarkEnd w:id="29"/>
    </w:p>
    <w:p w14:paraId="0BDD6BB2">
      <w:pPr>
        <w:wordWrap w:val="0"/>
        <w:spacing w:line="336" w:lineRule="auto"/>
        <w:ind w:firstLine="480" w:firstLineChars="200"/>
        <w:rPr>
          <w:rFonts w:hint="eastAsia" w:ascii="仿宋" w:hAnsi="仿宋" w:eastAsia="仿宋" w:cs="仿宋"/>
          <w:i w:val="0"/>
          <w:iCs w:val="0"/>
          <w:color w:val="auto"/>
          <w:kern w:val="0"/>
          <w:sz w:val="24"/>
          <w:szCs w:val="24"/>
          <w:highlight w:val="none"/>
          <w:lang w:val="en-US" w:eastAsia="zh-CN"/>
        </w:rPr>
      </w:pPr>
      <w:bookmarkStart w:id="30" w:name="_Toc15649"/>
      <w:bookmarkStart w:id="31" w:name="_Toc31317"/>
      <w:bookmarkStart w:id="32" w:name="_Toc19546"/>
      <w:bookmarkStart w:id="33" w:name="_Toc17911"/>
      <w:r>
        <w:rPr>
          <w:rFonts w:hint="eastAsia" w:ascii="仿宋" w:hAnsi="仿宋" w:eastAsia="仿宋" w:cs="仿宋"/>
          <w:i w:val="0"/>
          <w:iCs w:val="0"/>
          <w:color w:val="auto"/>
          <w:kern w:val="0"/>
          <w:sz w:val="24"/>
          <w:szCs w:val="24"/>
          <w:highlight w:val="none"/>
          <w:lang w:val="en-US" w:eastAsia="zh-CN"/>
        </w:rPr>
        <w:t>售价：300元，售后不退。</w:t>
      </w:r>
      <w:bookmarkEnd w:id="30"/>
      <w:bookmarkEnd w:id="31"/>
      <w:bookmarkEnd w:id="32"/>
      <w:bookmarkEnd w:id="33"/>
    </w:p>
    <w:p w14:paraId="2D1ABB04">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 w:hAnsi="仿宋" w:eastAsia="仿宋" w:cs="仿宋"/>
          <w:i w:val="0"/>
          <w:iCs w:val="0"/>
          <w:color w:val="auto"/>
          <w:sz w:val="24"/>
          <w:szCs w:val="24"/>
          <w:highlight w:val="none"/>
        </w:rPr>
      </w:pPr>
      <w:bookmarkStart w:id="34" w:name="_Toc2693"/>
      <w:r>
        <w:rPr>
          <w:rFonts w:hint="eastAsia" w:ascii="仿宋" w:hAnsi="仿宋" w:eastAsia="仿宋" w:cs="仿宋"/>
          <w:i w:val="0"/>
          <w:iCs w:val="0"/>
          <w:color w:val="auto"/>
          <w:sz w:val="24"/>
          <w:szCs w:val="24"/>
          <w:highlight w:val="none"/>
        </w:rPr>
        <w:t>四、响应文件提交</w:t>
      </w:r>
      <w:bookmarkEnd w:id="34"/>
    </w:p>
    <w:p w14:paraId="0D53744F">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1.截止</w:t>
      </w:r>
      <w:r>
        <w:rPr>
          <w:rFonts w:hint="eastAsia" w:ascii="仿宋" w:hAnsi="仿宋" w:eastAsia="仿宋" w:cs="仿宋"/>
          <w:i w:val="0"/>
          <w:iCs w:val="0"/>
          <w:color w:val="auto"/>
          <w:kern w:val="0"/>
          <w:sz w:val="24"/>
          <w:szCs w:val="24"/>
          <w:highlight w:val="none"/>
        </w:rPr>
        <w:t>时间：</w:t>
      </w:r>
      <w:r>
        <w:rPr>
          <w:rFonts w:hint="eastAsia" w:ascii="仿宋" w:hAnsi="仿宋" w:eastAsia="仿宋" w:cs="仿宋"/>
          <w:b w:val="0"/>
          <w:bCs w:val="0"/>
          <w:i w:val="0"/>
          <w:iCs w:val="0"/>
          <w:color w:val="auto"/>
          <w:kern w:val="0"/>
          <w:sz w:val="24"/>
          <w:szCs w:val="24"/>
          <w:highlight w:val="yellow"/>
          <w:u w:val="single"/>
          <w:lang w:val="en-US" w:eastAsia="zh-CN"/>
        </w:rPr>
        <w:t xml:space="preserve"> 2024 </w:t>
      </w:r>
      <w:r>
        <w:rPr>
          <w:rFonts w:hint="eastAsia" w:ascii="仿宋" w:hAnsi="仿宋" w:eastAsia="仿宋" w:cs="仿宋"/>
          <w:b w:val="0"/>
          <w:bCs w:val="0"/>
          <w:i w:val="0"/>
          <w:iCs w:val="0"/>
          <w:color w:val="auto"/>
          <w:kern w:val="0"/>
          <w:sz w:val="24"/>
          <w:szCs w:val="24"/>
          <w:highlight w:val="yellow"/>
        </w:rPr>
        <w:t>年</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12</w:t>
      </w:r>
      <w:r>
        <w:rPr>
          <w:rFonts w:hint="eastAsia" w:ascii="仿宋" w:hAnsi="仿宋" w:eastAsia="仿宋" w:cs="仿宋"/>
          <w:b w:val="0"/>
          <w:bCs w:val="0"/>
          <w:i w:val="0"/>
          <w:iCs w:val="0"/>
          <w:color w:val="auto"/>
          <w:kern w:val="0"/>
          <w:sz w:val="24"/>
          <w:szCs w:val="24"/>
          <w:highlight w:val="yellow"/>
        </w:rPr>
        <w:t>月</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20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日</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09</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点</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30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分</w:t>
      </w:r>
      <w:r>
        <w:rPr>
          <w:rFonts w:hint="eastAsia" w:ascii="仿宋" w:hAnsi="仿宋" w:eastAsia="仿宋" w:cs="仿宋"/>
          <w:i w:val="0"/>
          <w:iCs w:val="0"/>
          <w:color w:val="auto"/>
          <w:kern w:val="0"/>
          <w:sz w:val="24"/>
          <w:szCs w:val="24"/>
          <w:highlight w:val="yellow"/>
        </w:rPr>
        <w:t>（北京时间）</w:t>
      </w:r>
    </w:p>
    <w:p w14:paraId="5DC858B4">
      <w:pPr>
        <w:wordWrap w:val="0"/>
        <w:spacing w:line="336" w:lineRule="auto"/>
        <w:ind w:firstLine="480" w:firstLineChars="20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val="en-US" w:eastAsia="zh-CN"/>
        </w:rPr>
        <w:t>2.</w:t>
      </w:r>
      <w:r>
        <w:rPr>
          <w:rFonts w:hint="eastAsia" w:ascii="仿宋" w:hAnsi="仿宋" w:eastAsia="仿宋" w:cs="仿宋"/>
          <w:i w:val="0"/>
          <w:iCs w:val="0"/>
          <w:color w:val="auto"/>
          <w:kern w:val="0"/>
          <w:sz w:val="24"/>
          <w:szCs w:val="24"/>
          <w:highlight w:val="none"/>
        </w:rPr>
        <w:t>地点：</w:t>
      </w:r>
      <w:r>
        <w:rPr>
          <w:rFonts w:hint="eastAsia" w:ascii="仿宋" w:hAnsi="仿宋" w:eastAsia="仿宋" w:cs="仿宋"/>
          <w:i w:val="0"/>
          <w:iCs w:val="0"/>
          <w:color w:val="auto"/>
          <w:kern w:val="0"/>
          <w:sz w:val="24"/>
          <w:szCs w:val="24"/>
          <w:highlight w:val="none"/>
          <w:lang w:val="en-US" w:eastAsia="zh-CN"/>
        </w:rPr>
        <w:t xml:space="preserve"> 郑州市农业路72号国际企业中心B座三楼</w:t>
      </w:r>
      <w:r>
        <w:rPr>
          <w:rFonts w:hint="eastAsia" w:ascii="仿宋" w:hAnsi="仿宋" w:eastAsia="仿宋" w:cs="仿宋"/>
          <w:b/>
          <w:bCs/>
          <w:i w:val="0"/>
          <w:iCs w:val="0"/>
          <w:color w:val="auto"/>
          <w:kern w:val="0"/>
          <w:sz w:val="24"/>
          <w:szCs w:val="24"/>
          <w:highlight w:val="none"/>
          <w:lang w:val="en-US" w:eastAsia="zh-CN"/>
        </w:rPr>
        <w:t>西</w:t>
      </w:r>
      <w:r>
        <w:rPr>
          <w:rFonts w:hint="eastAsia" w:ascii="仿宋" w:hAnsi="仿宋" w:eastAsia="仿宋" w:cs="仿宋"/>
          <w:i w:val="0"/>
          <w:iCs w:val="0"/>
          <w:color w:val="auto"/>
          <w:kern w:val="0"/>
          <w:sz w:val="24"/>
          <w:szCs w:val="24"/>
          <w:highlight w:val="none"/>
          <w:lang w:val="en-US" w:eastAsia="zh-CN"/>
        </w:rPr>
        <w:t>侧会议室</w:t>
      </w:r>
    </w:p>
    <w:p w14:paraId="52CA794B">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 w:hAnsi="仿宋" w:eastAsia="仿宋" w:cs="仿宋"/>
          <w:i w:val="0"/>
          <w:iCs w:val="0"/>
          <w:color w:val="auto"/>
          <w:sz w:val="24"/>
          <w:szCs w:val="24"/>
          <w:highlight w:val="none"/>
        </w:rPr>
      </w:pPr>
      <w:bookmarkStart w:id="35" w:name="_Toc21887"/>
      <w:r>
        <w:rPr>
          <w:rFonts w:hint="eastAsia" w:ascii="仿宋" w:hAnsi="仿宋" w:eastAsia="仿宋" w:cs="仿宋"/>
          <w:i w:val="0"/>
          <w:iCs w:val="0"/>
          <w:color w:val="auto"/>
          <w:sz w:val="24"/>
          <w:szCs w:val="24"/>
          <w:highlight w:val="none"/>
        </w:rPr>
        <w:t>五、开启</w:t>
      </w:r>
      <w:bookmarkEnd w:id="35"/>
    </w:p>
    <w:p w14:paraId="043E269C">
      <w:pPr>
        <w:wordWrap w:val="0"/>
        <w:spacing w:line="336" w:lineRule="auto"/>
        <w:ind w:firstLine="480" w:firstLineChars="200"/>
        <w:rPr>
          <w:rFonts w:hint="eastAsia" w:ascii="仿宋" w:hAnsi="仿宋" w:eastAsia="仿宋" w:cs="仿宋"/>
          <w:i w:val="0"/>
          <w:iCs w:val="0"/>
          <w:color w:val="auto"/>
          <w:kern w:val="0"/>
          <w:sz w:val="24"/>
          <w:szCs w:val="24"/>
          <w:highlight w:val="yellow"/>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时间：</w:t>
      </w:r>
      <w:r>
        <w:rPr>
          <w:rFonts w:hint="eastAsia" w:ascii="仿宋" w:hAnsi="仿宋" w:eastAsia="仿宋" w:cs="仿宋"/>
          <w:b w:val="0"/>
          <w:bCs w:val="0"/>
          <w:i w:val="0"/>
          <w:iCs w:val="0"/>
          <w:color w:val="auto"/>
          <w:kern w:val="0"/>
          <w:sz w:val="24"/>
          <w:szCs w:val="24"/>
          <w:highlight w:val="yellow"/>
          <w:u w:val="single"/>
          <w:lang w:val="en-US" w:eastAsia="zh-CN"/>
        </w:rPr>
        <w:t xml:space="preserve"> 2024 </w:t>
      </w:r>
      <w:r>
        <w:rPr>
          <w:rFonts w:hint="eastAsia" w:ascii="仿宋" w:hAnsi="仿宋" w:eastAsia="仿宋" w:cs="仿宋"/>
          <w:b w:val="0"/>
          <w:bCs w:val="0"/>
          <w:i w:val="0"/>
          <w:iCs w:val="0"/>
          <w:color w:val="auto"/>
          <w:kern w:val="0"/>
          <w:sz w:val="24"/>
          <w:szCs w:val="24"/>
          <w:highlight w:val="yellow"/>
        </w:rPr>
        <w:t>年</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12</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月</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20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日</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09</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点</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30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分</w:t>
      </w:r>
      <w:r>
        <w:rPr>
          <w:rFonts w:hint="eastAsia" w:ascii="仿宋" w:hAnsi="仿宋" w:eastAsia="仿宋" w:cs="仿宋"/>
          <w:i w:val="0"/>
          <w:iCs w:val="0"/>
          <w:color w:val="auto"/>
          <w:kern w:val="0"/>
          <w:sz w:val="24"/>
          <w:szCs w:val="24"/>
          <w:highlight w:val="yellow"/>
        </w:rPr>
        <w:t>（北京时间）</w:t>
      </w:r>
    </w:p>
    <w:p w14:paraId="0BD8A2CC">
      <w:pPr>
        <w:wordWrap w:val="0"/>
        <w:spacing w:line="336" w:lineRule="auto"/>
        <w:ind w:firstLine="480" w:firstLineChars="200"/>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2.</w:t>
      </w:r>
      <w:r>
        <w:rPr>
          <w:rFonts w:hint="eastAsia" w:ascii="仿宋" w:hAnsi="仿宋" w:eastAsia="仿宋" w:cs="仿宋"/>
          <w:i w:val="0"/>
          <w:iCs w:val="0"/>
          <w:color w:val="auto"/>
          <w:kern w:val="0"/>
          <w:sz w:val="24"/>
          <w:szCs w:val="24"/>
          <w:highlight w:val="none"/>
        </w:rPr>
        <w:t>地点：</w:t>
      </w:r>
      <w:r>
        <w:rPr>
          <w:rFonts w:hint="eastAsia" w:ascii="仿宋" w:hAnsi="仿宋" w:eastAsia="仿宋" w:cs="仿宋"/>
          <w:i w:val="0"/>
          <w:iCs w:val="0"/>
          <w:color w:val="auto"/>
          <w:kern w:val="0"/>
          <w:sz w:val="24"/>
          <w:szCs w:val="24"/>
          <w:highlight w:val="none"/>
          <w:lang w:val="en-US" w:eastAsia="zh-CN"/>
        </w:rPr>
        <w:t>同响应文件提交地点。</w:t>
      </w:r>
    </w:p>
    <w:p w14:paraId="267C4852">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 w:hAnsi="仿宋" w:eastAsia="仿宋" w:cs="仿宋"/>
          <w:i w:val="0"/>
          <w:iCs w:val="0"/>
          <w:color w:val="auto"/>
          <w:sz w:val="24"/>
          <w:szCs w:val="24"/>
          <w:highlight w:val="none"/>
        </w:rPr>
      </w:pPr>
      <w:bookmarkStart w:id="36" w:name="_Toc15542"/>
      <w:bookmarkStart w:id="37" w:name="_Toc20418"/>
      <w:r>
        <w:rPr>
          <w:rFonts w:hint="eastAsia" w:ascii="仿宋" w:hAnsi="仿宋" w:eastAsia="仿宋" w:cs="仿宋"/>
          <w:i w:val="0"/>
          <w:iCs w:val="0"/>
          <w:color w:val="auto"/>
          <w:sz w:val="24"/>
          <w:szCs w:val="24"/>
          <w:highlight w:val="none"/>
          <w:lang w:eastAsia="zh-CN"/>
        </w:rPr>
        <w:t>六</w:t>
      </w:r>
      <w:r>
        <w:rPr>
          <w:rFonts w:hint="eastAsia" w:ascii="仿宋" w:hAnsi="仿宋" w:eastAsia="仿宋" w:cs="仿宋"/>
          <w:i w:val="0"/>
          <w:iCs w:val="0"/>
          <w:color w:val="auto"/>
          <w:sz w:val="24"/>
          <w:szCs w:val="24"/>
          <w:highlight w:val="none"/>
        </w:rPr>
        <w:t>、其他补充事宜</w:t>
      </w:r>
      <w:bookmarkEnd w:id="36"/>
      <w:bookmarkEnd w:id="37"/>
    </w:p>
    <w:p w14:paraId="43FCCD32">
      <w:pPr>
        <w:wordWrap w:val="0"/>
        <w:spacing w:line="336" w:lineRule="auto"/>
        <w:ind w:firstLine="480" w:firstLineChars="200"/>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本次公告在《国家税务总局河南省税务局官网》上发布。</w:t>
      </w:r>
    </w:p>
    <w:p w14:paraId="6CFBEF41">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i w:val="0"/>
          <w:iCs w:val="0"/>
          <w:color w:val="auto"/>
          <w:sz w:val="24"/>
          <w:szCs w:val="24"/>
          <w:highlight w:val="none"/>
        </w:rPr>
      </w:pPr>
      <w:bookmarkStart w:id="38" w:name="_Toc30738"/>
      <w:r>
        <w:rPr>
          <w:rFonts w:hint="eastAsia" w:ascii="仿宋" w:hAnsi="仿宋" w:eastAsia="仿宋" w:cs="仿宋"/>
          <w:i w:val="0"/>
          <w:iCs w:val="0"/>
          <w:color w:val="auto"/>
          <w:sz w:val="24"/>
          <w:szCs w:val="24"/>
          <w:highlight w:val="none"/>
          <w:lang w:val="en-US" w:eastAsia="zh-CN"/>
        </w:rPr>
        <w:t>七</w:t>
      </w:r>
      <w:r>
        <w:rPr>
          <w:rFonts w:hint="eastAsia" w:ascii="仿宋" w:hAnsi="仿宋" w:eastAsia="仿宋" w:cs="仿宋"/>
          <w:i w:val="0"/>
          <w:iCs w:val="0"/>
          <w:color w:val="auto"/>
          <w:sz w:val="24"/>
          <w:szCs w:val="24"/>
          <w:highlight w:val="none"/>
        </w:rPr>
        <w:t>、凡对本次</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提出询问，请按照以下方式联系</w:t>
      </w:r>
      <w:bookmarkEnd w:id="38"/>
    </w:p>
    <w:p w14:paraId="3DD2CEF5">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1.采购人信息</w:t>
      </w:r>
    </w:p>
    <w:p w14:paraId="349DE6AB">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名称：国家税务总局河南省税务局</w:t>
      </w:r>
    </w:p>
    <w:p w14:paraId="6DDA9040">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地 址：郑州市金水区熊儿河路85号</w:t>
      </w:r>
    </w:p>
    <w:p w14:paraId="137CE945">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联系方式：</w:t>
      </w:r>
      <w:r>
        <w:rPr>
          <w:rFonts w:hint="eastAsia" w:ascii="仿宋" w:hAnsi="仿宋" w:eastAsia="仿宋" w:cs="仿宋"/>
          <w:i w:val="0"/>
          <w:iCs w:val="0"/>
          <w:color w:val="auto"/>
          <w:kern w:val="0"/>
          <w:sz w:val="24"/>
          <w:szCs w:val="24"/>
          <w:highlight w:val="yellow"/>
        </w:rPr>
        <w:t>0371-81906128</w:t>
      </w:r>
    </w:p>
    <w:p w14:paraId="69E84367">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2.采购代理机构信息（如有）</w:t>
      </w:r>
    </w:p>
    <w:p w14:paraId="7F287D7E">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名 称：河南省国贸招标有限公司</w:t>
      </w:r>
    </w:p>
    <w:p w14:paraId="341D1C02">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地　址：郑州市农业路72号国际企业中心B座三楼东</w:t>
      </w:r>
    </w:p>
    <w:p w14:paraId="3BA29C89">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联系方式：</w:t>
      </w:r>
      <w:r>
        <w:rPr>
          <w:rFonts w:hint="eastAsia" w:ascii="仿宋" w:hAnsi="仿宋" w:eastAsia="仿宋" w:cs="仿宋"/>
          <w:i w:val="0"/>
          <w:iCs w:val="0"/>
          <w:color w:val="auto"/>
          <w:kern w:val="0"/>
          <w:sz w:val="24"/>
          <w:szCs w:val="24"/>
          <w:highlight w:val="none"/>
          <w:lang w:eastAsia="zh-CN"/>
        </w:rPr>
        <w:t>韩艳霞</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rPr>
        <w:t>0371-69131990</w:t>
      </w:r>
    </w:p>
    <w:p w14:paraId="754C7BD1">
      <w:pPr>
        <w:wordWrap w:val="0"/>
        <w:spacing w:line="336"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3.项目联系方式</w:t>
      </w:r>
    </w:p>
    <w:p w14:paraId="46BAE118">
      <w:pPr>
        <w:wordWrap w:val="0"/>
        <w:spacing w:line="336" w:lineRule="auto"/>
        <w:ind w:firstLine="480" w:firstLineChars="20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rPr>
        <w:t>项目联系人：</w:t>
      </w:r>
      <w:r>
        <w:rPr>
          <w:rFonts w:hint="eastAsia" w:ascii="仿宋" w:hAnsi="仿宋" w:eastAsia="仿宋" w:cs="仿宋"/>
          <w:i w:val="0"/>
          <w:iCs w:val="0"/>
          <w:color w:val="auto"/>
          <w:kern w:val="0"/>
          <w:sz w:val="24"/>
          <w:szCs w:val="24"/>
          <w:highlight w:val="none"/>
          <w:lang w:eastAsia="zh-CN"/>
        </w:rPr>
        <w:t>韩艳霞</w:t>
      </w:r>
    </w:p>
    <w:p w14:paraId="54C72BDA">
      <w:pPr>
        <w:wordWrap w:val="0"/>
        <w:spacing w:line="336" w:lineRule="auto"/>
        <w:ind w:firstLine="480" w:firstLineChars="200"/>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rPr>
        <w:t>电  话：0371-</w:t>
      </w:r>
      <w:r>
        <w:rPr>
          <w:rFonts w:hint="eastAsia" w:ascii="仿宋" w:hAnsi="仿宋" w:eastAsia="仿宋" w:cs="仿宋"/>
          <w:i w:val="0"/>
          <w:iCs w:val="0"/>
          <w:color w:val="auto"/>
          <w:kern w:val="0"/>
          <w:sz w:val="24"/>
          <w:szCs w:val="24"/>
          <w:highlight w:val="none"/>
          <w:lang w:val="en-US" w:eastAsia="zh-CN"/>
        </w:rPr>
        <w:t>69131990</w:t>
      </w:r>
    </w:p>
    <w:p w14:paraId="40EDC849">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p>
    <w:p w14:paraId="0F0554D2">
      <w:pPr>
        <w:pStyle w:val="2"/>
        <w:spacing w:before="100" w:after="100" w:line="240" w:lineRule="auto"/>
        <w:jc w:val="center"/>
        <w:rPr>
          <w:rFonts w:hint="eastAsia" w:ascii="仿宋" w:hAnsi="仿宋" w:eastAsia="仿宋" w:cs="仿宋"/>
          <w:i w:val="0"/>
          <w:iCs w:val="0"/>
          <w:color w:val="auto"/>
          <w:sz w:val="40"/>
          <w:szCs w:val="40"/>
          <w:highlight w:val="none"/>
        </w:rPr>
      </w:pPr>
      <w:bookmarkStart w:id="39" w:name="_Toc246996173"/>
      <w:bookmarkStart w:id="40" w:name="_Toc247085687"/>
      <w:bookmarkStart w:id="41" w:name="_Toc246996916"/>
      <w:bookmarkStart w:id="42" w:name="_Toc179632544"/>
      <w:bookmarkStart w:id="43" w:name="_Toc152042303"/>
      <w:bookmarkStart w:id="44" w:name="_Toc152045527"/>
      <w:bookmarkStart w:id="45" w:name="_Toc144974495"/>
      <w:bookmarkStart w:id="46" w:name="_Toc32713"/>
      <w:r>
        <w:rPr>
          <w:rFonts w:hint="eastAsia" w:ascii="仿宋" w:hAnsi="仿宋" w:eastAsia="仿宋" w:cs="仿宋"/>
          <w:i w:val="0"/>
          <w:iCs w:val="0"/>
          <w:color w:val="auto"/>
          <w:sz w:val="40"/>
          <w:szCs w:val="40"/>
          <w:highlight w:val="none"/>
        </w:rPr>
        <w:t>第二章 供应商须知</w:t>
      </w:r>
      <w:bookmarkEnd w:id="39"/>
      <w:bookmarkEnd w:id="40"/>
      <w:bookmarkEnd w:id="41"/>
      <w:bookmarkEnd w:id="42"/>
      <w:bookmarkEnd w:id="43"/>
      <w:bookmarkEnd w:id="44"/>
      <w:bookmarkEnd w:id="45"/>
      <w:bookmarkEnd w:id="46"/>
    </w:p>
    <w:p w14:paraId="629465F4">
      <w:pPr>
        <w:pStyle w:val="3"/>
        <w:spacing w:before="0" w:after="0" w:line="240" w:lineRule="auto"/>
        <w:jc w:val="center"/>
        <w:rPr>
          <w:rFonts w:hint="eastAsia" w:ascii="仿宋" w:hAnsi="仿宋" w:eastAsia="仿宋" w:cs="仿宋"/>
          <w:i w:val="0"/>
          <w:iCs w:val="0"/>
          <w:color w:val="auto"/>
          <w:sz w:val="28"/>
          <w:szCs w:val="28"/>
          <w:highlight w:val="none"/>
        </w:rPr>
      </w:pPr>
      <w:bookmarkStart w:id="47" w:name="_Toc179632545"/>
      <w:bookmarkStart w:id="48" w:name="_Toc144974496"/>
      <w:bookmarkStart w:id="49" w:name="_Toc246996174"/>
      <w:bookmarkStart w:id="50" w:name="_Toc247085688"/>
      <w:bookmarkStart w:id="51" w:name="_Toc152045528"/>
      <w:bookmarkStart w:id="52" w:name="_Toc246996917"/>
      <w:bookmarkStart w:id="53" w:name="_Toc152042304"/>
      <w:bookmarkStart w:id="54" w:name="_Toc21729"/>
      <w:r>
        <w:rPr>
          <w:rFonts w:hint="eastAsia" w:ascii="仿宋" w:hAnsi="仿宋" w:eastAsia="仿宋" w:cs="仿宋"/>
          <w:i w:val="0"/>
          <w:iCs w:val="0"/>
          <w:color w:val="auto"/>
          <w:sz w:val="28"/>
          <w:szCs w:val="28"/>
          <w:highlight w:val="none"/>
        </w:rPr>
        <w:t>供应商须知前附表</w:t>
      </w:r>
      <w:bookmarkEnd w:id="47"/>
      <w:bookmarkEnd w:id="48"/>
      <w:bookmarkEnd w:id="49"/>
      <w:bookmarkEnd w:id="50"/>
      <w:bookmarkEnd w:id="51"/>
      <w:bookmarkEnd w:id="52"/>
      <w:bookmarkEnd w:id="53"/>
      <w:bookmarkEnd w:id="54"/>
    </w:p>
    <w:tbl>
      <w:tblPr>
        <w:tblStyle w:val="23"/>
        <w:tblW w:w="9962" w:type="dxa"/>
        <w:tblInd w:w="0" w:type="dxa"/>
        <w:tblLayout w:type="fixed"/>
        <w:tblCellMar>
          <w:top w:w="57" w:type="dxa"/>
          <w:left w:w="57" w:type="dxa"/>
          <w:bottom w:w="57" w:type="dxa"/>
          <w:right w:w="57" w:type="dxa"/>
        </w:tblCellMar>
      </w:tblPr>
      <w:tblGrid>
        <w:gridCol w:w="892"/>
        <w:gridCol w:w="1892"/>
        <w:gridCol w:w="7178"/>
      </w:tblGrid>
      <w:tr w14:paraId="45694683">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0DF19E77">
            <w:pPr>
              <w:spacing w:before="20" w:after="20"/>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条款号</w:t>
            </w:r>
          </w:p>
        </w:tc>
        <w:tc>
          <w:tcPr>
            <w:tcW w:w="1892" w:type="dxa"/>
            <w:tcBorders>
              <w:top w:val="single" w:color="auto" w:sz="4" w:space="0"/>
              <w:left w:val="single" w:color="auto" w:sz="4" w:space="0"/>
              <w:bottom w:val="single" w:color="auto" w:sz="4" w:space="0"/>
              <w:right w:val="single" w:color="auto" w:sz="4" w:space="0"/>
            </w:tcBorders>
            <w:vAlign w:val="center"/>
          </w:tcPr>
          <w:p w14:paraId="15DEBEE9">
            <w:pPr>
              <w:spacing w:before="20" w:after="20"/>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条款名称</w:t>
            </w:r>
          </w:p>
        </w:tc>
        <w:tc>
          <w:tcPr>
            <w:tcW w:w="7178" w:type="dxa"/>
            <w:tcBorders>
              <w:top w:val="single" w:color="auto" w:sz="4" w:space="0"/>
              <w:left w:val="single" w:color="auto" w:sz="4" w:space="0"/>
              <w:bottom w:val="single" w:color="auto" w:sz="4" w:space="0"/>
              <w:right w:val="single" w:color="auto" w:sz="4" w:space="0"/>
            </w:tcBorders>
            <w:vAlign w:val="center"/>
          </w:tcPr>
          <w:p w14:paraId="21DF0811">
            <w:pPr>
              <w:spacing w:before="20" w:after="20"/>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编列内容</w:t>
            </w:r>
          </w:p>
        </w:tc>
      </w:tr>
      <w:tr w14:paraId="5689A08E">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02CEB792">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1.1.2</w:t>
            </w:r>
          </w:p>
        </w:tc>
        <w:tc>
          <w:tcPr>
            <w:tcW w:w="1892" w:type="dxa"/>
            <w:tcBorders>
              <w:top w:val="single" w:color="auto" w:sz="4" w:space="0"/>
              <w:left w:val="single" w:color="auto" w:sz="4" w:space="0"/>
              <w:bottom w:val="single" w:color="auto" w:sz="4" w:space="0"/>
              <w:right w:val="single" w:color="auto" w:sz="4" w:space="0"/>
            </w:tcBorders>
            <w:vAlign w:val="center"/>
          </w:tcPr>
          <w:p w14:paraId="422BE574">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采购人</w:t>
            </w:r>
          </w:p>
        </w:tc>
        <w:tc>
          <w:tcPr>
            <w:tcW w:w="7178" w:type="dxa"/>
            <w:tcBorders>
              <w:top w:val="single" w:color="auto" w:sz="4" w:space="0"/>
              <w:left w:val="single" w:color="auto" w:sz="4" w:space="0"/>
              <w:bottom w:val="single" w:color="auto" w:sz="4" w:space="0"/>
              <w:right w:val="single" w:color="auto" w:sz="4" w:space="0"/>
            </w:tcBorders>
            <w:vAlign w:val="center"/>
          </w:tcPr>
          <w:p w14:paraId="6C449652">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名称：国家税务总局河南省税务局</w:t>
            </w:r>
          </w:p>
          <w:p w14:paraId="16A3A923">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 址：郑州市金水区熊儿河路85号</w:t>
            </w:r>
          </w:p>
          <w:p w14:paraId="4F25134F">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联系方式：0371-81906128</w:t>
            </w:r>
          </w:p>
        </w:tc>
      </w:tr>
      <w:tr w14:paraId="25F59669">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179451A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1.1.3</w:t>
            </w:r>
          </w:p>
        </w:tc>
        <w:tc>
          <w:tcPr>
            <w:tcW w:w="1892" w:type="dxa"/>
            <w:tcBorders>
              <w:top w:val="single" w:color="auto" w:sz="4" w:space="0"/>
              <w:left w:val="single" w:color="auto" w:sz="4" w:space="0"/>
              <w:bottom w:val="single" w:color="auto" w:sz="4" w:space="0"/>
              <w:right w:val="single" w:color="auto" w:sz="4" w:space="0"/>
            </w:tcBorders>
            <w:vAlign w:val="center"/>
          </w:tcPr>
          <w:p w14:paraId="2F886DA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采购代理机构</w:t>
            </w:r>
          </w:p>
        </w:tc>
        <w:tc>
          <w:tcPr>
            <w:tcW w:w="7178" w:type="dxa"/>
            <w:tcBorders>
              <w:top w:val="single" w:color="auto" w:sz="4" w:space="0"/>
              <w:left w:val="single" w:color="auto" w:sz="4" w:space="0"/>
              <w:bottom w:val="single" w:color="auto" w:sz="4" w:space="0"/>
              <w:right w:val="single" w:color="auto" w:sz="4" w:space="0"/>
            </w:tcBorders>
            <w:vAlign w:val="center"/>
          </w:tcPr>
          <w:p w14:paraId="1344EDDC">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名 称：河南省国贸招标有限公司</w:t>
            </w:r>
          </w:p>
          <w:p w14:paraId="7FF6C9DE">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　址：郑州市农业路72号国际企业中心B座三楼东</w:t>
            </w:r>
          </w:p>
          <w:p w14:paraId="7007701D">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联系方式：</w:t>
            </w:r>
            <w:r>
              <w:rPr>
                <w:rFonts w:hint="eastAsia" w:ascii="仿宋" w:hAnsi="仿宋" w:eastAsia="仿宋" w:cs="仿宋"/>
                <w:i w:val="0"/>
                <w:iCs w:val="0"/>
                <w:color w:val="auto"/>
                <w:sz w:val="24"/>
                <w:szCs w:val="24"/>
                <w:highlight w:val="none"/>
                <w:lang w:eastAsia="zh-CN"/>
              </w:rPr>
              <w:t>韩艳霞</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0371-69131990</w:t>
            </w:r>
          </w:p>
        </w:tc>
      </w:tr>
      <w:tr w14:paraId="63F8314E">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3EC03FC4">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1.1.4</w:t>
            </w:r>
          </w:p>
        </w:tc>
        <w:tc>
          <w:tcPr>
            <w:tcW w:w="1892" w:type="dxa"/>
            <w:tcBorders>
              <w:top w:val="single" w:color="auto" w:sz="4" w:space="0"/>
              <w:left w:val="single" w:color="auto" w:sz="4" w:space="0"/>
              <w:bottom w:val="single" w:color="auto" w:sz="4" w:space="0"/>
              <w:right w:val="single" w:color="auto" w:sz="4" w:space="0"/>
            </w:tcBorders>
            <w:vAlign w:val="center"/>
          </w:tcPr>
          <w:p w14:paraId="36A14832">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项目名称</w:t>
            </w:r>
          </w:p>
        </w:tc>
        <w:tc>
          <w:tcPr>
            <w:tcW w:w="7178" w:type="dxa"/>
            <w:tcBorders>
              <w:top w:val="single" w:color="auto" w:sz="4" w:space="0"/>
              <w:left w:val="single" w:color="auto" w:sz="4" w:space="0"/>
              <w:bottom w:val="single" w:color="auto" w:sz="4" w:space="0"/>
              <w:right w:val="single" w:color="auto" w:sz="4" w:space="0"/>
            </w:tcBorders>
            <w:vAlign w:val="center"/>
          </w:tcPr>
          <w:p w14:paraId="41678688">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国家税务总局河南省税务局家属区维修维护项目</w:t>
            </w:r>
          </w:p>
        </w:tc>
      </w:tr>
      <w:tr w14:paraId="17E0F0CD">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714F43DE">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1.1.5</w:t>
            </w:r>
          </w:p>
        </w:tc>
        <w:tc>
          <w:tcPr>
            <w:tcW w:w="1892" w:type="dxa"/>
            <w:tcBorders>
              <w:top w:val="single" w:color="auto" w:sz="4" w:space="0"/>
              <w:left w:val="single" w:color="auto" w:sz="4" w:space="0"/>
              <w:bottom w:val="single" w:color="auto" w:sz="4" w:space="0"/>
              <w:right w:val="single" w:color="auto" w:sz="4" w:space="0"/>
            </w:tcBorders>
            <w:vAlign w:val="center"/>
          </w:tcPr>
          <w:p w14:paraId="2BED2672">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建设地点</w:t>
            </w:r>
          </w:p>
        </w:tc>
        <w:tc>
          <w:tcPr>
            <w:tcW w:w="7178" w:type="dxa"/>
            <w:tcBorders>
              <w:top w:val="single" w:color="auto" w:sz="4" w:space="0"/>
              <w:left w:val="single" w:color="auto" w:sz="4" w:space="0"/>
              <w:bottom w:val="single" w:color="auto" w:sz="4" w:space="0"/>
              <w:right w:val="single" w:color="auto" w:sz="4" w:space="0"/>
            </w:tcBorders>
            <w:vAlign w:val="center"/>
          </w:tcPr>
          <w:p w14:paraId="6D5B4A9F">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kern w:val="0"/>
                <w:sz w:val="24"/>
                <w:szCs w:val="24"/>
                <w:highlight w:val="none"/>
              </w:rPr>
              <w:t>郑州市金水区丰产路107号院、郑州市金水区丰产路109号院、郑州市金水区红专北街6号院</w:t>
            </w:r>
            <w:r>
              <w:rPr>
                <w:rFonts w:hint="eastAsia" w:ascii="仿宋" w:hAnsi="仿宋" w:eastAsia="仿宋" w:cs="仿宋"/>
                <w:i w:val="0"/>
                <w:iCs w:val="0"/>
                <w:color w:val="auto"/>
                <w:kern w:val="0"/>
                <w:sz w:val="24"/>
                <w:szCs w:val="24"/>
                <w:highlight w:val="none"/>
                <w:lang w:eastAsia="zh-CN"/>
              </w:rPr>
              <w:t>。</w:t>
            </w:r>
          </w:p>
        </w:tc>
      </w:tr>
      <w:tr w14:paraId="7C40738B">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011F6C9E">
            <w:pPr>
              <w:spacing w:before="20" w:after="20"/>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1.1.6</w:t>
            </w:r>
          </w:p>
        </w:tc>
        <w:tc>
          <w:tcPr>
            <w:tcW w:w="1892" w:type="dxa"/>
            <w:tcBorders>
              <w:top w:val="single" w:color="auto" w:sz="4" w:space="0"/>
              <w:left w:val="single" w:color="auto" w:sz="4" w:space="0"/>
              <w:bottom w:val="single" w:color="auto" w:sz="4" w:space="0"/>
              <w:right w:val="single" w:color="auto" w:sz="4" w:space="0"/>
            </w:tcBorders>
            <w:vAlign w:val="center"/>
          </w:tcPr>
          <w:p w14:paraId="2FEFBBF5">
            <w:pPr>
              <w:spacing w:before="20" w:after="20"/>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所属行业</w:t>
            </w:r>
          </w:p>
        </w:tc>
        <w:tc>
          <w:tcPr>
            <w:tcW w:w="7178" w:type="dxa"/>
            <w:tcBorders>
              <w:top w:val="single" w:color="auto" w:sz="4" w:space="0"/>
              <w:left w:val="single" w:color="auto" w:sz="4" w:space="0"/>
              <w:bottom w:val="single" w:color="auto" w:sz="4" w:space="0"/>
              <w:right w:val="single" w:color="auto" w:sz="4" w:space="0"/>
            </w:tcBorders>
            <w:vAlign w:val="center"/>
          </w:tcPr>
          <w:p w14:paraId="565558A3">
            <w:pPr>
              <w:spacing w:before="20" w:after="20"/>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建筑业</w:t>
            </w:r>
          </w:p>
        </w:tc>
      </w:tr>
      <w:tr w14:paraId="27398B11">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74C729D2">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1.2.1</w:t>
            </w:r>
          </w:p>
        </w:tc>
        <w:tc>
          <w:tcPr>
            <w:tcW w:w="1892" w:type="dxa"/>
            <w:tcBorders>
              <w:top w:val="single" w:color="auto" w:sz="4" w:space="0"/>
              <w:left w:val="single" w:color="auto" w:sz="4" w:space="0"/>
              <w:bottom w:val="single" w:color="auto" w:sz="4" w:space="0"/>
              <w:right w:val="single" w:color="auto" w:sz="4" w:space="0"/>
            </w:tcBorders>
            <w:vAlign w:val="center"/>
          </w:tcPr>
          <w:p w14:paraId="798E71B4">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资金来源及比例</w:t>
            </w:r>
          </w:p>
        </w:tc>
        <w:tc>
          <w:tcPr>
            <w:tcW w:w="7178" w:type="dxa"/>
            <w:tcBorders>
              <w:top w:val="single" w:color="auto" w:sz="4" w:space="0"/>
              <w:left w:val="single" w:color="auto" w:sz="4" w:space="0"/>
              <w:bottom w:val="single" w:color="auto" w:sz="4" w:space="0"/>
              <w:right w:val="single" w:color="auto" w:sz="4" w:space="0"/>
            </w:tcBorders>
            <w:vAlign w:val="center"/>
          </w:tcPr>
          <w:p w14:paraId="16F9B47F">
            <w:pPr>
              <w:spacing w:before="20" w:after="20"/>
              <w:rPr>
                <w:rFonts w:hint="default"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rPr>
              <w:t>100%</w:t>
            </w:r>
            <w:r>
              <w:rPr>
                <w:rFonts w:hint="eastAsia" w:ascii="仿宋" w:hAnsi="仿宋" w:eastAsia="仿宋" w:cs="仿宋"/>
                <w:i w:val="0"/>
                <w:iCs w:val="0"/>
                <w:color w:val="auto"/>
                <w:sz w:val="24"/>
                <w:szCs w:val="24"/>
                <w:highlight w:val="yellow"/>
                <w:lang w:val="en-US" w:eastAsia="zh-CN"/>
              </w:rPr>
              <w:t>来自房屋专项维修资金</w:t>
            </w:r>
          </w:p>
        </w:tc>
      </w:tr>
      <w:tr w14:paraId="7A7DA7A2">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6F0CF6E1">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1.2.2</w:t>
            </w:r>
          </w:p>
        </w:tc>
        <w:tc>
          <w:tcPr>
            <w:tcW w:w="1892" w:type="dxa"/>
            <w:tcBorders>
              <w:top w:val="single" w:color="auto" w:sz="4" w:space="0"/>
              <w:left w:val="single" w:color="auto" w:sz="4" w:space="0"/>
              <w:bottom w:val="single" w:color="auto" w:sz="4" w:space="0"/>
              <w:right w:val="single" w:color="auto" w:sz="4" w:space="0"/>
            </w:tcBorders>
            <w:vAlign w:val="center"/>
          </w:tcPr>
          <w:p w14:paraId="4EB83643">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资金落实情况</w:t>
            </w:r>
          </w:p>
        </w:tc>
        <w:tc>
          <w:tcPr>
            <w:tcW w:w="7178" w:type="dxa"/>
            <w:tcBorders>
              <w:top w:val="single" w:color="auto" w:sz="4" w:space="0"/>
              <w:left w:val="single" w:color="auto" w:sz="4" w:space="0"/>
              <w:bottom w:val="single" w:color="auto" w:sz="4" w:space="0"/>
              <w:right w:val="single" w:color="auto" w:sz="4" w:space="0"/>
            </w:tcBorders>
            <w:vAlign w:val="center"/>
          </w:tcPr>
          <w:p w14:paraId="327D27F9">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已落实</w:t>
            </w:r>
          </w:p>
        </w:tc>
      </w:tr>
      <w:tr w14:paraId="5958C38F">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05D615EC">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1.3.1</w:t>
            </w:r>
          </w:p>
        </w:tc>
        <w:tc>
          <w:tcPr>
            <w:tcW w:w="1892" w:type="dxa"/>
            <w:tcBorders>
              <w:top w:val="single" w:color="auto" w:sz="4" w:space="0"/>
              <w:left w:val="single" w:color="auto" w:sz="4" w:space="0"/>
              <w:bottom w:val="single" w:color="auto" w:sz="4" w:space="0"/>
              <w:right w:val="single" w:color="auto" w:sz="4" w:space="0"/>
            </w:tcBorders>
            <w:vAlign w:val="center"/>
          </w:tcPr>
          <w:p w14:paraId="388B109A">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采购内容</w:t>
            </w:r>
          </w:p>
        </w:tc>
        <w:tc>
          <w:tcPr>
            <w:tcW w:w="7178" w:type="dxa"/>
            <w:tcBorders>
              <w:top w:val="single" w:color="auto" w:sz="4" w:space="0"/>
              <w:left w:val="single" w:color="auto" w:sz="4" w:space="0"/>
              <w:bottom w:val="single" w:color="auto" w:sz="4" w:space="0"/>
              <w:right w:val="single" w:color="auto" w:sz="4" w:space="0"/>
            </w:tcBorders>
            <w:vAlign w:val="center"/>
          </w:tcPr>
          <w:p w14:paraId="4FAF637D">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lang w:eastAsia="zh-CN"/>
              </w:rPr>
              <w:t>本项目建设内容包括丰产路107号院、丰产路109号院、红专北街6号院的防水隔热维修等内容（工程量清单、答疑澄清及补充文件所包括内容的全部施工内容）。</w:t>
            </w:r>
          </w:p>
        </w:tc>
      </w:tr>
      <w:tr w14:paraId="6F664CC8">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1FEF54B9">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1.3.2</w:t>
            </w:r>
          </w:p>
        </w:tc>
        <w:tc>
          <w:tcPr>
            <w:tcW w:w="1892" w:type="dxa"/>
            <w:tcBorders>
              <w:top w:val="single" w:color="auto" w:sz="4" w:space="0"/>
              <w:left w:val="single" w:color="auto" w:sz="4" w:space="0"/>
              <w:bottom w:val="single" w:color="auto" w:sz="4" w:space="0"/>
              <w:right w:val="single" w:color="auto" w:sz="4" w:space="0"/>
            </w:tcBorders>
            <w:vAlign w:val="center"/>
          </w:tcPr>
          <w:p w14:paraId="51AE13F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施工工期</w:t>
            </w:r>
          </w:p>
        </w:tc>
        <w:tc>
          <w:tcPr>
            <w:tcW w:w="7178" w:type="dxa"/>
            <w:tcBorders>
              <w:top w:val="single" w:color="auto" w:sz="4" w:space="0"/>
              <w:left w:val="single" w:color="auto" w:sz="4" w:space="0"/>
              <w:bottom w:val="single" w:color="auto" w:sz="4" w:space="0"/>
              <w:right w:val="single" w:color="auto" w:sz="4" w:space="0"/>
            </w:tcBorders>
            <w:vAlign w:val="center"/>
          </w:tcPr>
          <w:p w14:paraId="3DD4834C">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kern w:val="0"/>
                <w:sz w:val="24"/>
                <w:szCs w:val="24"/>
                <w:highlight w:val="none"/>
              </w:rPr>
              <w:t>自施工合同签订之日起</w:t>
            </w:r>
            <w:r>
              <w:rPr>
                <w:rFonts w:hint="eastAsia" w:ascii="仿宋" w:hAnsi="仿宋" w:eastAsia="仿宋" w:cs="仿宋"/>
                <w:i w:val="0"/>
                <w:iCs w:val="0"/>
                <w:color w:val="auto"/>
                <w:kern w:val="0"/>
                <w:sz w:val="24"/>
                <w:szCs w:val="24"/>
                <w:highlight w:val="none"/>
                <w:lang w:val="en-US" w:eastAsia="zh-CN"/>
              </w:rPr>
              <w:t>60</w:t>
            </w:r>
            <w:r>
              <w:rPr>
                <w:rFonts w:hint="eastAsia" w:ascii="仿宋" w:hAnsi="仿宋" w:eastAsia="仿宋" w:cs="仿宋"/>
                <w:i w:val="0"/>
                <w:iCs w:val="0"/>
                <w:color w:val="auto"/>
                <w:kern w:val="0"/>
                <w:sz w:val="24"/>
                <w:szCs w:val="24"/>
                <w:highlight w:val="none"/>
              </w:rPr>
              <w:t>日内完成维修改造工作</w:t>
            </w:r>
            <w:r>
              <w:rPr>
                <w:rFonts w:hint="eastAsia" w:ascii="仿宋" w:hAnsi="仿宋" w:eastAsia="仿宋" w:cs="仿宋"/>
                <w:i w:val="0"/>
                <w:iCs w:val="0"/>
                <w:color w:val="auto"/>
                <w:kern w:val="0"/>
                <w:sz w:val="24"/>
                <w:szCs w:val="24"/>
                <w:highlight w:val="none"/>
                <w:lang w:eastAsia="zh-CN"/>
              </w:rPr>
              <w:t>。</w:t>
            </w:r>
          </w:p>
        </w:tc>
      </w:tr>
      <w:tr w14:paraId="7C70F02A">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72938653">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1.3.3</w:t>
            </w:r>
          </w:p>
        </w:tc>
        <w:tc>
          <w:tcPr>
            <w:tcW w:w="1892" w:type="dxa"/>
            <w:tcBorders>
              <w:top w:val="single" w:color="auto" w:sz="4" w:space="0"/>
              <w:left w:val="single" w:color="auto" w:sz="4" w:space="0"/>
              <w:bottom w:val="single" w:color="auto" w:sz="4" w:space="0"/>
              <w:right w:val="single" w:color="auto" w:sz="4" w:space="0"/>
            </w:tcBorders>
            <w:vAlign w:val="center"/>
          </w:tcPr>
          <w:p w14:paraId="750CF3AD">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质量要求</w:t>
            </w:r>
          </w:p>
        </w:tc>
        <w:tc>
          <w:tcPr>
            <w:tcW w:w="7178" w:type="dxa"/>
            <w:tcBorders>
              <w:top w:val="single" w:color="auto" w:sz="4" w:space="0"/>
              <w:left w:val="single" w:color="auto" w:sz="4" w:space="0"/>
              <w:bottom w:val="single" w:color="auto" w:sz="4" w:space="0"/>
              <w:right w:val="single" w:color="auto" w:sz="4" w:space="0"/>
            </w:tcBorders>
            <w:vAlign w:val="center"/>
          </w:tcPr>
          <w:p w14:paraId="2F59A682">
            <w:pPr>
              <w:spacing w:before="20" w:after="20"/>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eastAsia="zh-CN"/>
              </w:rPr>
              <w:t>合格，符合国家现行规范和标准。</w:t>
            </w:r>
          </w:p>
        </w:tc>
      </w:tr>
      <w:tr w14:paraId="1C979BE1">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18CCEE49">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1.3.4</w:t>
            </w:r>
          </w:p>
        </w:tc>
        <w:tc>
          <w:tcPr>
            <w:tcW w:w="1892" w:type="dxa"/>
            <w:tcBorders>
              <w:top w:val="single" w:color="auto" w:sz="4" w:space="0"/>
              <w:left w:val="single" w:color="auto" w:sz="4" w:space="0"/>
              <w:bottom w:val="single" w:color="auto" w:sz="4" w:space="0"/>
              <w:right w:val="single" w:color="auto" w:sz="4" w:space="0"/>
            </w:tcBorders>
            <w:vAlign w:val="center"/>
          </w:tcPr>
          <w:p w14:paraId="0EE6D5E9">
            <w:pPr>
              <w:spacing w:before="20" w:after="20"/>
              <w:jc w:val="center"/>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缺陷责任期</w:t>
            </w:r>
          </w:p>
        </w:tc>
        <w:tc>
          <w:tcPr>
            <w:tcW w:w="7178" w:type="dxa"/>
            <w:tcBorders>
              <w:top w:val="single" w:color="auto" w:sz="4" w:space="0"/>
              <w:left w:val="single" w:color="auto" w:sz="4" w:space="0"/>
              <w:bottom w:val="single" w:color="auto" w:sz="4" w:space="0"/>
              <w:right w:val="single" w:color="auto" w:sz="4" w:space="0"/>
            </w:tcBorders>
            <w:vAlign w:val="center"/>
          </w:tcPr>
          <w:p w14:paraId="6C0A2154">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自竣工验收合格之日起</w:t>
            </w:r>
            <w:r>
              <w:rPr>
                <w:rFonts w:hint="eastAsia" w:ascii="仿宋" w:hAnsi="仿宋" w:eastAsia="仿宋" w:cs="仿宋"/>
                <w:i w:val="0"/>
                <w:iCs w:val="0"/>
                <w:color w:val="auto"/>
                <w:sz w:val="24"/>
                <w:szCs w:val="24"/>
                <w:highlight w:val="none"/>
                <w:lang w:eastAsia="zh-CN"/>
              </w:rPr>
              <w:t>24个月</w:t>
            </w:r>
          </w:p>
        </w:tc>
      </w:tr>
      <w:tr w14:paraId="6C006AB0">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4E12653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1.3.5</w:t>
            </w:r>
          </w:p>
        </w:tc>
        <w:tc>
          <w:tcPr>
            <w:tcW w:w="1892" w:type="dxa"/>
            <w:tcBorders>
              <w:top w:val="single" w:color="auto" w:sz="4" w:space="0"/>
              <w:left w:val="single" w:color="auto" w:sz="4" w:space="0"/>
              <w:bottom w:val="single" w:color="auto" w:sz="4" w:space="0"/>
              <w:right w:val="single" w:color="auto" w:sz="4" w:space="0"/>
            </w:tcBorders>
            <w:vAlign w:val="center"/>
          </w:tcPr>
          <w:p w14:paraId="450EC2B9">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标段划分</w:t>
            </w:r>
          </w:p>
        </w:tc>
        <w:tc>
          <w:tcPr>
            <w:tcW w:w="7178" w:type="dxa"/>
            <w:tcBorders>
              <w:top w:val="single" w:color="auto" w:sz="4" w:space="0"/>
              <w:left w:val="single" w:color="auto" w:sz="4" w:space="0"/>
              <w:bottom w:val="single" w:color="auto" w:sz="4" w:space="0"/>
              <w:right w:val="single" w:color="auto" w:sz="4" w:space="0"/>
            </w:tcBorders>
            <w:vAlign w:val="center"/>
          </w:tcPr>
          <w:p w14:paraId="26EACD86">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1个标段</w:t>
            </w:r>
          </w:p>
        </w:tc>
      </w:tr>
      <w:tr w14:paraId="1AD1D912">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6D0B575C">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1.4.1</w:t>
            </w:r>
          </w:p>
        </w:tc>
        <w:tc>
          <w:tcPr>
            <w:tcW w:w="1892" w:type="dxa"/>
            <w:tcBorders>
              <w:top w:val="single" w:color="auto" w:sz="4" w:space="0"/>
              <w:left w:val="single" w:color="auto" w:sz="4" w:space="0"/>
              <w:bottom w:val="single" w:color="auto" w:sz="4" w:space="0"/>
              <w:right w:val="single" w:color="auto" w:sz="4" w:space="0"/>
            </w:tcBorders>
            <w:vAlign w:val="center"/>
          </w:tcPr>
          <w:p w14:paraId="1261310C">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供应商资质条件、能力</w:t>
            </w:r>
          </w:p>
        </w:tc>
        <w:tc>
          <w:tcPr>
            <w:tcW w:w="7178" w:type="dxa"/>
            <w:tcBorders>
              <w:top w:val="single" w:color="auto" w:sz="4" w:space="0"/>
              <w:left w:val="single" w:color="auto" w:sz="4" w:space="0"/>
              <w:bottom w:val="single" w:color="auto" w:sz="4" w:space="0"/>
              <w:right w:val="single" w:color="auto" w:sz="4" w:space="0"/>
            </w:tcBorders>
            <w:vAlign w:val="center"/>
          </w:tcPr>
          <w:p w14:paraId="2487E9E9">
            <w:pPr>
              <w:spacing w:before="20" w:after="20"/>
              <w:ind w:firstLine="241" w:firstLineChars="10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b/>
                <w:bCs/>
                <w:i w:val="0"/>
                <w:iCs w:val="0"/>
                <w:color w:val="auto"/>
                <w:sz w:val="24"/>
                <w:szCs w:val="24"/>
                <w:highlight w:val="none"/>
                <w:lang w:val="en-US" w:eastAsia="zh-CN"/>
              </w:rPr>
              <w:t>1.具备《政府采购法》第二十二条规定的条件</w:t>
            </w:r>
            <w:r>
              <w:rPr>
                <w:rFonts w:hint="default" w:ascii="仿宋" w:hAnsi="仿宋" w:eastAsia="仿宋" w:cs="仿宋"/>
                <w:i w:val="0"/>
                <w:iCs w:val="0"/>
                <w:color w:val="auto"/>
                <w:sz w:val="24"/>
                <w:szCs w:val="24"/>
                <w:highlight w:val="none"/>
                <w:lang w:val="en-US" w:eastAsia="zh-CN"/>
              </w:rPr>
              <w:t>：</w:t>
            </w:r>
          </w:p>
          <w:p w14:paraId="1C32D917">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（1）具有独立承担民事责任的能力（提供供应商法人或者其他组织的营业执照原件的复印件或扫描件。或自然人的身份证明正反面原件的复印件或扫描件。）；</w:t>
            </w:r>
          </w:p>
          <w:p w14:paraId="2C253422">
            <w:pPr>
              <w:spacing w:before="20" w:after="20"/>
              <w:rPr>
                <w:rFonts w:hint="eastAsia"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（2）具有良好的商业信誉和健全的财务会计制度（</w:t>
            </w:r>
            <w:r>
              <w:rPr>
                <w:rFonts w:hint="eastAsia" w:ascii="仿宋" w:hAnsi="仿宋" w:eastAsia="仿宋" w:cs="仿宋"/>
                <w:i w:val="0"/>
                <w:iCs w:val="0"/>
                <w:color w:val="auto"/>
                <w:sz w:val="24"/>
                <w:szCs w:val="24"/>
                <w:highlight w:val="none"/>
                <w:lang w:val="en-US" w:eastAsia="zh-CN"/>
              </w:rPr>
              <w:t>提供供应商经会计师事务所或审计机构审计出具的2023年度完整的财务报告（包括附注、资产负债表、利润表、现金流表）原件的复印件或扫描件。</w:t>
            </w:r>
          </w:p>
          <w:p w14:paraId="5D8B5130">
            <w:pPr>
              <w:spacing w:before="20" w:after="20"/>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或 银行出具的资信证明原件的复印件或扫描件。</w:t>
            </w:r>
          </w:p>
          <w:p w14:paraId="088C8CD6">
            <w:pPr>
              <w:spacing w:before="20" w:after="20"/>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或 财政部门认可的政府采购专业担保机构出具的投标担保函的扫描件或复印件。</w:t>
            </w:r>
          </w:p>
          <w:p w14:paraId="61C2A619">
            <w:pPr>
              <w:spacing w:before="20" w:after="20"/>
              <w:ind w:firstLine="480" w:firstLineChars="20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如果投标企业年限时间不足一年的，出具最新的财务报表（包括资产负债表、利润表、现金流表）原件的复印件或扫描件。）；</w:t>
            </w:r>
          </w:p>
          <w:p w14:paraId="154B5019">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（3）具有履行合同所必须的设备和专业技术能力（</w:t>
            </w:r>
            <w:r>
              <w:rPr>
                <w:rFonts w:hint="eastAsia" w:ascii="仿宋" w:hAnsi="仿宋" w:eastAsia="仿宋" w:cs="仿宋"/>
                <w:i w:val="0"/>
                <w:iCs w:val="0"/>
                <w:color w:val="auto"/>
                <w:sz w:val="24"/>
                <w:szCs w:val="24"/>
                <w:highlight w:val="none"/>
                <w:lang w:val="en-US" w:eastAsia="zh-CN"/>
              </w:rPr>
              <w:t>出具书面声明.</w:t>
            </w:r>
            <w:r>
              <w:rPr>
                <w:rFonts w:hint="default" w:ascii="仿宋" w:hAnsi="仿宋" w:eastAsia="仿宋" w:cs="仿宋"/>
                <w:i w:val="0"/>
                <w:iCs w:val="0"/>
                <w:color w:val="auto"/>
                <w:sz w:val="24"/>
                <w:szCs w:val="24"/>
                <w:highlight w:val="none"/>
                <w:lang w:val="en-US" w:eastAsia="zh-CN"/>
              </w:rPr>
              <w:t>）；</w:t>
            </w:r>
          </w:p>
          <w:p w14:paraId="4FD7CD44">
            <w:pPr>
              <w:spacing w:before="20" w:after="20"/>
              <w:rPr>
                <w:rFonts w:hint="eastAsia"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（4）有依法缴纳税收和社会保障资金的良好记录（</w:t>
            </w:r>
            <w:r>
              <w:rPr>
                <w:rFonts w:hint="eastAsia" w:ascii="仿宋" w:hAnsi="仿宋" w:eastAsia="仿宋" w:cs="仿宋"/>
                <w:i w:val="0"/>
                <w:iCs w:val="0"/>
                <w:color w:val="auto"/>
                <w:sz w:val="24"/>
                <w:szCs w:val="24"/>
                <w:highlight w:val="none"/>
                <w:lang w:val="en-US" w:eastAsia="zh-CN"/>
              </w:rPr>
              <w:t>提供供应商2024年1月1日以来任意一个月依法缴纳税收和社会保障资金的缴纳证明或完税证明原件的复印件或扫描件。</w:t>
            </w:r>
          </w:p>
          <w:p w14:paraId="54D6EB42">
            <w:pPr>
              <w:spacing w:before="20" w:after="20"/>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如果投标企业享有免税政策，未缴纳税收可提供在税务系统申请免税相关证明原件的复印件或扫描件。</w:t>
            </w:r>
            <w:r>
              <w:rPr>
                <w:rFonts w:hint="default" w:ascii="仿宋" w:hAnsi="仿宋" w:eastAsia="仿宋" w:cs="仿宋"/>
                <w:i w:val="0"/>
                <w:iCs w:val="0"/>
                <w:color w:val="auto"/>
                <w:sz w:val="24"/>
                <w:szCs w:val="24"/>
                <w:highlight w:val="none"/>
                <w:lang w:val="en-US" w:eastAsia="zh-CN"/>
              </w:rPr>
              <w:t>）；</w:t>
            </w:r>
          </w:p>
          <w:p w14:paraId="7BB925A7">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（5）参加政府采购活动前三年内，在经营活动中没有重大违法记录（</w:t>
            </w:r>
            <w:r>
              <w:rPr>
                <w:rFonts w:hint="eastAsia" w:ascii="仿宋" w:hAnsi="仿宋" w:eastAsia="仿宋" w:cs="仿宋"/>
                <w:i w:val="0"/>
                <w:iCs w:val="0"/>
                <w:color w:val="auto"/>
                <w:sz w:val="24"/>
                <w:szCs w:val="24"/>
                <w:highlight w:val="none"/>
                <w:lang w:val="en-US" w:eastAsia="zh-CN"/>
              </w:rPr>
              <w:t>出具书面声明。</w:t>
            </w:r>
            <w:r>
              <w:rPr>
                <w:rFonts w:hint="default" w:ascii="仿宋" w:hAnsi="仿宋" w:eastAsia="仿宋" w:cs="仿宋"/>
                <w:i w:val="0"/>
                <w:iCs w:val="0"/>
                <w:color w:val="auto"/>
                <w:sz w:val="24"/>
                <w:szCs w:val="24"/>
                <w:highlight w:val="none"/>
                <w:lang w:val="en-US" w:eastAsia="zh-CN"/>
              </w:rPr>
              <w:t>）。</w:t>
            </w:r>
          </w:p>
          <w:p w14:paraId="564B12B9">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b/>
                <w:bCs/>
                <w:i w:val="0"/>
                <w:iCs w:val="0"/>
                <w:color w:val="auto"/>
                <w:sz w:val="24"/>
                <w:szCs w:val="24"/>
                <w:highlight w:val="none"/>
                <w:lang w:val="en-US" w:eastAsia="zh-CN"/>
              </w:rPr>
              <w:t>2.落实政府采购政策需满足的资格要求：</w:t>
            </w:r>
            <w:r>
              <w:rPr>
                <w:rFonts w:hint="default" w:ascii="仿宋" w:hAnsi="仿宋" w:eastAsia="仿宋" w:cs="仿宋"/>
                <w:i w:val="0"/>
                <w:iCs w:val="0"/>
                <w:color w:val="auto"/>
                <w:sz w:val="24"/>
                <w:szCs w:val="24"/>
                <w:highlight w:val="none"/>
                <w:lang w:val="en-US" w:eastAsia="zh-CN"/>
              </w:rPr>
              <w:t>本项目专门面向中小企业采购，供应商须为中型企业、小型企业、微型企业、监狱企业或残疾人福利性单位</w:t>
            </w:r>
            <w:r>
              <w:rPr>
                <w:rFonts w:hint="eastAsia" w:ascii="仿宋" w:hAnsi="仿宋" w:eastAsia="仿宋" w:cs="仿宋"/>
                <w:i w:val="0"/>
                <w:iCs w:val="0"/>
                <w:color w:val="auto"/>
                <w:sz w:val="24"/>
                <w:szCs w:val="24"/>
                <w:highlight w:val="none"/>
                <w:lang w:val="en-US" w:eastAsia="zh-CN"/>
              </w:rPr>
              <w:t>。供应商须提供《中小企业声明函》或监狱企业证明材料或《残疾人福利性单位声明函》。</w:t>
            </w:r>
          </w:p>
          <w:p w14:paraId="46F957A6">
            <w:pPr>
              <w:spacing w:before="20" w:after="20"/>
              <w:rPr>
                <w:rFonts w:hint="default" w:ascii="仿宋" w:hAnsi="仿宋" w:eastAsia="仿宋" w:cs="仿宋"/>
                <w:b/>
                <w:bCs/>
                <w:i w:val="0"/>
                <w:iCs w:val="0"/>
                <w:color w:val="auto"/>
                <w:sz w:val="24"/>
                <w:szCs w:val="24"/>
                <w:highlight w:val="none"/>
                <w:lang w:val="en-US" w:eastAsia="zh-CN"/>
              </w:rPr>
            </w:pPr>
            <w:r>
              <w:rPr>
                <w:rFonts w:hint="default" w:ascii="仿宋" w:hAnsi="仿宋" w:eastAsia="仿宋" w:cs="仿宋"/>
                <w:b/>
                <w:bCs/>
                <w:i w:val="0"/>
                <w:iCs w:val="0"/>
                <w:color w:val="auto"/>
                <w:sz w:val="24"/>
                <w:szCs w:val="24"/>
                <w:highlight w:val="none"/>
                <w:lang w:val="en-US" w:eastAsia="zh-CN"/>
              </w:rPr>
              <w:t>3.本项目的特定资格要求：</w:t>
            </w:r>
          </w:p>
          <w:p w14:paraId="6CE33978">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（1）具备建筑工程施工总承包三级及以上资质或建筑装饰装修工程专业承包二级及以上资质</w:t>
            </w:r>
            <w:r>
              <w:rPr>
                <w:rFonts w:hint="eastAsia" w:ascii="仿宋" w:hAnsi="仿宋" w:eastAsia="仿宋" w:cs="仿宋"/>
                <w:i w:val="0"/>
                <w:iCs w:val="0"/>
                <w:color w:val="auto"/>
                <w:sz w:val="24"/>
                <w:szCs w:val="24"/>
                <w:highlight w:val="none"/>
                <w:lang w:val="en-US" w:eastAsia="zh-CN"/>
              </w:rPr>
              <w:t>（提供企业资质证书</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w:t>
            </w:r>
            <w:r>
              <w:rPr>
                <w:rFonts w:hint="default" w:ascii="仿宋" w:hAnsi="仿宋" w:eastAsia="仿宋" w:cs="仿宋"/>
                <w:i w:val="0"/>
                <w:iCs w:val="0"/>
                <w:color w:val="auto"/>
                <w:sz w:val="24"/>
                <w:szCs w:val="24"/>
                <w:highlight w:val="none"/>
                <w:lang w:val="en-US" w:eastAsia="zh-CN"/>
              </w:rPr>
              <w:t>；</w:t>
            </w:r>
          </w:p>
          <w:p w14:paraId="3CB51547">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（2）具备有效的安全生产许可证</w:t>
            </w:r>
            <w:r>
              <w:rPr>
                <w:rFonts w:hint="eastAsia" w:ascii="仿宋" w:hAnsi="仿宋" w:eastAsia="仿宋" w:cs="仿宋"/>
                <w:i w:val="0"/>
                <w:iCs w:val="0"/>
                <w:color w:val="auto"/>
                <w:sz w:val="24"/>
                <w:szCs w:val="24"/>
                <w:highlight w:val="none"/>
                <w:lang w:val="en-US" w:eastAsia="zh-CN"/>
              </w:rPr>
              <w:t>（提供企业安全生产许可证</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w:t>
            </w:r>
            <w:r>
              <w:rPr>
                <w:rFonts w:hint="default" w:ascii="仿宋" w:hAnsi="仿宋" w:eastAsia="仿宋" w:cs="仿宋"/>
                <w:i w:val="0"/>
                <w:iCs w:val="0"/>
                <w:color w:val="auto"/>
                <w:sz w:val="24"/>
                <w:szCs w:val="24"/>
                <w:highlight w:val="none"/>
                <w:lang w:val="en-US" w:eastAsia="zh-CN"/>
              </w:rPr>
              <w:t>；</w:t>
            </w:r>
          </w:p>
          <w:p w14:paraId="69F58096">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（3）拟派项目经理须具备建筑工程专业二级及以上注册建造师资格，具备有效的安全生产考核合格证书，且未在其他在建项目担任项目经理</w:t>
            </w:r>
            <w:r>
              <w:rPr>
                <w:rFonts w:hint="eastAsia" w:ascii="仿宋" w:hAnsi="仿宋" w:eastAsia="仿宋" w:cs="仿宋"/>
                <w:i w:val="0"/>
                <w:iCs w:val="0"/>
                <w:color w:val="auto"/>
                <w:sz w:val="24"/>
                <w:szCs w:val="24"/>
                <w:highlight w:val="none"/>
                <w:lang w:val="en-US" w:eastAsia="zh-CN"/>
              </w:rPr>
              <w:t>（提供拟派项目经理注册建造师证书</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、安全生产考核合格证</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、与企业签订的劳动合同</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、2023年1月以来任意1个月企业为其缴纳的社保证明</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、项目经理无在建项目承诺书（格式自拟）</w:t>
            </w:r>
            <w:r>
              <w:rPr>
                <w:rFonts w:hint="default" w:ascii="仿宋" w:hAnsi="仿宋" w:eastAsia="仿宋" w:cs="仿宋"/>
                <w:i w:val="0"/>
                <w:iCs w:val="0"/>
                <w:color w:val="auto"/>
                <w:sz w:val="24"/>
                <w:szCs w:val="24"/>
                <w:highlight w:val="none"/>
                <w:lang w:val="en-US" w:eastAsia="zh-CN"/>
              </w:rPr>
              <w:t>；</w:t>
            </w:r>
          </w:p>
          <w:p w14:paraId="5994B0A8">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4）未被“信用中国”网站（www.creditchina.gov.cn）、中国政府采购网（www.ccgp.gov.cn）列入失信被执行人、重大税收违法失信主体、政府采购严重违法失信行为记录名单，以及在国家企业信用信息公示系统中未被列入市场监督管理严重违法失信名单，供应商及其法定代表人或者主要负责人、直接负责的主管人员和其他直接责任人员未被列入拖欠农民工工资失信联合惩戒对象名单的或者未被列入建设市场主体“黑名单”且在管理期限内的</w:t>
            </w:r>
            <w:r>
              <w:rPr>
                <w:rFonts w:hint="eastAsia" w:ascii="仿宋" w:hAnsi="仿宋" w:eastAsia="仿宋" w:cs="仿宋"/>
                <w:i w:val="0"/>
                <w:iCs w:val="0"/>
                <w:color w:val="auto"/>
                <w:sz w:val="24"/>
                <w:szCs w:val="24"/>
                <w:highlight w:val="none"/>
                <w:lang w:val="en-US" w:eastAsia="zh-CN"/>
              </w:rPr>
              <w:t>（提供网页查询截图，查询时间评审日资格后审阶段，具体以代理机构当天查询为准）</w:t>
            </w:r>
            <w:r>
              <w:rPr>
                <w:rFonts w:hint="default" w:ascii="仿宋" w:hAnsi="仿宋" w:eastAsia="仿宋" w:cs="仿宋"/>
                <w:i w:val="0"/>
                <w:iCs w:val="0"/>
                <w:color w:val="auto"/>
                <w:sz w:val="24"/>
                <w:szCs w:val="24"/>
                <w:highlight w:val="none"/>
                <w:lang w:val="en-US" w:eastAsia="zh-CN"/>
              </w:rPr>
              <w:t>；</w:t>
            </w:r>
          </w:p>
          <w:p w14:paraId="3FB3690E">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（5）单位负责人为同一人或者存在直接控股、管理关系的不同供应商，不得参加同一合同项下的政府采购活动</w:t>
            </w:r>
            <w:r>
              <w:rPr>
                <w:rFonts w:hint="eastAsia" w:ascii="仿宋" w:hAnsi="仿宋" w:eastAsia="仿宋" w:cs="仿宋"/>
                <w:i w:val="0"/>
                <w:iCs w:val="0"/>
                <w:color w:val="auto"/>
                <w:sz w:val="24"/>
                <w:szCs w:val="24"/>
                <w:highlight w:val="none"/>
                <w:lang w:val="en-US" w:eastAsia="zh-CN"/>
              </w:rPr>
              <w:t>（供应商提供《国家企业信用信息公示系统》（http：//www.gsxt.gov.cn）相关查询结果并加盖公章，其中“企业股东及出资信息”和“主要人员信息”应显示完全</w:t>
            </w:r>
            <w:r>
              <w:rPr>
                <w:rFonts w:hint="default" w:ascii="仿宋" w:hAnsi="仿宋" w:eastAsia="仿宋" w:cs="仿宋"/>
                <w:i w:val="0"/>
                <w:iCs w:val="0"/>
                <w:color w:val="auto"/>
                <w:sz w:val="24"/>
                <w:szCs w:val="24"/>
                <w:highlight w:val="none"/>
                <w:lang w:val="en-US" w:eastAsia="zh-CN"/>
              </w:rPr>
              <w:t>；</w:t>
            </w:r>
          </w:p>
          <w:p w14:paraId="3AF4570D">
            <w:pPr>
              <w:wordWrap w:val="0"/>
              <w:spacing w:line="360" w:lineRule="auto"/>
              <w:jc w:val="both"/>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（6）本项目不接受联合体投标，不允许分包或转包</w:t>
            </w:r>
            <w:r>
              <w:rPr>
                <w:rFonts w:hint="eastAsia" w:ascii="仿宋" w:hAnsi="仿宋" w:eastAsia="仿宋" w:cs="仿宋"/>
                <w:i w:val="0"/>
                <w:iCs w:val="0"/>
                <w:color w:val="auto"/>
                <w:sz w:val="24"/>
                <w:szCs w:val="24"/>
                <w:highlight w:val="none"/>
                <w:lang w:val="en-US" w:eastAsia="zh-CN"/>
              </w:rPr>
              <w:t>（提供相关承诺书，格式自拟）。</w:t>
            </w:r>
          </w:p>
        </w:tc>
      </w:tr>
      <w:tr w14:paraId="041CA627">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1FADE9BC">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1.9.1</w:t>
            </w:r>
          </w:p>
        </w:tc>
        <w:tc>
          <w:tcPr>
            <w:tcW w:w="1892" w:type="dxa"/>
            <w:tcBorders>
              <w:top w:val="single" w:color="auto" w:sz="4" w:space="0"/>
              <w:left w:val="single" w:color="auto" w:sz="4" w:space="0"/>
              <w:bottom w:val="single" w:color="auto" w:sz="4" w:space="0"/>
              <w:right w:val="single" w:color="auto" w:sz="4" w:space="0"/>
            </w:tcBorders>
            <w:vAlign w:val="center"/>
          </w:tcPr>
          <w:p w14:paraId="12173AE9">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踏勘现场</w:t>
            </w:r>
          </w:p>
        </w:tc>
        <w:tc>
          <w:tcPr>
            <w:tcW w:w="7178" w:type="dxa"/>
            <w:tcBorders>
              <w:top w:val="single" w:color="auto" w:sz="4" w:space="0"/>
              <w:left w:val="single" w:color="auto" w:sz="4" w:space="0"/>
              <w:bottom w:val="single" w:color="auto" w:sz="4" w:space="0"/>
              <w:right w:val="single" w:color="auto" w:sz="4" w:space="0"/>
            </w:tcBorders>
            <w:vAlign w:val="center"/>
          </w:tcPr>
          <w:p w14:paraId="16738D1A">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☑不组织</w:t>
            </w:r>
          </w:p>
          <w:p w14:paraId="46A3B99F">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□组织，踏勘时间： / </w:t>
            </w:r>
          </w:p>
          <w:p w14:paraId="5C6C928C">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踏勘集中地点： / </w:t>
            </w:r>
          </w:p>
        </w:tc>
      </w:tr>
      <w:tr w14:paraId="7F325379">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22E876ED">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1.10.1</w:t>
            </w:r>
          </w:p>
        </w:tc>
        <w:tc>
          <w:tcPr>
            <w:tcW w:w="1892" w:type="dxa"/>
            <w:tcBorders>
              <w:top w:val="single" w:color="auto" w:sz="4" w:space="0"/>
              <w:left w:val="single" w:color="auto" w:sz="4" w:space="0"/>
              <w:bottom w:val="single" w:color="auto" w:sz="4" w:space="0"/>
              <w:right w:val="single" w:color="auto" w:sz="4" w:space="0"/>
            </w:tcBorders>
            <w:vAlign w:val="center"/>
          </w:tcPr>
          <w:p w14:paraId="195480F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预备会</w:t>
            </w:r>
          </w:p>
        </w:tc>
        <w:tc>
          <w:tcPr>
            <w:tcW w:w="7178" w:type="dxa"/>
            <w:tcBorders>
              <w:top w:val="single" w:color="auto" w:sz="4" w:space="0"/>
              <w:left w:val="single" w:color="auto" w:sz="4" w:space="0"/>
              <w:bottom w:val="single" w:color="auto" w:sz="4" w:space="0"/>
              <w:right w:val="single" w:color="auto" w:sz="4" w:space="0"/>
            </w:tcBorders>
            <w:vAlign w:val="center"/>
          </w:tcPr>
          <w:p w14:paraId="1126CF36">
            <w:pPr>
              <w:pStyle w:val="6"/>
              <w:topLinePunct/>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☑不召开</w:t>
            </w:r>
          </w:p>
          <w:p w14:paraId="1C2D7DBE">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□召开，召开时间：</w:t>
            </w:r>
            <w:r>
              <w:rPr>
                <w:rFonts w:hint="eastAsia" w:ascii="仿宋" w:hAnsi="仿宋" w:eastAsia="仿宋" w:cs="仿宋"/>
                <w:i w:val="0"/>
                <w:iCs w:val="0"/>
                <w:color w:val="auto"/>
                <w:sz w:val="24"/>
                <w:szCs w:val="24"/>
                <w:highlight w:val="none"/>
                <w:u w:val="single"/>
              </w:rPr>
              <w:t xml:space="preserve"> / </w:t>
            </w:r>
          </w:p>
          <w:p w14:paraId="7F377061">
            <w:pPr>
              <w:pStyle w:val="6"/>
              <w:topLinePunct/>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召开地点：</w:t>
            </w:r>
            <w:r>
              <w:rPr>
                <w:rFonts w:hint="eastAsia" w:ascii="仿宋" w:hAnsi="仿宋" w:eastAsia="仿宋" w:cs="仿宋"/>
                <w:i w:val="0"/>
                <w:iCs w:val="0"/>
                <w:color w:val="auto"/>
                <w:sz w:val="24"/>
                <w:szCs w:val="24"/>
                <w:highlight w:val="none"/>
                <w:u w:val="single"/>
              </w:rPr>
              <w:t xml:space="preserve"> / </w:t>
            </w:r>
          </w:p>
        </w:tc>
      </w:tr>
      <w:tr w14:paraId="784FC9B1">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5C6BDAC0">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1.11</w:t>
            </w:r>
          </w:p>
        </w:tc>
        <w:tc>
          <w:tcPr>
            <w:tcW w:w="1892" w:type="dxa"/>
            <w:tcBorders>
              <w:top w:val="single" w:color="auto" w:sz="4" w:space="0"/>
              <w:left w:val="single" w:color="auto" w:sz="4" w:space="0"/>
              <w:bottom w:val="single" w:color="auto" w:sz="4" w:space="0"/>
              <w:right w:val="single" w:color="auto" w:sz="4" w:space="0"/>
            </w:tcBorders>
            <w:vAlign w:val="center"/>
          </w:tcPr>
          <w:p w14:paraId="6FF0D586">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偏离</w:t>
            </w:r>
          </w:p>
        </w:tc>
        <w:tc>
          <w:tcPr>
            <w:tcW w:w="7178" w:type="dxa"/>
            <w:tcBorders>
              <w:top w:val="single" w:color="auto" w:sz="4" w:space="0"/>
              <w:left w:val="single" w:color="auto" w:sz="4" w:space="0"/>
              <w:bottom w:val="single" w:color="auto" w:sz="4" w:space="0"/>
              <w:right w:val="single" w:color="auto" w:sz="4" w:space="0"/>
            </w:tcBorders>
            <w:vAlign w:val="center"/>
          </w:tcPr>
          <w:p w14:paraId="75228C76">
            <w:pPr>
              <w:pStyle w:val="6"/>
              <w:topLinePunct/>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不允许</w:t>
            </w:r>
          </w:p>
        </w:tc>
      </w:tr>
      <w:tr w14:paraId="56D9410D">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35EBB8EF">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w:t>
            </w:r>
          </w:p>
        </w:tc>
        <w:tc>
          <w:tcPr>
            <w:tcW w:w="1892" w:type="dxa"/>
            <w:tcBorders>
              <w:top w:val="single" w:color="auto" w:sz="4" w:space="0"/>
              <w:left w:val="single" w:color="auto" w:sz="4" w:space="0"/>
              <w:bottom w:val="single" w:color="auto" w:sz="4" w:space="0"/>
              <w:right w:val="single" w:color="auto" w:sz="4" w:space="0"/>
            </w:tcBorders>
            <w:vAlign w:val="center"/>
          </w:tcPr>
          <w:p w14:paraId="550D054C">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构成</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文件的其他材料</w:t>
            </w:r>
          </w:p>
        </w:tc>
        <w:tc>
          <w:tcPr>
            <w:tcW w:w="7178" w:type="dxa"/>
            <w:tcBorders>
              <w:top w:val="single" w:color="auto" w:sz="4" w:space="0"/>
              <w:left w:val="single" w:color="auto" w:sz="4" w:space="0"/>
              <w:bottom w:val="single" w:color="auto" w:sz="4" w:space="0"/>
              <w:right w:val="single" w:color="auto" w:sz="4" w:space="0"/>
            </w:tcBorders>
            <w:vAlign w:val="center"/>
          </w:tcPr>
          <w:p w14:paraId="424A288A">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无</w:t>
            </w:r>
          </w:p>
        </w:tc>
      </w:tr>
      <w:tr w14:paraId="5DCCB3C9">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6DC9BA8D">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3.1.1</w:t>
            </w:r>
          </w:p>
        </w:tc>
        <w:tc>
          <w:tcPr>
            <w:tcW w:w="1892" w:type="dxa"/>
            <w:tcBorders>
              <w:top w:val="single" w:color="auto" w:sz="4" w:space="0"/>
              <w:left w:val="single" w:color="auto" w:sz="4" w:space="0"/>
              <w:bottom w:val="single" w:color="auto" w:sz="4" w:space="0"/>
              <w:right w:val="single" w:color="auto" w:sz="4" w:space="0"/>
            </w:tcBorders>
            <w:vAlign w:val="center"/>
          </w:tcPr>
          <w:p w14:paraId="41D99C17">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构成响应文件的其他材料</w:t>
            </w:r>
          </w:p>
        </w:tc>
        <w:tc>
          <w:tcPr>
            <w:tcW w:w="7178" w:type="dxa"/>
            <w:tcBorders>
              <w:top w:val="single" w:color="auto" w:sz="4" w:space="0"/>
              <w:left w:val="single" w:color="auto" w:sz="4" w:space="0"/>
              <w:bottom w:val="single" w:color="auto" w:sz="4" w:space="0"/>
              <w:right w:val="single" w:color="auto" w:sz="4" w:space="0"/>
            </w:tcBorders>
            <w:vAlign w:val="center"/>
          </w:tcPr>
          <w:p w14:paraId="69E0C3C5">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供应商自行提供</w:t>
            </w:r>
          </w:p>
        </w:tc>
      </w:tr>
      <w:tr w14:paraId="3DD4F824">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7B06BC1E">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3.2.3</w:t>
            </w:r>
          </w:p>
        </w:tc>
        <w:tc>
          <w:tcPr>
            <w:tcW w:w="1892" w:type="dxa"/>
            <w:tcBorders>
              <w:top w:val="single" w:color="auto" w:sz="4" w:space="0"/>
              <w:left w:val="single" w:color="auto" w:sz="4" w:space="0"/>
              <w:bottom w:val="single" w:color="auto" w:sz="4" w:space="0"/>
              <w:right w:val="single" w:color="auto" w:sz="4" w:space="0"/>
            </w:tcBorders>
            <w:vAlign w:val="center"/>
          </w:tcPr>
          <w:p w14:paraId="6D42B02D">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最高限价或其计算方法</w:t>
            </w:r>
          </w:p>
        </w:tc>
        <w:tc>
          <w:tcPr>
            <w:tcW w:w="7178" w:type="dxa"/>
            <w:tcBorders>
              <w:top w:val="single" w:color="auto" w:sz="4" w:space="0"/>
              <w:left w:val="single" w:color="auto" w:sz="4" w:space="0"/>
              <w:bottom w:val="single" w:color="auto" w:sz="4" w:space="0"/>
              <w:right w:val="single" w:color="auto" w:sz="4" w:space="0"/>
            </w:tcBorders>
            <w:vAlign w:val="center"/>
          </w:tcPr>
          <w:p w14:paraId="5D03CA8E">
            <w:pPr>
              <w:spacing w:before="20" w:after="20"/>
              <w:jc w:val="left"/>
              <w:rPr>
                <w:rFonts w:hint="eastAsia" w:ascii="仿宋" w:hAnsi="仿宋" w:eastAsia="仿宋" w:cs="仿宋"/>
                <w:i w:val="0"/>
                <w:iCs w:val="0"/>
                <w:color w:val="auto"/>
                <w:sz w:val="24"/>
                <w:szCs w:val="24"/>
                <w:highlight w:val="none"/>
              </w:rPr>
            </w:pPr>
            <w:bookmarkStart w:id="1261" w:name="_GoBack"/>
            <w:r>
              <w:rPr>
                <w:rFonts w:hint="eastAsia" w:ascii="仿宋" w:hAnsi="仿宋" w:eastAsia="仿宋" w:cs="仿宋"/>
                <w:i w:val="0"/>
                <w:iCs w:val="0"/>
                <w:color w:val="FF0000"/>
                <w:sz w:val="24"/>
                <w:szCs w:val="24"/>
                <w:highlight w:val="none"/>
                <w:lang w:eastAsia="zh-CN"/>
              </w:rPr>
              <w:t>见第一章采购公告内容</w:t>
            </w:r>
            <w:r>
              <w:rPr>
                <w:rFonts w:hint="eastAsia" w:ascii="仿宋" w:hAnsi="仿宋" w:eastAsia="仿宋" w:cs="仿宋"/>
                <w:i w:val="0"/>
                <w:iCs w:val="0"/>
                <w:color w:val="FF0000"/>
                <w:sz w:val="24"/>
                <w:szCs w:val="24"/>
                <w:highlight w:val="none"/>
              </w:rPr>
              <w:t>，</w:t>
            </w:r>
            <w:bookmarkEnd w:id="1261"/>
            <w:r>
              <w:rPr>
                <w:rFonts w:hint="eastAsia" w:ascii="仿宋" w:hAnsi="仿宋" w:eastAsia="仿宋" w:cs="仿宋"/>
                <w:i w:val="0"/>
                <w:iCs w:val="0"/>
                <w:color w:val="auto"/>
                <w:sz w:val="24"/>
                <w:szCs w:val="24"/>
                <w:highlight w:val="none"/>
              </w:rPr>
              <w:t>总报价超过最高限价的，</w:t>
            </w:r>
            <w:r>
              <w:rPr>
                <w:rFonts w:hint="eastAsia" w:ascii="仿宋" w:hAnsi="仿宋" w:eastAsia="仿宋" w:cs="仿宋"/>
                <w:i w:val="0"/>
                <w:iCs w:val="0"/>
                <w:color w:val="auto"/>
                <w:sz w:val="24"/>
                <w:szCs w:val="24"/>
                <w:highlight w:val="none"/>
                <w:lang w:val="en-US" w:eastAsia="zh-CN"/>
              </w:rPr>
              <w:t>其</w:t>
            </w:r>
            <w:r>
              <w:rPr>
                <w:rFonts w:hint="eastAsia" w:ascii="仿宋" w:hAnsi="仿宋" w:eastAsia="仿宋" w:cs="仿宋"/>
                <w:i w:val="0"/>
                <w:iCs w:val="0"/>
                <w:color w:val="auto"/>
                <w:sz w:val="24"/>
                <w:szCs w:val="24"/>
                <w:highlight w:val="none"/>
              </w:rPr>
              <w:t>响应</w:t>
            </w:r>
            <w:r>
              <w:rPr>
                <w:rFonts w:hint="eastAsia" w:ascii="仿宋" w:hAnsi="仿宋" w:eastAsia="仿宋" w:cs="仿宋"/>
                <w:i w:val="0"/>
                <w:iCs w:val="0"/>
                <w:color w:val="auto"/>
                <w:sz w:val="24"/>
                <w:szCs w:val="24"/>
                <w:highlight w:val="none"/>
                <w:lang w:val="en-US" w:eastAsia="zh-CN"/>
              </w:rPr>
              <w:t>文件</w:t>
            </w:r>
            <w:r>
              <w:rPr>
                <w:rFonts w:hint="eastAsia" w:ascii="仿宋" w:hAnsi="仿宋" w:eastAsia="仿宋" w:cs="仿宋"/>
                <w:i w:val="0"/>
                <w:iCs w:val="0"/>
                <w:color w:val="auto"/>
                <w:sz w:val="24"/>
                <w:szCs w:val="24"/>
                <w:highlight w:val="none"/>
              </w:rPr>
              <w:t>无效。</w:t>
            </w:r>
          </w:p>
        </w:tc>
      </w:tr>
      <w:tr w14:paraId="2EBD3814">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1F817A6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3.3.1</w:t>
            </w:r>
          </w:p>
        </w:tc>
        <w:tc>
          <w:tcPr>
            <w:tcW w:w="1892" w:type="dxa"/>
            <w:tcBorders>
              <w:top w:val="single" w:color="auto" w:sz="4" w:space="0"/>
              <w:left w:val="single" w:color="auto" w:sz="4" w:space="0"/>
              <w:bottom w:val="single" w:color="auto" w:sz="4" w:space="0"/>
              <w:right w:val="single" w:color="auto" w:sz="4" w:space="0"/>
            </w:tcBorders>
            <w:vAlign w:val="center"/>
          </w:tcPr>
          <w:p w14:paraId="60B1ED4A">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响应文件有效期</w:t>
            </w:r>
          </w:p>
        </w:tc>
        <w:tc>
          <w:tcPr>
            <w:tcW w:w="7178" w:type="dxa"/>
            <w:tcBorders>
              <w:top w:val="single" w:color="auto" w:sz="4" w:space="0"/>
              <w:left w:val="single" w:color="auto" w:sz="4" w:space="0"/>
              <w:bottom w:val="single" w:color="auto" w:sz="4" w:space="0"/>
              <w:right w:val="single" w:color="auto" w:sz="4" w:space="0"/>
            </w:tcBorders>
            <w:vAlign w:val="center"/>
          </w:tcPr>
          <w:p w14:paraId="5A51D1A6">
            <w:pPr>
              <w:spacing w:before="20" w:after="2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自</w:t>
            </w:r>
            <w:r>
              <w:rPr>
                <w:rFonts w:hint="eastAsia" w:ascii="仿宋" w:hAnsi="仿宋" w:eastAsia="仿宋" w:cs="仿宋"/>
                <w:i w:val="0"/>
                <w:iCs w:val="0"/>
                <w:color w:val="auto"/>
                <w:sz w:val="24"/>
                <w:szCs w:val="24"/>
                <w:highlight w:val="none"/>
                <w:lang w:eastAsia="zh-CN"/>
              </w:rPr>
              <w:t>递交响应文件</w:t>
            </w:r>
            <w:r>
              <w:rPr>
                <w:rFonts w:hint="eastAsia" w:ascii="仿宋" w:hAnsi="仿宋" w:eastAsia="仿宋" w:cs="仿宋"/>
                <w:i w:val="0"/>
                <w:iCs w:val="0"/>
                <w:color w:val="auto"/>
                <w:sz w:val="24"/>
                <w:szCs w:val="24"/>
                <w:highlight w:val="none"/>
              </w:rPr>
              <w:t>截止之日起60日历天</w:t>
            </w:r>
          </w:p>
        </w:tc>
      </w:tr>
      <w:tr w14:paraId="4DA7AE18">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113E8CF0">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3.4.1</w:t>
            </w:r>
          </w:p>
        </w:tc>
        <w:tc>
          <w:tcPr>
            <w:tcW w:w="1892" w:type="dxa"/>
            <w:tcBorders>
              <w:top w:val="single" w:color="auto" w:sz="4" w:space="0"/>
              <w:left w:val="single" w:color="auto" w:sz="4" w:space="0"/>
              <w:bottom w:val="single" w:color="auto" w:sz="4" w:space="0"/>
              <w:right w:val="single" w:color="auto" w:sz="4" w:space="0"/>
            </w:tcBorders>
            <w:vAlign w:val="center"/>
          </w:tcPr>
          <w:p w14:paraId="04BB164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投标</w:t>
            </w:r>
            <w:r>
              <w:rPr>
                <w:rFonts w:hint="eastAsia" w:ascii="仿宋" w:hAnsi="仿宋" w:eastAsia="仿宋" w:cs="仿宋"/>
                <w:i w:val="0"/>
                <w:iCs w:val="0"/>
                <w:color w:val="auto"/>
                <w:sz w:val="24"/>
                <w:szCs w:val="24"/>
                <w:highlight w:val="none"/>
              </w:rPr>
              <w:t>保证金</w:t>
            </w:r>
          </w:p>
        </w:tc>
        <w:tc>
          <w:tcPr>
            <w:tcW w:w="7178" w:type="dxa"/>
            <w:tcBorders>
              <w:top w:val="single" w:color="auto" w:sz="4" w:space="0"/>
              <w:left w:val="single" w:color="auto" w:sz="4" w:space="0"/>
              <w:bottom w:val="single" w:color="auto" w:sz="4" w:space="0"/>
              <w:right w:val="single" w:color="auto" w:sz="4" w:space="0"/>
            </w:tcBorders>
            <w:vAlign w:val="center"/>
          </w:tcPr>
          <w:p w14:paraId="6E6E15EB">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不要求递交</w:t>
            </w:r>
            <w:r>
              <w:rPr>
                <w:rFonts w:hint="eastAsia" w:ascii="仿宋" w:hAnsi="仿宋" w:eastAsia="仿宋" w:cs="仿宋"/>
                <w:i w:val="0"/>
                <w:iCs w:val="0"/>
                <w:color w:val="auto"/>
                <w:sz w:val="24"/>
                <w:szCs w:val="24"/>
                <w:highlight w:val="none"/>
                <w:lang w:eastAsia="zh-CN"/>
              </w:rPr>
              <w:t>投标</w:t>
            </w:r>
            <w:r>
              <w:rPr>
                <w:rFonts w:hint="eastAsia" w:ascii="仿宋" w:hAnsi="仿宋" w:eastAsia="仿宋" w:cs="仿宋"/>
                <w:i w:val="0"/>
                <w:iCs w:val="0"/>
                <w:color w:val="auto"/>
                <w:sz w:val="24"/>
                <w:szCs w:val="24"/>
                <w:highlight w:val="none"/>
              </w:rPr>
              <w:t>保证金</w:t>
            </w:r>
          </w:p>
        </w:tc>
      </w:tr>
      <w:tr w14:paraId="2D2418B1">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3B243C66">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3.5.2</w:t>
            </w:r>
          </w:p>
        </w:tc>
        <w:tc>
          <w:tcPr>
            <w:tcW w:w="1892" w:type="dxa"/>
            <w:tcBorders>
              <w:top w:val="single" w:color="auto" w:sz="4" w:space="0"/>
              <w:left w:val="single" w:color="auto" w:sz="4" w:space="0"/>
              <w:bottom w:val="single" w:color="auto" w:sz="4" w:space="0"/>
              <w:right w:val="single" w:color="auto" w:sz="4" w:space="0"/>
            </w:tcBorders>
            <w:vAlign w:val="center"/>
          </w:tcPr>
          <w:p w14:paraId="0A1CBFE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近年财务状况的年份要求</w:t>
            </w:r>
          </w:p>
        </w:tc>
        <w:tc>
          <w:tcPr>
            <w:tcW w:w="7178" w:type="dxa"/>
            <w:tcBorders>
              <w:top w:val="single" w:color="auto" w:sz="4" w:space="0"/>
              <w:left w:val="single" w:color="auto" w:sz="4" w:space="0"/>
              <w:bottom w:val="single" w:color="auto" w:sz="4" w:space="0"/>
              <w:right w:val="single" w:color="auto" w:sz="4" w:space="0"/>
            </w:tcBorders>
            <w:vAlign w:val="center"/>
          </w:tcPr>
          <w:p w14:paraId="4C6B7016">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2023年度</w:t>
            </w:r>
          </w:p>
        </w:tc>
      </w:tr>
      <w:tr w14:paraId="520823CE">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7859018F">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3.6.3</w:t>
            </w:r>
          </w:p>
        </w:tc>
        <w:tc>
          <w:tcPr>
            <w:tcW w:w="1892" w:type="dxa"/>
            <w:tcBorders>
              <w:top w:val="single" w:color="auto" w:sz="4" w:space="0"/>
              <w:left w:val="single" w:color="auto" w:sz="4" w:space="0"/>
              <w:bottom w:val="single" w:color="auto" w:sz="4" w:space="0"/>
              <w:right w:val="single" w:color="auto" w:sz="4" w:space="0"/>
            </w:tcBorders>
            <w:vAlign w:val="center"/>
          </w:tcPr>
          <w:p w14:paraId="75ABC75F">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签字或盖章要求</w:t>
            </w:r>
          </w:p>
        </w:tc>
        <w:tc>
          <w:tcPr>
            <w:tcW w:w="7178" w:type="dxa"/>
            <w:tcBorders>
              <w:top w:val="single" w:color="auto" w:sz="4" w:space="0"/>
              <w:left w:val="single" w:color="auto" w:sz="4" w:space="0"/>
              <w:bottom w:val="single" w:color="auto" w:sz="4" w:space="0"/>
              <w:right w:val="single" w:color="auto" w:sz="4" w:space="0"/>
            </w:tcBorders>
            <w:vAlign w:val="center"/>
          </w:tcPr>
          <w:p w14:paraId="01965261">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响应文件应按照第六章“响应文件格式”要求进行签字或盖章。</w:t>
            </w:r>
          </w:p>
        </w:tc>
      </w:tr>
      <w:tr w14:paraId="1D1AF548">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257C683F">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3.6.4</w:t>
            </w:r>
          </w:p>
        </w:tc>
        <w:tc>
          <w:tcPr>
            <w:tcW w:w="1892" w:type="dxa"/>
            <w:tcBorders>
              <w:top w:val="single" w:color="auto" w:sz="4" w:space="0"/>
              <w:left w:val="single" w:color="auto" w:sz="4" w:space="0"/>
              <w:bottom w:val="single" w:color="auto" w:sz="4" w:space="0"/>
              <w:right w:val="single" w:color="auto" w:sz="4" w:space="0"/>
            </w:tcBorders>
            <w:vAlign w:val="center"/>
          </w:tcPr>
          <w:p w14:paraId="0DF17460">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响应文件份数</w:t>
            </w:r>
          </w:p>
        </w:tc>
        <w:tc>
          <w:tcPr>
            <w:tcW w:w="7178" w:type="dxa"/>
            <w:tcBorders>
              <w:top w:val="single" w:color="auto" w:sz="4" w:space="0"/>
              <w:left w:val="single" w:color="auto" w:sz="4" w:space="0"/>
              <w:bottom w:val="single" w:color="auto" w:sz="4" w:space="0"/>
              <w:right w:val="single" w:color="auto" w:sz="4" w:space="0"/>
            </w:tcBorders>
            <w:vAlign w:val="center"/>
          </w:tcPr>
          <w:p w14:paraId="28A62ADC">
            <w:pPr>
              <w:pStyle w:val="12"/>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正本</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份，副本</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份，电子版U盘</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份</w:t>
            </w:r>
          </w:p>
        </w:tc>
      </w:tr>
      <w:tr w14:paraId="4F90F7D6">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50B8E7E2">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3.6.5</w:t>
            </w:r>
          </w:p>
        </w:tc>
        <w:tc>
          <w:tcPr>
            <w:tcW w:w="1892" w:type="dxa"/>
            <w:tcBorders>
              <w:top w:val="single" w:color="auto" w:sz="4" w:space="0"/>
              <w:left w:val="single" w:color="auto" w:sz="4" w:space="0"/>
              <w:bottom w:val="single" w:color="auto" w:sz="4" w:space="0"/>
              <w:right w:val="single" w:color="auto" w:sz="4" w:space="0"/>
            </w:tcBorders>
            <w:vAlign w:val="center"/>
          </w:tcPr>
          <w:p w14:paraId="30480260">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密封要求</w:t>
            </w:r>
          </w:p>
        </w:tc>
        <w:tc>
          <w:tcPr>
            <w:tcW w:w="7178" w:type="dxa"/>
            <w:tcBorders>
              <w:top w:val="single" w:color="auto" w:sz="4" w:space="0"/>
              <w:left w:val="single" w:color="auto" w:sz="4" w:space="0"/>
              <w:bottom w:val="single" w:color="auto" w:sz="4" w:space="0"/>
              <w:right w:val="single" w:color="auto" w:sz="4" w:space="0"/>
            </w:tcBorders>
            <w:vAlign w:val="center"/>
          </w:tcPr>
          <w:p w14:paraId="3D1F9B80">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响应文件必须密封，密封在一个包封里并加封条，加盖供应商公章。</w:t>
            </w:r>
          </w:p>
        </w:tc>
      </w:tr>
      <w:tr w14:paraId="1B1BF797">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3AF820A1">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4.1.2</w:t>
            </w:r>
          </w:p>
        </w:tc>
        <w:tc>
          <w:tcPr>
            <w:tcW w:w="1892" w:type="dxa"/>
            <w:tcBorders>
              <w:top w:val="single" w:color="auto" w:sz="4" w:space="0"/>
              <w:left w:val="single" w:color="auto" w:sz="4" w:space="0"/>
              <w:bottom w:val="single" w:color="auto" w:sz="4" w:space="0"/>
              <w:right w:val="single" w:color="auto" w:sz="4" w:space="0"/>
            </w:tcBorders>
            <w:vAlign w:val="center"/>
          </w:tcPr>
          <w:p w14:paraId="7814AA9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封套上应载明的信息</w:t>
            </w:r>
          </w:p>
        </w:tc>
        <w:tc>
          <w:tcPr>
            <w:tcW w:w="7178" w:type="dxa"/>
            <w:tcBorders>
              <w:top w:val="single" w:color="auto" w:sz="4" w:space="0"/>
              <w:left w:val="single" w:color="auto" w:sz="4" w:space="0"/>
              <w:bottom w:val="single" w:color="auto" w:sz="4" w:space="0"/>
              <w:right w:val="single" w:color="auto" w:sz="4" w:space="0"/>
            </w:tcBorders>
            <w:vAlign w:val="center"/>
          </w:tcPr>
          <w:p w14:paraId="05529803">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采购人地址：</w:t>
            </w:r>
          </w:p>
          <w:p w14:paraId="28254090">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采购人名称：</w:t>
            </w:r>
          </w:p>
          <w:p w14:paraId="0251E109">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（项目名称）响应文件</w:t>
            </w:r>
          </w:p>
          <w:p w14:paraId="43C65A51">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yellow"/>
              </w:rPr>
              <w:t>在</w:t>
            </w:r>
            <w:r>
              <w:rPr>
                <w:rFonts w:hint="eastAsia" w:ascii="仿宋" w:hAnsi="仿宋" w:eastAsia="仿宋" w:cs="仿宋"/>
                <w:b w:val="0"/>
                <w:bCs w:val="0"/>
                <w:i w:val="0"/>
                <w:iCs w:val="0"/>
                <w:color w:val="auto"/>
                <w:kern w:val="0"/>
                <w:sz w:val="24"/>
                <w:szCs w:val="24"/>
                <w:highlight w:val="yellow"/>
                <w:u w:val="single"/>
                <w:lang w:val="en-US" w:eastAsia="zh-CN"/>
              </w:rPr>
              <w:t xml:space="preserve"> 2024 </w:t>
            </w:r>
            <w:r>
              <w:rPr>
                <w:rFonts w:hint="eastAsia" w:ascii="仿宋" w:hAnsi="仿宋" w:eastAsia="仿宋" w:cs="仿宋"/>
                <w:b w:val="0"/>
                <w:bCs w:val="0"/>
                <w:i w:val="0"/>
                <w:iCs w:val="0"/>
                <w:color w:val="auto"/>
                <w:kern w:val="0"/>
                <w:sz w:val="24"/>
                <w:szCs w:val="24"/>
                <w:highlight w:val="yellow"/>
              </w:rPr>
              <w:t>年</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12</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月</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20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日</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09</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点</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30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分</w:t>
            </w:r>
            <w:r>
              <w:rPr>
                <w:rFonts w:hint="eastAsia" w:ascii="仿宋" w:hAnsi="仿宋" w:eastAsia="仿宋" w:cs="仿宋"/>
                <w:i w:val="0"/>
                <w:iCs w:val="0"/>
                <w:color w:val="auto"/>
                <w:sz w:val="24"/>
                <w:szCs w:val="24"/>
                <w:highlight w:val="yellow"/>
              </w:rPr>
              <w:t>前不得开启</w:t>
            </w:r>
          </w:p>
        </w:tc>
      </w:tr>
      <w:tr w14:paraId="045D38D5">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6281217D">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4.2.2</w:t>
            </w:r>
          </w:p>
        </w:tc>
        <w:tc>
          <w:tcPr>
            <w:tcW w:w="1892" w:type="dxa"/>
            <w:tcBorders>
              <w:top w:val="single" w:color="auto" w:sz="4" w:space="0"/>
              <w:left w:val="single" w:color="auto" w:sz="4" w:space="0"/>
              <w:bottom w:val="single" w:color="auto" w:sz="4" w:space="0"/>
              <w:right w:val="single" w:color="auto" w:sz="4" w:space="0"/>
            </w:tcBorders>
            <w:vAlign w:val="center"/>
          </w:tcPr>
          <w:p w14:paraId="7D52BA0A">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递交响应文件地点</w:t>
            </w:r>
          </w:p>
        </w:tc>
        <w:tc>
          <w:tcPr>
            <w:tcW w:w="7178" w:type="dxa"/>
            <w:tcBorders>
              <w:top w:val="single" w:color="auto" w:sz="4" w:space="0"/>
              <w:left w:val="single" w:color="auto" w:sz="4" w:space="0"/>
              <w:bottom w:val="single" w:color="auto" w:sz="4" w:space="0"/>
              <w:right w:val="single" w:color="auto" w:sz="4" w:space="0"/>
            </w:tcBorders>
            <w:vAlign w:val="center"/>
          </w:tcPr>
          <w:p w14:paraId="65C42EB9">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 xml:space="preserve"> 郑州市农业路72号国际企业中心B座三楼</w:t>
            </w:r>
            <w:r>
              <w:rPr>
                <w:rFonts w:hint="eastAsia" w:ascii="仿宋" w:hAnsi="仿宋" w:eastAsia="仿宋" w:cs="仿宋"/>
                <w:b/>
                <w:bCs/>
                <w:i w:val="0"/>
                <w:iCs w:val="0"/>
                <w:color w:val="auto"/>
                <w:sz w:val="24"/>
                <w:szCs w:val="24"/>
                <w:highlight w:val="none"/>
                <w:lang w:val="en-US" w:eastAsia="zh-CN"/>
              </w:rPr>
              <w:t>西</w:t>
            </w:r>
            <w:r>
              <w:rPr>
                <w:rFonts w:hint="eastAsia" w:ascii="仿宋" w:hAnsi="仿宋" w:eastAsia="仿宋" w:cs="仿宋"/>
                <w:i w:val="0"/>
                <w:iCs w:val="0"/>
                <w:color w:val="auto"/>
                <w:sz w:val="24"/>
                <w:szCs w:val="24"/>
                <w:highlight w:val="none"/>
                <w:lang w:val="en-US" w:eastAsia="zh-CN"/>
              </w:rPr>
              <w:t>侧会议室</w:t>
            </w:r>
          </w:p>
        </w:tc>
      </w:tr>
      <w:tr w14:paraId="40A2E899">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5C934467">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4.2.3</w:t>
            </w:r>
          </w:p>
        </w:tc>
        <w:tc>
          <w:tcPr>
            <w:tcW w:w="1892" w:type="dxa"/>
            <w:tcBorders>
              <w:top w:val="single" w:color="auto" w:sz="4" w:space="0"/>
              <w:left w:val="single" w:color="auto" w:sz="4" w:space="0"/>
              <w:bottom w:val="single" w:color="auto" w:sz="4" w:space="0"/>
              <w:right w:val="single" w:color="auto" w:sz="4" w:space="0"/>
            </w:tcBorders>
            <w:vAlign w:val="center"/>
          </w:tcPr>
          <w:p w14:paraId="1EC70BBC">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是否退还响应文件</w:t>
            </w:r>
          </w:p>
        </w:tc>
        <w:tc>
          <w:tcPr>
            <w:tcW w:w="7178" w:type="dxa"/>
            <w:tcBorders>
              <w:top w:val="single" w:color="auto" w:sz="4" w:space="0"/>
              <w:left w:val="single" w:color="auto" w:sz="4" w:space="0"/>
              <w:bottom w:val="single" w:color="auto" w:sz="4" w:space="0"/>
              <w:right w:val="single" w:color="auto" w:sz="4" w:space="0"/>
            </w:tcBorders>
            <w:vAlign w:val="center"/>
          </w:tcPr>
          <w:p w14:paraId="5298DA92">
            <w:pPr>
              <w:pStyle w:val="6"/>
              <w:topLinePunct/>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☑否</w:t>
            </w:r>
          </w:p>
          <w:p w14:paraId="19B309CB">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□是</w:t>
            </w:r>
          </w:p>
        </w:tc>
      </w:tr>
      <w:tr w14:paraId="2D75C6B3">
        <w:tblPrEx>
          <w:tblCellMar>
            <w:top w:w="57" w:type="dxa"/>
            <w:left w:w="57" w:type="dxa"/>
            <w:bottom w:w="57" w:type="dxa"/>
            <w:right w:w="57" w:type="dxa"/>
          </w:tblCellMar>
        </w:tblPrEx>
        <w:trPr>
          <w:trHeight w:val="90" w:hRule="atLeast"/>
        </w:trPr>
        <w:tc>
          <w:tcPr>
            <w:tcW w:w="892" w:type="dxa"/>
            <w:tcBorders>
              <w:top w:val="single" w:color="auto" w:sz="4" w:space="0"/>
              <w:left w:val="single" w:color="auto" w:sz="4" w:space="0"/>
              <w:right w:val="single" w:color="auto" w:sz="4" w:space="0"/>
            </w:tcBorders>
            <w:vAlign w:val="center"/>
          </w:tcPr>
          <w:p w14:paraId="05B8A746">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5.1</w:t>
            </w:r>
          </w:p>
        </w:tc>
        <w:tc>
          <w:tcPr>
            <w:tcW w:w="1892" w:type="dxa"/>
            <w:tcBorders>
              <w:top w:val="single" w:color="auto" w:sz="4" w:space="0"/>
              <w:left w:val="single" w:color="auto" w:sz="4" w:space="0"/>
              <w:right w:val="single" w:color="auto" w:sz="4" w:space="0"/>
            </w:tcBorders>
            <w:vAlign w:val="center"/>
          </w:tcPr>
          <w:p w14:paraId="0E3EC8BD">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时间和地点</w:t>
            </w:r>
          </w:p>
        </w:tc>
        <w:tc>
          <w:tcPr>
            <w:tcW w:w="7178" w:type="dxa"/>
            <w:tcBorders>
              <w:top w:val="single" w:color="auto" w:sz="4" w:space="0"/>
              <w:left w:val="single" w:color="auto" w:sz="4" w:space="0"/>
              <w:right w:val="single" w:color="auto" w:sz="4" w:space="0"/>
            </w:tcBorders>
            <w:vAlign w:val="center"/>
          </w:tcPr>
          <w:p w14:paraId="296CFEDA">
            <w:pPr>
              <w:spacing w:before="20" w:after="20"/>
              <w:jc w:val="both"/>
              <w:rPr>
                <w:rFonts w:hint="eastAsia" w:ascii="仿宋" w:hAnsi="仿宋" w:eastAsia="仿宋" w:cs="仿宋"/>
                <w:i w:val="0"/>
                <w:iCs w:val="0"/>
                <w:color w:val="auto"/>
                <w:sz w:val="24"/>
                <w:szCs w:val="24"/>
                <w:highlight w:val="yellow"/>
              </w:rPr>
            </w:pPr>
            <w:r>
              <w:rPr>
                <w:rFonts w:hint="eastAsia" w:ascii="仿宋" w:hAnsi="仿宋" w:eastAsia="仿宋" w:cs="仿宋"/>
                <w:i w:val="0"/>
                <w:iCs w:val="0"/>
                <w:color w:val="auto"/>
                <w:sz w:val="24"/>
                <w:szCs w:val="24"/>
                <w:highlight w:val="none"/>
              </w:rPr>
              <w:t>时间：</w:t>
            </w:r>
            <w:r>
              <w:rPr>
                <w:rFonts w:hint="eastAsia" w:ascii="仿宋" w:hAnsi="仿宋" w:eastAsia="仿宋" w:cs="仿宋"/>
                <w:b w:val="0"/>
                <w:bCs w:val="0"/>
                <w:i w:val="0"/>
                <w:iCs w:val="0"/>
                <w:color w:val="auto"/>
                <w:kern w:val="0"/>
                <w:sz w:val="24"/>
                <w:szCs w:val="24"/>
                <w:highlight w:val="yellow"/>
                <w:u w:val="single"/>
                <w:lang w:val="en-US" w:eastAsia="zh-CN"/>
              </w:rPr>
              <w:t xml:space="preserve"> 2024 </w:t>
            </w:r>
            <w:r>
              <w:rPr>
                <w:rFonts w:hint="eastAsia" w:ascii="仿宋" w:hAnsi="仿宋" w:eastAsia="仿宋" w:cs="仿宋"/>
                <w:b w:val="0"/>
                <w:bCs w:val="0"/>
                <w:i w:val="0"/>
                <w:iCs w:val="0"/>
                <w:color w:val="auto"/>
                <w:kern w:val="0"/>
                <w:sz w:val="24"/>
                <w:szCs w:val="24"/>
                <w:highlight w:val="yellow"/>
              </w:rPr>
              <w:t>年</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12</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月</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20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日</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09</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点</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u w:val="single"/>
                <w:lang w:val="en-US" w:eastAsia="zh-CN"/>
              </w:rPr>
              <w:t>30</w:t>
            </w:r>
            <w:r>
              <w:rPr>
                <w:rFonts w:hint="eastAsia" w:ascii="仿宋" w:hAnsi="仿宋" w:eastAsia="仿宋" w:cs="仿宋"/>
                <w:b w:val="0"/>
                <w:bCs w:val="0"/>
                <w:i w:val="0"/>
                <w:iCs w:val="0"/>
                <w:color w:val="auto"/>
                <w:kern w:val="0"/>
                <w:sz w:val="24"/>
                <w:szCs w:val="24"/>
                <w:highlight w:val="yellow"/>
                <w:u w:val="single"/>
              </w:rPr>
              <w:t xml:space="preserve"> </w:t>
            </w:r>
            <w:r>
              <w:rPr>
                <w:rFonts w:hint="eastAsia" w:ascii="仿宋" w:hAnsi="仿宋" w:eastAsia="仿宋" w:cs="仿宋"/>
                <w:b w:val="0"/>
                <w:bCs w:val="0"/>
                <w:i w:val="0"/>
                <w:iCs w:val="0"/>
                <w:color w:val="auto"/>
                <w:kern w:val="0"/>
                <w:sz w:val="24"/>
                <w:szCs w:val="24"/>
                <w:highlight w:val="yellow"/>
              </w:rPr>
              <w:t>分</w:t>
            </w:r>
          </w:p>
          <w:p w14:paraId="6F4057F4">
            <w:pPr>
              <w:spacing w:before="20" w:after="20"/>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地点：</w:t>
            </w:r>
            <w:r>
              <w:rPr>
                <w:rFonts w:hint="eastAsia" w:ascii="仿宋" w:hAnsi="仿宋" w:eastAsia="仿宋" w:cs="仿宋"/>
                <w:i w:val="0"/>
                <w:iCs w:val="0"/>
                <w:color w:val="auto"/>
                <w:sz w:val="24"/>
                <w:szCs w:val="24"/>
                <w:highlight w:val="none"/>
                <w:lang w:val="en-US" w:eastAsia="zh-CN"/>
              </w:rPr>
              <w:t>同递交响应文件地点</w:t>
            </w:r>
          </w:p>
        </w:tc>
      </w:tr>
      <w:tr w14:paraId="77397266">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right w:val="single" w:color="auto" w:sz="4" w:space="0"/>
            </w:tcBorders>
            <w:vAlign w:val="center"/>
          </w:tcPr>
          <w:p w14:paraId="1EA91905">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5.2</w:t>
            </w:r>
          </w:p>
        </w:tc>
        <w:tc>
          <w:tcPr>
            <w:tcW w:w="1892" w:type="dxa"/>
            <w:tcBorders>
              <w:top w:val="single" w:color="auto" w:sz="4" w:space="0"/>
              <w:left w:val="single" w:color="auto" w:sz="4" w:space="0"/>
              <w:right w:val="single" w:color="auto" w:sz="4" w:space="0"/>
            </w:tcBorders>
            <w:vAlign w:val="center"/>
          </w:tcPr>
          <w:p w14:paraId="63EE30A7">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会议</w:t>
            </w:r>
            <w:r>
              <w:rPr>
                <w:rFonts w:hint="eastAsia" w:ascii="仿宋" w:hAnsi="仿宋" w:eastAsia="仿宋" w:cs="仿宋"/>
                <w:i w:val="0"/>
                <w:iCs w:val="0"/>
                <w:color w:val="auto"/>
                <w:sz w:val="24"/>
                <w:szCs w:val="24"/>
                <w:highlight w:val="none"/>
              </w:rPr>
              <w:t>程序</w:t>
            </w:r>
          </w:p>
        </w:tc>
        <w:tc>
          <w:tcPr>
            <w:tcW w:w="7178" w:type="dxa"/>
            <w:tcBorders>
              <w:top w:val="single" w:color="auto" w:sz="4" w:space="0"/>
              <w:left w:val="single" w:color="auto" w:sz="4" w:space="0"/>
              <w:right w:val="single" w:color="auto" w:sz="4" w:space="0"/>
            </w:tcBorders>
            <w:vAlign w:val="center"/>
          </w:tcPr>
          <w:p w14:paraId="1DF2D8F9">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密封情况检查：由供应商授权代表共同检查；</w:t>
            </w:r>
          </w:p>
          <w:p w14:paraId="603CF47C">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开标顺序：响应文件递交时间逆顺序。</w:t>
            </w:r>
          </w:p>
        </w:tc>
      </w:tr>
      <w:tr w14:paraId="04AEC9BE">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right w:val="single" w:color="auto" w:sz="4" w:space="0"/>
            </w:tcBorders>
            <w:vAlign w:val="center"/>
          </w:tcPr>
          <w:p w14:paraId="74B3F531">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6.1.1</w:t>
            </w:r>
          </w:p>
        </w:tc>
        <w:tc>
          <w:tcPr>
            <w:tcW w:w="1892" w:type="dxa"/>
            <w:tcBorders>
              <w:top w:val="single" w:color="auto" w:sz="4" w:space="0"/>
              <w:left w:val="single" w:color="auto" w:sz="4" w:space="0"/>
              <w:right w:val="single" w:color="auto" w:sz="4" w:space="0"/>
            </w:tcBorders>
            <w:vAlign w:val="center"/>
          </w:tcPr>
          <w:p w14:paraId="49E3F042">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小组的组建</w:t>
            </w:r>
          </w:p>
        </w:tc>
        <w:tc>
          <w:tcPr>
            <w:tcW w:w="7178" w:type="dxa"/>
            <w:tcBorders>
              <w:top w:val="single" w:color="auto" w:sz="4" w:space="0"/>
              <w:left w:val="single" w:color="auto" w:sz="4" w:space="0"/>
              <w:right w:val="single" w:color="auto" w:sz="4" w:space="0"/>
            </w:tcBorders>
            <w:vAlign w:val="center"/>
          </w:tcPr>
          <w:p w14:paraId="60117ECA">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评审小组由采购人代表和评审专家组成，成员人数为3人，其中2名评审专家从河南省相关专业采购专家库中随机抽取，1名采购人代表由项目单位选派。</w:t>
            </w:r>
          </w:p>
        </w:tc>
      </w:tr>
      <w:tr w14:paraId="544B98D2">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right w:val="single" w:color="auto" w:sz="4" w:space="0"/>
            </w:tcBorders>
            <w:vAlign w:val="center"/>
          </w:tcPr>
          <w:p w14:paraId="26C01E2C">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7.1</w:t>
            </w:r>
          </w:p>
        </w:tc>
        <w:tc>
          <w:tcPr>
            <w:tcW w:w="1892" w:type="dxa"/>
            <w:tcBorders>
              <w:top w:val="single" w:color="auto" w:sz="4" w:space="0"/>
              <w:left w:val="single" w:color="auto" w:sz="4" w:space="0"/>
              <w:right w:val="single" w:color="auto" w:sz="4" w:space="0"/>
            </w:tcBorders>
            <w:vAlign w:val="center"/>
          </w:tcPr>
          <w:p w14:paraId="5510FFFB">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是否授权</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小组确定成交供应商</w:t>
            </w:r>
          </w:p>
        </w:tc>
        <w:tc>
          <w:tcPr>
            <w:tcW w:w="7178" w:type="dxa"/>
            <w:tcBorders>
              <w:top w:val="single" w:color="auto" w:sz="4" w:space="0"/>
              <w:left w:val="single" w:color="auto" w:sz="4" w:space="0"/>
              <w:right w:val="single" w:color="auto" w:sz="4" w:space="0"/>
            </w:tcBorders>
            <w:vAlign w:val="center"/>
          </w:tcPr>
          <w:p w14:paraId="313FAEBF">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□是</w:t>
            </w:r>
          </w:p>
          <w:p w14:paraId="1404EDEC">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☑否，推荐的成交候选供应商：</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名。</w:t>
            </w:r>
          </w:p>
        </w:tc>
      </w:tr>
      <w:tr w14:paraId="659D3A48">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right w:val="single" w:color="auto" w:sz="4" w:space="0"/>
            </w:tcBorders>
            <w:vAlign w:val="center"/>
          </w:tcPr>
          <w:p w14:paraId="6370CF79">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7.2</w:t>
            </w:r>
          </w:p>
        </w:tc>
        <w:tc>
          <w:tcPr>
            <w:tcW w:w="1892" w:type="dxa"/>
            <w:tcBorders>
              <w:top w:val="single" w:color="auto" w:sz="4" w:space="0"/>
              <w:left w:val="single" w:color="auto" w:sz="4" w:space="0"/>
              <w:right w:val="single" w:color="auto" w:sz="4" w:space="0"/>
            </w:tcBorders>
            <w:vAlign w:val="center"/>
          </w:tcPr>
          <w:p w14:paraId="42BB9D08">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成交公告媒介</w:t>
            </w:r>
          </w:p>
        </w:tc>
        <w:tc>
          <w:tcPr>
            <w:tcW w:w="7178" w:type="dxa"/>
            <w:tcBorders>
              <w:top w:val="single" w:color="auto" w:sz="4" w:space="0"/>
              <w:left w:val="single" w:color="auto" w:sz="4" w:space="0"/>
              <w:right w:val="single" w:color="auto" w:sz="4" w:space="0"/>
            </w:tcBorders>
            <w:vAlign w:val="center"/>
          </w:tcPr>
          <w:p w14:paraId="1EC635BA">
            <w:pPr>
              <w:spacing w:before="20" w:after="20"/>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《国家税务总局河南省税务局官网》</w:t>
            </w:r>
          </w:p>
        </w:tc>
      </w:tr>
      <w:tr w14:paraId="5CD4F31F">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356BFC80">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7.4.1</w:t>
            </w:r>
          </w:p>
        </w:tc>
        <w:tc>
          <w:tcPr>
            <w:tcW w:w="1892" w:type="dxa"/>
            <w:tcBorders>
              <w:top w:val="single" w:color="auto" w:sz="4" w:space="0"/>
              <w:left w:val="single" w:color="auto" w:sz="4" w:space="0"/>
              <w:bottom w:val="single" w:color="auto" w:sz="4" w:space="0"/>
              <w:right w:val="single" w:color="auto" w:sz="4" w:space="0"/>
            </w:tcBorders>
            <w:vAlign w:val="center"/>
          </w:tcPr>
          <w:p w14:paraId="307EACF2">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履约担保</w:t>
            </w:r>
          </w:p>
        </w:tc>
        <w:tc>
          <w:tcPr>
            <w:tcW w:w="7178" w:type="dxa"/>
            <w:tcBorders>
              <w:top w:val="single" w:color="auto" w:sz="4" w:space="0"/>
              <w:left w:val="single" w:color="auto" w:sz="4" w:space="0"/>
              <w:bottom w:val="single" w:color="auto" w:sz="4" w:space="0"/>
              <w:right w:val="single" w:color="auto" w:sz="4" w:space="0"/>
            </w:tcBorders>
            <w:vAlign w:val="center"/>
          </w:tcPr>
          <w:p w14:paraId="7B7E125D">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本项目不</w:t>
            </w:r>
            <w:r>
              <w:rPr>
                <w:rFonts w:hint="eastAsia" w:ascii="仿宋" w:hAnsi="仿宋" w:eastAsia="仿宋" w:cs="仿宋"/>
                <w:i w:val="0"/>
                <w:iCs w:val="0"/>
                <w:color w:val="auto"/>
                <w:sz w:val="24"/>
                <w:szCs w:val="24"/>
                <w:highlight w:val="none"/>
                <w:lang w:val="en-US" w:eastAsia="zh-CN"/>
              </w:rPr>
              <w:t>要求提供</w:t>
            </w:r>
            <w:r>
              <w:rPr>
                <w:rFonts w:hint="default" w:ascii="仿宋" w:hAnsi="仿宋" w:eastAsia="仿宋" w:cs="仿宋"/>
                <w:i w:val="0"/>
                <w:iCs w:val="0"/>
                <w:color w:val="auto"/>
                <w:sz w:val="24"/>
                <w:szCs w:val="24"/>
                <w:highlight w:val="none"/>
                <w:lang w:val="en-US" w:eastAsia="zh-CN"/>
              </w:rPr>
              <w:t>履约</w:t>
            </w:r>
            <w:r>
              <w:rPr>
                <w:rFonts w:hint="eastAsia" w:ascii="仿宋" w:hAnsi="仿宋" w:eastAsia="仿宋" w:cs="仿宋"/>
                <w:i w:val="0"/>
                <w:iCs w:val="0"/>
                <w:color w:val="auto"/>
                <w:sz w:val="24"/>
                <w:szCs w:val="24"/>
                <w:highlight w:val="none"/>
                <w:lang w:val="en-US" w:eastAsia="zh-CN"/>
              </w:rPr>
              <w:t>担保。</w:t>
            </w:r>
          </w:p>
        </w:tc>
      </w:tr>
      <w:tr w14:paraId="42B3234B">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3E49BB38">
            <w:pPr>
              <w:spacing w:before="20" w:after="20"/>
              <w:jc w:val="center"/>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9.1</w:t>
            </w:r>
          </w:p>
        </w:tc>
        <w:tc>
          <w:tcPr>
            <w:tcW w:w="1892" w:type="dxa"/>
            <w:tcBorders>
              <w:top w:val="single" w:color="auto" w:sz="4" w:space="0"/>
              <w:left w:val="single" w:color="auto" w:sz="4" w:space="0"/>
              <w:bottom w:val="single" w:color="auto" w:sz="4" w:space="0"/>
              <w:right w:val="single" w:color="auto" w:sz="4" w:space="0"/>
            </w:tcBorders>
            <w:vAlign w:val="center"/>
          </w:tcPr>
          <w:p w14:paraId="01E9A1C6">
            <w:pPr>
              <w:spacing w:before="20" w:after="20"/>
              <w:jc w:val="center"/>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知识产权</w:t>
            </w:r>
          </w:p>
        </w:tc>
        <w:tc>
          <w:tcPr>
            <w:tcW w:w="7178" w:type="dxa"/>
            <w:tcBorders>
              <w:top w:val="single" w:color="auto" w:sz="4" w:space="0"/>
              <w:left w:val="single" w:color="auto" w:sz="4" w:space="0"/>
              <w:bottom w:val="single" w:color="auto" w:sz="4" w:space="0"/>
              <w:right w:val="single" w:color="auto" w:sz="4" w:space="0"/>
            </w:tcBorders>
            <w:vAlign w:val="center"/>
          </w:tcPr>
          <w:p w14:paraId="2A0BBE81">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构成本</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p>
        </w:tc>
      </w:tr>
      <w:tr w14:paraId="2115B89A">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6621B72D">
            <w:pPr>
              <w:spacing w:before="20" w:after="20"/>
              <w:jc w:val="center"/>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9.2</w:t>
            </w:r>
          </w:p>
        </w:tc>
        <w:tc>
          <w:tcPr>
            <w:tcW w:w="1892" w:type="dxa"/>
            <w:tcBorders>
              <w:top w:val="single" w:color="auto" w:sz="4" w:space="0"/>
              <w:left w:val="single" w:color="auto" w:sz="4" w:space="0"/>
              <w:bottom w:val="single" w:color="auto" w:sz="4" w:space="0"/>
              <w:right w:val="single" w:color="auto" w:sz="4" w:space="0"/>
            </w:tcBorders>
            <w:vAlign w:val="center"/>
          </w:tcPr>
          <w:p w14:paraId="1623E99A">
            <w:pPr>
              <w:spacing w:before="20" w:after="20"/>
              <w:jc w:val="center"/>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解释权</w:t>
            </w:r>
          </w:p>
        </w:tc>
        <w:tc>
          <w:tcPr>
            <w:tcW w:w="7178" w:type="dxa"/>
            <w:tcBorders>
              <w:top w:val="single" w:color="auto" w:sz="4" w:space="0"/>
              <w:left w:val="single" w:color="auto" w:sz="4" w:space="0"/>
              <w:bottom w:val="single" w:color="auto" w:sz="4" w:space="0"/>
              <w:right w:val="single" w:color="auto" w:sz="4" w:space="0"/>
            </w:tcBorders>
            <w:vAlign w:val="center"/>
          </w:tcPr>
          <w:p w14:paraId="70666AD2">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构成本</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中有特别规定外，按竞争性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02CA608">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27CD0057">
            <w:pPr>
              <w:spacing w:before="20" w:after="20"/>
              <w:jc w:val="center"/>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9.3</w:t>
            </w:r>
          </w:p>
        </w:tc>
        <w:tc>
          <w:tcPr>
            <w:tcW w:w="1892" w:type="dxa"/>
            <w:tcBorders>
              <w:top w:val="single" w:color="auto" w:sz="4" w:space="0"/>
              <w:left w:val="single" w:color="auto" w:sz="4" w:space="0"/>
              <w:bottom w:val="single" w:color="auto" w:sz="4" w:space="0"/>
              <w:right w:val="single" w:color="auto" w:sz="4" w:space="0"/>
            </w:tcBorders>
            <w:vAlign w:val="center"/>
          </w:tcPr>
          <w:p w14:paraId="76E06CE5">
            <w:pPr>
              <w:spacing w:before="20" w:after="20"/>
              <w:jc w:val="center"/>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采购代理服务费</w:t>
            </w:r>
          </w:p>
        </w:tc>
        <w:tc>
          <w:tcPr>
            <w:tcW w:w="7178" w:type="dxa"/>
            <w:tcBorders>
              <w:top w:val="single" w:color="auto" w:sz="4" w:space="0"/>
              <w:left w:val="single" w:color="auto" w:sz="4" w:space="0"/>
              <w:bottom w:val="single" w:color="auto" w:sz="4" w:space="0"/>
              <w:right w:val="single" w:color="auto" w:sz="4" w:space="0"/>
            </w:tcBorders>
            <w:vAlign w:val="center"/>
          </w:tcPr>
          <w:p w14:paraId="01508689">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（1）本次的招标代理服务费由的中标供应商参考原《招标代理服务收费管理暂行办法》计价格[2002]1980号文件计算结果的80%，向招标代理机构交纳。</w:t>
            </w:r>
          </w:p>
          <w:p w14:paraId="2F2168CB">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（2）招标代理服务费的交纳方式由中标供应商按招标文件的要求一次性向招标代理机构交纳招标代理服务费，可用电汇、支票、汇票或商定的其他付款方式。指定账户：</w:t>
            </w:r>
          </w:p>
          <w:p w14:paraId="48E2D5DD">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名  称：河南省国贸招标有限公司</w:t>
            </w:r>
          </w:p>
          <w:p w14:paraId="7CBDB925">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开户行：中信银行郑州南阳路支行</w:t>
            </w:r>
          </w:p>
          <w:p w14:paraId="4B3937D9">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账  号：7392410182600025233</w:t>
            </w:r>
          </w:p>
        </w:tc>
      </w:tr>
      <w:tr w14:paraId="4D068432">
        <w:tblPrEx>
          <w:tblCellMar>
            <w:top w:w="57" w:type="dxa"/>
            <w:left w:w="57" w:type="dxa"/>
            <w:bottom w:w="57" w:type="dxa"/>
            <w:right w:w="57" w:type="dxa"/>
          </w:tblCellMar>
        </w:tblPrEx>
        <w:trPr>
          <w:trHeight w:val="0" w:hRule="atLeast"/>
        </w:trPr>
        <w:tc>
          <w:tcPr>
            <w:tcW w:w="892" w:type="dxa"/>
            <w:tcBorders>
              <w:top w:val="single" w:color="auto" w:sz="4" w:space="0"/>
              <w:left w:val="single" w:color="auto" w:sz="4" w:space="0"/>
              <w:bottom w:val="single" w:color="auto" w:sz="4" w:space="0"/>
              <w:right w:val="single" w:color="auto" w:sz="4" w:space="0"/>
            </w:tcBorders>
            <w:vAlign w:val="center"/>
          </w:tcPr>
          <w:p w14:paraId="77B40766">
            <w:pPr>
              <w:spacing w:before="20" w:after="20"/>
              <w:jc w:val="center"/>
              <w:rPr>
                <w:rFonts w:hint="default" w:ascii="仿宋" w:hAnsi="仿宋" w:eastAsia="仿宋" w:cs="仿宋"/>
                <w:bCs/>
                <w:i w:val="0"/>
                <w:iCs w:val="0"/>
                <w:color w:val="auto"/>
                <w:sz w:val="24"/>
                <w:szCs w:val="24"/>
                <w:highlight w:val="none"/>
                <w:lang w:val="en-US" w:eastAsia="zh-CN"/>
              </w:rPr>
            </w:pPr>
            <w:r>
              <w:rPr>
                <w:rFonts w:hint="eastAsia" w:ascii="仿宋" w:hAnsi="仿宋" w:eastAsia="仿宋" w:cs="仿宋"/>
                <w:bCs/>
                <w:i w:val="0"/>
                <w:iCs w:val="0"/>
                <w:color w:val="auto"/>
                <w:sz w:val="24"/>
                <w:szCs w:val="24"/>
                <w:highlight w:val="none"/>
                <w:lang w:val="en-US" w:eastAsia="zh-CN"/>
              </w:rPr>
              <w:t>10</w:t>
            </w:r>
          </w:p>
        </w:tc>
        <w:tc>
          <w:tcPr>
            <w:tcW w:w="1892" w:type="dxa"/>
            <w:tcBorders>
              <w:top w:val="single" w:color="auto" w:sz="4" w:space="0"/>
              <w:left w:val="single" w:color="auto" w:sz="4" w:space="0"/>
              <w:bottom w:val="single" w:color="auto" w:sz="4" w:space="0"/>
              <w:right w:val="single" w:color="auto" w:sz="4" w:space="0"/>
            </w:tcBorders>
            <w:vAlign w:val="center"/>
          </w:tcPr>
          <w:p w14:paraId="6AFBC8FE">
            <w:pPr>
              <w:spacing w:before="20" w:after="2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政府采购政策</w:t>
            </w:r>
          </w:p>
        </w:tc>
        <w:tc>
          <w:tcPr>
            <w:tcW w:w="7178" w:type="dxa"/>
            <w:tcBorders>
              <w:top w:val="single" w:color="auto" w:sz="4" w:space="0"/>
              <w:left w:val="single" w:color="auto" w:sz="4" w:space="0"/>
              <w:bottom w:val="single" w:color="auto" w:sz="4" w:space="0"/>
              <w:right w:val="single" w:color="auto" w:sz="4" w:space="0"/>
            </w:tcBorders>
            <w:vAlign w:val="center"/>
          </w:tcPr>
          <w:p w14:paraId="78C15587">
            <w:pPr>
              <w:spacing w:before="20" w:after="20"/>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1、</w:t>
            </w:r>
            <w:r>
              <w:rPr>
                <w:rFonts w:hint="eastAsia" w:ascii="仿宋" w:hAnsi="仿宋" w:eastAsia="仿宋" w:cs="仿宋"/>
                <w:b/>
                <w:bCs/>
                <w:i w:val="0"/>
                <w:iCs w:val="0"/>
                <w:color w:val="auto"/>
                <w:sz w:val="24"/>
                <w:szCs w:val="24"/>
                <w:highlight w:val="none"/>
              </w:rPr>
              <w:t>中、小、微企业</w:t>
            </w:r>
          </w:p>
          <w:p w14:paraId="34E2AA36">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采购政策</w:t>
            </w:r>
            <w:r>
              <w:rPr>
                <w:rFonts w:hint="eastAsia" w:ascii="仿宋" w:hAnsi="仿宋" w:eastAsia="仿宋" w:cs="仿宋"/>
                <w:i w:val="0"/>
                <w:iCs w:val="0"/>
                <w:color w:val="auto"/>
                <w:sz w:val="24"/>
                <w:szCs w:val="24"/>
                <w:highlight w:val="none"/>
                <w:lang w:eastAsia="zh-CN"/>
              </w:rPr>
              <w:t>：关于印发《政府采购促进中小企业发展管理办法》的通知 财库〔2020〕46号、《河南省财政厅关于进一步做好政府采购支持中小企业发展有关事项的通知》豫财购〔2022〕5号</w:t>
            </w:r>
          </w:p>
          <w:p w14:paraId="55D3FD25">
            <w:pPr>
              <w:spacing w:before="20" w:after="2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实施措施</w:t>
            </w:r>
            <w:r>
              <w:rPr>
                <w:rFonts w:hint="eastAsia" w:ascii="仿宋" w:hAnsi="仿宋" w:eastAsia="仿宋" w:cs="仿宋"/>
                <w:i w:val="0"/>
                <w:iCs w:val="0"/>
                <w:color w:val="auto"/>
                <w:sz w:val="24"/>
                <w:szCs w:val="24"/>
                <w:highlight w:val="none"/>
                <w:lang w:eastAsia="zh-CN"/>
              </w:rPr>
              <w:t>：专门面向中小企业采购，须提供</w:t>
            </w:r>
            <w:r>
              <w:rPr>
                <w:rFonts w:hint="eastAsia" w:ascii="仿宋" w:hAnsi="仿宋" w:eastAsia="仿宋" w:cs="仿宋"/>
                <w:i w:val="0"/>
                <w:iCs w:val="0"/>
                <w:color w:val="auto"/>
                <w:sz w:val="24"/>
                <w:szCs w:val="24"/>
                <w:highlight w:val="none"/>
                <w:lang w:val="en-US" w:eastAsia="zh-CN"/>
              </w:rPr>
              <w:t>中小企业</w:t>
            </w:r>
            <w:r>
              <w:rPr>
                <w:rFonts w:hint="eastAsia" w:ascii="仿宋" w:hAnsi="仿宋" w:eastAsia="仿宋" w:cs="仿宋"/>
                <w:i w:val="0"/>
                <w:iCs w:val="0"/>
                <w:color w:val="auto"/>
                <w:sz w:val="24"/>
                <w:szCs w:val="24"/>
                <w:highlight w:val="none"/>
                <w:lang w:eastAsia="zh-CN"/>
              </w:rPr>
              <w:t>声明函。</w:t>
            </w:r>
          </w:p>
          <w:p w14:paraId="0024EE42">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资格确认</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采取中小企业自我声明的做法，由参加</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活动的中小企业按照《管理办法》的规定提供《</w:t>
            </w:r>
            <w:r>
              <w:rPr>
                <w:rFonts w:hint="eastAsia" w:ascii="仿宋" w:hAnsi="仿宋" w:eastAsia="仿宋" w:cs="仿宋"/>
                <w:i w:val="0"/>
                <w:iCs w:val="0"/>
                <w:color w:val="auto"/>
                <w:sz w:val="24"/>
                <w:szCs w:val="24"/>
                <w:highlight w:val="none"/>
                <w:lang w:val="en-US" w:eastAsia="zh-CN"/>
              </w:rPr>
              <w:t>中小企业声明函</w:t>
            </w:r>
            <w:r>
              <w:rPr>
                <w:rFonts w:hint="eastAsia" w:ascii="仿宋" w:hAnsi="仿宋" w:eastAsia="仿宋" w:cs="仿宋"/>
                <w:i w:val="0"/>
                <w:iCs w:val="0"/>
                <w:color w:val="auto"/>
                <w:sz w:val="24"/>
                <w:szCs w:val="24"/>
                <w:highlight w:val="none"/>
              </w:rPr>
              <w:t>》，并对其真实性负责。对冒充中小企业参与采购活动谋取中标的，将依法予以处理。</w:t>
            </w:r>
            <w:r>
              <w:rPr>
                <w:rFonts w:hint="eastAsia" w:ascii="仿宋" w:hAnsi="仿宋" w:eastAsia="仿宋" w:cs="仿宋"/>
                <w:i w:val="0"/>
                <w:iCs w:val="0"/>
                <w:color w:val="auto"/>
                <w:sz w:val="24"/>
                <w:szCs w:val="24"/>
                <w:highlight w:val="none"/>
                <w:lang w:eastAsia="zh-CN"/>
              </w:rPr>
              <w:t>供应商中标后代理机构</w:t>
            </w:r>
            <w:r>
              <w:rPr>
                <w:rFonts w:hint="eastAsia" w:ascii="仿宋" w:hAnsi="仿宋" w:eastAsia="仿宋" w:cs="仿宋"/>
                <w:i w:val="0"/>
                <w:iCs w:val="0"/>
                <w:color w:val="auto"/>
                <w:sz w:val="24"/>
                <w:szCs w:val="24"/>
                <w:highlight w:val="none"/>
                <w:lang w:val="en-US" w:eastAsia="zh-CN"/>
              </w:rPr>
              <w:t>随中标、成交结果公开中标、成交供应商的《中小企业声明函》。</w:t>
            </w:r>
          </w:p>
          <w:p w14:paraId="08B99543">
            <w:pPr>
              <w:spacing w:before="20" w:after="20"/>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2、残疾人福利性单位</w:t>
            </w:r>
          </w:p>
          <w:p w14:paraId="7DAF6E7E">
            <w:pPr>
              <w:spacing w:before="20" w:after="2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（1）采购政策：关于促进残疾人就业政府采购政策的通知（财库〔2017〕141号）</w:t>
            </w:r>
          </w:p>
          <w:p w14:paraId="31EE9255">
            <w:pPr>
              <w:spacing w:before="20" w:after="2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（2）实施措施：视同小型、微型企业。</w:t>
            </w:r>
          </w:p>
          <w:p w14:paraId="10D2179F">
            <w:pPr>
              <w:spacing w:before="20" w:after="2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资格确认：符合条件的残疾人福利性单位在参加政府采购活动时，应当提供《通知》规定的《残疾人福利性单位声明函》，并对声明的真实性负责。任何单位或者个人在政府采购活动中均不得要求残疾人福利性单位提供其他证明声明函内容的材料。中标、成交供应商为残疾人福利性单位的，代理机构随中标、成交结果同时公告其《残疾人福利性单位声明函》，接受社会监督。</w:t>
            </w:r>
          </w:p>
          <w:p w14:paraId="209022A7">
            <w:pPr>
              <w:spacing w:before="20" w:after="20"/>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3</w:t>
            </w:r>
            <w:r>
              <w:rPr>
                <w:rFonts w:hint="eastAsia" w:ascii="仿宋" w:hAnsi="仿宋" w:eastAsia="仿宋" w:cs="仿宋"/>
                <w:b/>
                <w:bCs/>
                <w:i w:val="0"/>
                <w:iCs w:val="0"/>
                <w:color w:val="auto"/>
                <w:sz w:val="24"/>
                <w:szCs w:val="24"/>
                <w:highlight w:val="none"/>
                <w:lang w:val="en-US" w:eastAsia="zh-CN"/>
              </w:rPr>
              <w:t>、</w:t>
            </w:r>
            <w:r>
              <w:rPr>
                <w:rFonts w:hint="eastAsia" w:ascii="仿宋" w:hAnsi="仿宋" w:eastAsia="仿宋" w:cs="仿宋"/>
                <w:b/>
                <w:bCs/>
                <w:i w:val="0"/>
                <w:iCs w:val="0"/>
                <w:color w:val="auto"/>
                <w:sz w:val="24"/>
                <w:szCs w:val="24"/>
                <w:highlight w:val="none"/>
              </w:rPr>
              <w:t>监狱企业</w:t>
            </w:r>
          </w:p>
          <w:p w14:paraId="6B333555">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（1）采购政策：</w:t>
            </w:r>
            <w:r>
              <w:rPr>
                <w:rFonts w:hint="eastAsia" w:ascii="仿宋" w:hAnsi="仿宋" w:eastAsia="仿宋" w:cs="仿宋"/>
                <w:i w:val="0"/>
                <w:iCs w:val="0"/>
                <w:color w:val="auto"/>
                <w:sz w:val="24"/>
                <w:szCs w:val="24"/>
                <w:highlight w:val="none"/>
              </w:rPr>
              <w:t>关于政府采购支持监狱企业发展有关问题的通知（财库〔2014〕68号）</w:t>
            </w:r>
          </w:p>
          <w:p w14:paraId="4B841FA5">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（2）实施措施：</w:t>
            </w:r>
            <w:r>
              <w:rPr>
                <w:rFonts w:hint="eastAsia" w:ascii="仿宋" w:hAnsi="仿宋" w:eastAsia="仿宋" w:cs="仿宋"/>
                <w:i w:val="0"/>
                <w:iCs w:val="0"/>
                <w:color w:val="auto"/>
                <w:sz w:val="24"/>
                <w:szCs w:val="24"/>
                <w:highlight w:val="none"/>
              </w:rPr>
              <w:t>视同小型、微型企业</w:t>
            </w:r>
            <w:r>
              <w:rPr>
                <w:rFonts w:hint="eastAsia" w:ascii="仿宋" w:hAnsi="仿宋" w:eastAsia="仿宋" w:cs="仿宋"/>
                <w:i w:val="0"/>
                <w:iCs w:val="0"/>
                <w:color w:val="auto"/>
                <w:sz w:val="24"/>
                <w:szCs w:val="24"/>
                <w:highlight w:val="none"/>
                <w:lang w:eastAsia="zh-CN"/>
              </w:rPr>
              <w:t>。</w:t>
            </w:r>
          </w:p>
          <w:p w14:paraId="09837273">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（3）资格确认：</w:t>
            </w:r>
            <w:r>
              <w:rPr>
                <w:rFonts w:hint="eastAsia" w:ascii="仿宋" w:hAnsi="仿宋" w:eastAsia="仿宋" w:cs="仿宋"/>
                <w:i w:val="0"/>
                <w:iCs w:val="0"/>
                <w:color w:val="auto"/>
                <w:sz w:val="24"/>
                <w:szCs w:val="24"/>
                <w:highlight w:val="none"/>
              </w:rPr>
              <w:t>由省级以上监狱管理局、戒毒管理局（含新疆生产建设兵团）出具的属于监狱企业的证明文件。</w:t>
            </w:r>
            <w:r>
              <w:rPr>
                <w:rFonts w:hint="eastAsia" w:ascii="仿宋" w:hAnsi="仿宋" w:eastAsia="仿宋" w:cs="仿宋"/>
                <w:i w:val="0"/>
                <w:iCs w:val="0"/>
                <w:color w:val="auto"/>
                <w:sz w:val="24"/>
                <w:szCs w:val="24"/>
                <w:highlight w:val="none"/>
                <w:lang w:val="en-US" w:eastAsia="zh-CN"/>
              </w:rPr>
              <w:t>中标、成交供应商为</w:t>
            </w:r>
            <w:r>
              <w:rPr>
                <w:rFonts w:hint="eastAsia" w:ascii="仿宋" w:hAnsi="仿宋" w:eastAsia="仿宋" w:cs="仿宋"/>
                <w:i w:val="0"/>
                <w:iCs w:val="0"/>
                <w:color w:val="auto"/>
                <w:sz w:val="24"/>
                <w:szCs w:val="24"/>
                <w:highlight w:val="none"/>
              </w:rPr>
              <w:t>监狱企业</w:t>
            </w:r>
            <w:r>
              <w:rPr>
                <w:rFonts w:hint="eastAsia" w:ascii="仿宋" w:hAnsi="仿宋" w:eastAsia="仿宋" w:cs="仿宋"/>
                <w:i w:val="0"/>
                <w:iCs w:val="0"/>
                <w:color w:val="auto"/>
                <w:sz w:val="24"/>
                <w:szCs w:val="24"/>
                <w:highlight w:val="none"/>
                <w:lang w:val="en-US" w:eastAsia="zh-CN"/>
              </w:rPr>
              <w:t>的，代理机构随中标、成交结果同时公告其相关证明文件，接受社会监督。</w:t>
            </w:r>
          </w:p>
          <w:p w14:paraId="09415378">
            <w:pPr>
              <w:spacing w:before="20" w:after="20"/>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val="en-US" w:eastAsia="zh-CN"/>
              </w:rPr>
              <w:t>4、</w:t>
            </w:r>
            <w:r>
              <w:rPr>
                <w:rFonts w:hint="eastAsia" w:ascii="仿宋" w:hAnsi="仿宋" w:eastAsia="仿宋" w:cs="仿宋"/>
                <w:b/>
                <w:bCs/>
                <w:i w:val="0"/>
                <w:iCs w:val="0"/>
                <w:color w:val="auto"/>
                <w:sz w:val="24"/>
                <w:szCs w:val="24"/>
                <w:highlight w:val="none"/>
                <w:lang w:eastAsia="zh-CN"/>
              </w:rPr>
              <w:t>节能产品、环境标志产品</w:t>
            </w:r>
          </w:p>
          <w:p w14:paraId="7DBC3570">
            <w:pPr>
              <w:spacing w:before="20" w:after="20"/>
              <w:ind w:firstLine="480" w:firstLineChars="200"/>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工程量清单中属于《节能产品政府采购品目清单》规定的带“★”政府强制采购产品，在响应文件中应当提供依据国家确定的认证机构出具的、处于有效期之内的节能产品认证证书；属于《强制性产品认证目录》的产品，在响应文件中应当提供强制性产品认证证书或者按照规定完成自我声明评价。</w:t>
            </w:r>
          </w:p>
          <w:p w14:paraId="1A82E2BE">
            <w:pPr>
              <w:spacing w:before="20" w:after="20"/>
              <w:ind w:firstLine="480" w:firstLineChars="200"/>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备注：供应商提供《全国认证认可信息公共服务平台》（http://cx.cnca.cn）“节能产品认证”“强制性产品认证”查询结果截图的，等同于提供相关证书或自我声明评价。</w:t>
            </w:r>
          </w:p>
          <w:p w14:paraId="477E30D8">
            <w:pPr>
              <w:spacing w:before="20" w:after="20"/>
              <w:ind w:firstLine="480" w:firstLineChars="200"/>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根据《财政部 发展改革委 生态环境部市场监管总局关于调整优化节能产品、环境标志产品政府采购执行机制的通知》（财库〔2019〕9号），对政府采购节能产品、环境标志产品实施品目清单管理。依据品目清单和认证证书实施政府优先采购和强制采购。</w:t>
            </w:r>
          </w:p>
          <w:p w14:paraId="467B8EEA">
            <w:pPr>
              <w:spacing w:before="20" w:after="20"/>
              <w:ind w:firstLine="480" w:firstLineChars="200"/>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《节能产品政府采购品目清单》中以“★”标注的为政府强制采购的节能产品，其余为政府优先采购的节能产品。《环境标志产品政府采购品目》清单的环境标志产品为政府优先采购的节能产品。</w:t>
            </w:r>
          </w:p>
          <w:p w14:paraId="64DCA3A4">
            <w:pPr>
              <w:spacing w:before="20" w:after="20"/>
              <w:ind w:firstLine="480" w:firstLineChars="200"/>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本项目工程量清单中对已列入《节能产品政府采购品目清单》政府强制采购的节能产品，必须提供依据国家确定的认证机构出具的、处于有效期之内的节能产品认证证书。否则视为无效响应。</w:t>
            </w:r>
          </w:p>
          <w:p w14:paraId="1B3C903B">
            <w:pPr>
              <w:spacing w:before="20" w:after="20"/>
              <w:ind w:firstLine="480" w:firstLineChars="200"/>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本项目工程量清单中对已列入《节能产品政府采购品目清单》政府优先采购的节能产品在评审时予以加分，需提供依据国家确定的认证机构出具的、处于有效期之内的节能产品认证证书。</w:t>
            </w:r>
          </w:p>
          <w:p w14:paraId="39FFEE1A">
            <w:pPr>
              <w:spacing w:before="20" w:after="20"/>
              <w:ind w:firstLine="480" w:firstLineChars="200"/>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本项目工程量清单中对已列入《环境标志产品政府采购品目清单》的环境标志产品在评审时予以加分。需提供依据国家确定的认证机构出具的、处于有效期之内的环境标志产品认证证书。</w:t>
            </w:r>
          </w:p>
          <w:p w14:paraId="42AC427A">
            <w:pPr>
              <w:spacing w:before="20" w:after="20"/>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val="en-US" w:eastAsia="zh-CN"/>
              </w:rPr>
              <w:t>5、强制认证</w:t>
            </w:r>
            <w:r>
              <w:rPr>
                <w:rFonts w:hint="eastAsia" w:ascii="仿宋" w:hAnsi="仿宋" w:eastAsia="仿宋" w:cs="仿宋"/>
                <w:b/>
                <w:bCs/>
                <w:i w:val="0"/>
                <w:iCs w:val="0"/>
                <w:color w:val="auto"/>
                <w:sz w:val="24"/>
                <w:szCs w:val="24"/>
                <w:highlight w:val="none"/>
                <w:lang w:eastAsia="zh-CN"/>
              </w:rPr>
              <w:t>产品</w:t>
            </w:r>
          </w:p>
          <w:p w14:paraId="03BB1B98">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（1）采购政策：《市场监管总局关于发布强制性产品认证目录描述与界定表的公告》（2023年第36号）</w:t>
            </w:r>
          </w:p>
          <w:p w14:paraId="31314C47">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（2）实施措施：本项目落实强制采购强制性认证产品，工程量清单主要材料表中</w:t>
            </w:r>
            <w:r>
              <w:rPr>
                <w:rFonts w:hint="default" w:ascii="仿宋" w:hAnsi="仿宋" w:eastAsia="仿宋" w:cs="仿宋"/>
                <w:i w:val="0"/>
                <w:iCs w:val="0"/>
                <w:color w:val="auto"/>
                <w:sz w:val="24"/>
                <w:szCs w:val="24"/>
                <w:highlight w:val="none"/>
                <w:lang w:val="en-US" w:eastAsia="zh-CN"/>
              </w:rPr>
              <w:t>属于《强制性产品认证目录》的产品，在</w:t>
            </w:r>
            <w:r>
              <w:rPr>
                <w:rFonts w:hint="eastAsia" w:ascii="仿宋" w:hAnsi="仿宋" w:eastAsia="仿宋" w:cs="仿宋"/>
                <w:i w:val="0"/>
                <w:iCs w:val="0"/>
                <w:color w:val="auto"/>
                <w:sz w:val="24"/>
                <w:szCs w:val="24"/>
                <w:highlight w:val="none"/>
                <w:lang w:val="en-US" w:eastAsia="zh-CN"/>
              </w:rPr>
              <w:t>响应文件中</w:t>
            </w:r>
            <w:r>
              <w:rPr>
                <w:rFonts w:hint="default" w:ascii="仿宋" w:hAnsi="仿宋" w:eastAsia="仿宋" w:cs="仿宋"/>
                <w:i w:val="0"/>
                <w:iCs w:val="0"/>
                <w:color w:val="auto"/>
                <w:sz w:val="24"/>
                <w:szCs w:val="24"/>
                <w:highlight w:val="none"/>
                <w:lang w:val="en-US" w:eastAsia="zh-CN"/>
              </w:rPr>
              <w:t>提供强制性产品认证证书或者按照规定完成自我声明。</w:t>
            </w:r>
          </w:p>
          <w:p w14:paraId="64FD0572">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（3）资格确认：</w:t>
            </w:r>
            <w:r>
              <w:rPr>
                <w:rFonts w:hint="eastAsia" w:ascii="仿宋" w:hAnsi="仿宋" w:eastAsia="仿宋" w:cs="仿宋"/>
                <w:i w:val="0"/>
                <w:iCs w:val="0"/>
                <w:color w:val="auto"/>
                <w:sz w:val="24"/>
                <w:szCs w:val="24"/>
                <w:highlight w:val="none"/>
                <w:lang w:eastAsia="zh-CN"/>
              </w:rPr>
              <w:t>国家确定的认证机构出具的、处于有效期之内的</w:t>
            </w:r>
            <w:r>
              <w:rPr>
                <w:rFonts w:hint="eastAsia" w:ascii="仿宋" w:hAnsi="仿宋" w:eastAsia="仿宋" w:cs="仿宋"/>
                <w:i w:val="0"/>
                <w:iCs w:val="0"/>
                <w:color w:val="auto"/>
                <w:sz w:val="24"/>
                <w:szCs w:val="24"/>
                <w:highlight w:val="none"/>
                <w:lang w:val="en-US" w:eastAsia="zh-CN"/>
              </w:rPr>
              <w:t>强制性</w:t>
            </w:r>
            <w:r>
              <w:rPr>
                <w:rFonts w:hint="eastAsia" w:ascii="仿宋" w:hAnsi="仿宋" w:eastAsia="仿宋" w:cs="仿宋"/>
                <w:i w:val="0"/>
                <w:iCs w:val="0"/>
                <w:color w:val="auto"/>
                <w:sz w:val="24"/>
                <w:szCs w:val="24"/>
                <w:highlight w:val="none"/>
                <w:lang w:eastAsia="zh-CN"/>
              </w:rPr>
              <w:t>产品认证证书，在投标文件或响应文件中应明显标示，以便查阅，若因放置问题导致评审专家无法找到，供应商自行承担后果。供应商提供主要材料在《全国认证认可信息公共服务平台》（http://cx.cnca.cn）“强制性产品认证”结果截图的，等同于提供相关证书或声明。</w:t>
            </w:r>
          </w:p>
          <w:p w14:paraId="1BA903E1">
            <w:pPr>
              <w:spacing w:before="20" w:after="20"/>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6、绿色包装</w:t>
            </w:r>
          </w:p>
          <w:p w14:paraId="4246A68D">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lang w:eastAsia="zh-CN"/>
              </w:rPr>
              <w:t>）采购政策：关于印发《商品包装政府采购需求标准（试行）》、《快递包装政府采购需求标准（试行）》的通知（财办库〔2020〕123号）</w:t>
            </w:r>
          </w:p>
          <w:p w14:paraId="54D96F4C">
            <w:pPr>
              <w:spacing w:before="20" w:after="20"/>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lang w:eastAsia="zh-CN"/>
              </w:rPr>
              <w:t>实施措施：为助力打好污染防治攻坚战，推广使用绿色包装，供应商提供产品及相关快递服务的具体包装要求和履约验收应符合关于印发《商品包装政府采购需求标准（试行）》、《快递包装政府采购需求标准（试行）》的通知（财办库〔2020〕123号）文件规定。</w:t>
            </w:r>
          </w:p>
          <w:p w14:paraId="60487406">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lang w:eastAsia="zh-CN"/>
              </w:rPr>
              <w:t>资格确认：供应商若中标或成交后，须严格按照该标准执行。</w:t>
            </w:r>
          </w:p>
          <w:p w14:paraId="5DF364BA">
            <w:pPr>
              <w:spacing w:before="20" w:after="20"/>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7</w:t>
            </w:r>
            <w:r>
              <w:rPr>
                <w:rFonts w:hint="eastAsia" w:ascii="仿宋" w:hAnsi="仿宋" w:eastAsia="仿宋" w:cs="仿宋"/>
                <w:b/>
                <w:bCs/>
                <w:i w:val="0"/>
                <w:iCs w:val="0"/>
                <w:color w:val="auto"/>
                <w:sz w:val="24"/>
                <w:szCs w:val="24"/>
                <w:highlight w:val="none"/>
              </w:rPr>
              <w:t>、河南省政府采购合同融资政策</w:t>
            </w:r>
          </w:p>
          <w:p w14:paraId="362A17C3">
            <w:pPr>
              <w:spacing w:before="20" w:after="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政策：为贯彻落实《中国人民银行、工业和信息化部、财政部、商务部、国资委、银监会、外汇局关于印发&lt;小微企业应收账款融资专项行动工作方案（2017-2019年）&gt;》（银发〔2017〕104号）和《河南省人民政府办公厅关于转发河南省支持转型发展攻坚战若干财政政策的通知》（豫政办〔2017〕71号）精神，支持政府采购供应商依法依规开展融资，促进中小微企业发展，制定本实施方案（http</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//www.hngp.gov.cn/henan/content?infoId=1595466414110974&amp;channelCode=H601501）。</w:t>
            </w:r>
          </w:p>
        </w:tc>
      </w:tr>
    </w:tbl>
    <w:p w14:paraId="2C820F66">
      <w:pPr>
        <w:rPr>
          <w:rFonts w:hint="eastAsia" w:ascii="仿宋" w:hAnsi="仿宋" w:eastAsia="仿宋" w:cs="仿宋"/>
          <w:i w:val="0"/>
          <w:iCs w:val="0"/>
          <w:color w:val="auto"/>
          <w:sz w:val="22"/>
          <w:szCs w:val="22"/>
          <w:highlight w:val="none"/>
        </w:rPr>
      </w:pPr>
      <w:bookmarkStart w:id="55" w:name="_Toc246996175"/>
      <w:bookmarkStart w:id="56" w:name="_Toc179632546"/>
      <w:bookmarkStart w:id="57" w:name="_Toc247085689"/>
      <w:bookmarkStart w:id="58" w:name="_Toc246996918"/>
      <w:bookmarkStart w:id="59" w:name="_Toc152042305"/>
      <w:bookmarkStart w:id="60" w:name="_Toc144974497"/>
      <w:bookmarkStart w:id="61" w:name="_Toc152045529"/>
      <w:r>
        <w:rPr>
          <w:rFonts w:hint="eastAsia" w:ascii="仿宋" w:hAnsi="仿宋" w:eastAsia="仿宋" w:cs="仿宋"/>
          <w:i w:val="0"/>
          <w:iCs w:val="0"/>
          <w:color w:val="auto"/>
          <w:sz w:val="22"/>
          <w:szCs w:val="22"/>
          <w:highlight w:val="none"/>
        </w:rPr>
        <w:br w:type="page"/>
      </w:r>
    </w:p>
    <w:p w14:paraId="001F7FC1">
      <w:pPr>
        <w:pStyle w:val="3"/>
        <w:spacing w:before="0" w:after="0" w:line="240" w:lineRule="auto"/>
        <w:jc w:val="center"/>
        <w:rPr>
          <w:rFonts w:hint="eastAsia" w:ascii="仿宋" w:hAnsi="仿宋" w:eastAsia="仿宋" w:cs="仿宋"/>
          <w:i w:val="0"/>
          <w:iCs w:val="0"/>
          <w:color w:val="auto"/>
          <w:sz w:val="28"/>
          <w:szCs w:val="28"/>
          <w:highlight w:val="none"/>
          <w:lang w:val="en-US" w:eastAsia="zh-CN"/>
        </w:rPr>
      </w:pPr>
      <w:bookmarkStart w:id="62" w:name="_Toc1612"/>
      <w:r>
        <w:rPr>
          <w:rFonts w:hint="eastAsia" w:ascii="仿宋" w:hAnsi="仿宋" w:eastAsia="仿宋" w:cs="仿宋"/>
          <w:i w:val="0"/>
          <w:iCs w:val="0"/>
          <w:color w:val="auto"/>
          <w:sz w:val="28"/>
          <w:szCs w:val="28"/>
          <w:highlight w:val="none"/>
        </w:rPr>
        <w:t>供应商须知</w:t>
      </w:r>
      <w:r>
        <w:rPr>
          <w:rFonts w:hint="eastAsia" w:ascii="仿宋" w:hAnsi="仿宋" w:eastAsia="仿宋" w:cs="仿宋"/>
          <w:i w:val="0"/>
          <w:iCs w:val="0"/>
          <w:color w:val="auto"/>
          <w:sz w:val="28"/>
          <w:szCs w:val="28"/>
          <w:highlight w:val="none"/>
          <w:lang w:val="en-US" w:eastAsia="zh-CN"/>
        </w:rPr>
        <w:t>正文</w:t>
      </w:r>
      <w:bookmarkEnd w:id="62"/>
    </w:p>
    <w:p w14:paraId="7443DEB5">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rPr>
      </w:pPr>
      <w:bookmarkStart w:id="63" w:name="_Toc16287"/>
      <w:r>
        <w:rPr>
          <w:rFonts w:hint="eastAsia" w:ascii="仿宋" w:hAnsi="仿宋" w:eastAsia="仿宋" w:cs="仿宋"/>
          <w:i w:val="0"/>
          <w:iCs w:val="0"/>
          <w:color w:val="auto"/>
          <w:sz w:val="24"/>
          <w:szCs w:val="24"/>
          <w:highlight w:val="none"/>
        </w:rPr>
        <w:t>1. 总则</w:t>
      </w:r>
      <w:bookmarkEnd w:id="55"/>
      <w:bookmarkEnd w:id="56"/>
      <w:bookmarkEnd w:id="57"/>
      <w:bookmarkEnd w:id="58"/>
      <w:bookmarkEnd w:id="59"/>
      <w:bookmarkEnd w:id="60"/>
      <w:bookmarkEnd w:id="61"/>
      <w:bookmarkEnd w:id="63"/>
    </w:p>
    <w:p w14:paraId="78BA8E32">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64" w:name="_Toc179632547"/>
      <w:bookmarkStart w:id="65" w:name="_Toc246996919"/>
      <w:bookmarkStart w:id="66" w:name="_Toc152042306"/>
      <w:bookmarkStart w:id="67" w:name="_Toc144974498"/>
      <w:bookmarkStart w:id="68" w:name="_Toc247085690"/>
      <w:bookmarkStart w:id="69" w:name="_Toc152045530"/>
      <w:bookmarkStart w:id="70" w:name="_Toc246996176"/>
      <w:bookmarkStart w:id="71" w:name="_Toc19421"/>
      <w:r>
        <w:rPr>
          <w:rFonts w:hint="eastAsia" w:ascii="仿宋" w:hAnsi="仿宋" w:eastAsia="仿宋" w:cs="仿宋"/>
          <w:i w:val="0"/>
          <w:iCs w:val="0"/>
          <w:color w:val="auto"/>
          <w:sz w:val="24"/>
          <w:szCs w:val="24"/>
          <w:highlight w:val="none"/>
        </w:rPr>
        <w:t>1.1 项目概况</w:t>
      </w:r>
      <w:bookmarkEnd w:id="64"/>
      <w:bookmarkEnd w:id="65"/>
      <w:bookmarkEnd w:id="66"/>
      <w:bookmarkEnd w:id="67"/>
      <w:bookmarkEnd w:id="68"/>
      <w:bookmarkEnd w:id="69"/>
      <w:bookmarkEnd w:id="70"/>
      <w:bookmarkEnd w:id="71"/>
    </w:p>
    <w:p w14:paraId="1466F13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1.1.1根据相关法律、法规和规章的规定，本采购项目已具备采购条件，现对本项目进行采购。</w:t>
      </w:r>
    </w:p>
    <w:p w14:paraId="2D54E24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1.1.2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采购人：见供应商须知前附表。</w:t>
      </w:r>
    </w:p>
    <w:p w14:paraId="18CA5B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1.1.3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采购代理机构：见供应商须知前附表。</w:t>
      </w:r>
    </w:p>
    <w:p w14:paraId="57B8F8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1.1.4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名称：见供应商须知前附表。</w:t>
      </w:r>
    </w:p>
    <w:p w14:paraId="240192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1.1.5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建设地点：见供应商须知前附表。</w:t>
      </w:r>
    </w:p>
    <w:p w14:paraId="1172BBD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 xml:space="preserve">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lang w:val="en-US" w:eastAsia="zh-CN"/>
        </w:rPr>
        <w:t>所属行业</w:t>
      </w:r>
      <w:r>
        <w:rPr>
          <w:rFonts w:hint="eastAsia" w:ascii="仿宋" w:hAnsi="仿宋" w:eastAsia="仿宋" w:cs="仿宋"/>
          <w:i w:val="0"/>
          <w:iCs w:val="0"/>
          <w:color w:val="auto"/>
          <w:sz w:val="24"/>
          <w:szCs w:val="24"/>
          <w:highlight w:val="none"/>
        </w:rPr>
        <w:t>：见供应商须知前附表。</w:t>
      </w:r>
    </w:p>
    <w:p w14:paraId="2CD64AE5">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72" w:name="_Toc179632548"/>
      <w:bookmarkStart w:id="73" w:name="_Toc247085691"/>
      <w:bookmarkStart w:id="74" w:name="_Toc152045531"/>
      <w:bookmarkStart w:id="75" w:name="_Toc144974499"/>
      <w:bookmarkStart w:id="76" w:name="_Toc152042307"/>
      <w:bookmarkStart w:id="77" w:name="_Toc246996177"/>
      <w:bookmarkStart w:id="78" w:name="_Toc246996920"/>
      <w:bookmarkStart w:id="79" w:name="_Toc23475"/>
      <w:r>
        <w:rPr>
          <w:rFonts w:hint="eastAsia" w:ascii="仿宋" w:hAnsi="仿宋" w:eastAsia="仿宋" w:cs="仿宋"/>
          <w:i w:val="0"/>
          <w:iCs w:val="0"/>
          <w:color w:val="auto"/>
          <w:sz w:val="24"/>
          <w:szCs w:val="24"/>
          <w:highlight w:val="none"/>
        </w:rPr>
        <w:t>1.2 资金来源和落实情况</w:t>
      </w:r>
      <w:bookmarkEnd w:id="72"/>
      <w:bookmarkEnd w:id="73"/>
      <w:bookmarkEnd w:id="74"/>
      <w:bookmarkEnd w:id="75"/>
      <w:bookmarkEnd w:id="76"/>
      <w:bookmarkEnd w:id="77"/>
      <w:bookmarkEnd w:id="78"/>
      <w:bookmarkEnd w:id="79"/>
    </w:p>
    <w:p w14:paraId="6A1F3A7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1.2.1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的资金来源及出资比例：见供应商须知前附表。</w:t>
      </w:r>
    </w:p>
    <w:p w14:paraId="4B68B35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1.2.2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的资金落实情况：见供应商须知前附表。</w:t>
      </w:r>
    </w:p>
    <w:p w14:paraId="3D50890F">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lang w:eastAsia="zh-CN"/>
        </w:rPr>
      </w:pPr>
      <w:bookmarkStart w:id="80" w:name="_Toc179632549"/>
      <w:bookmarkStart w:id="81" w:name="_Toc246996178"/>
      <w:bookmarkStart w:id="82" w:name="_Toc246996921"/>
      <w:bookmarkStart w:id="83" w:name="_Toc144974500"/>
      <w:bookmarkStart w:id="84" w:name="_Toc152045532"/>
      <w:bookmarkStart w:id="85" w:name="_Toc152042308"/>
      <w:bookmarkStart w:id="86" w:name="_Toc247085692"/>
      <w:bookmarkStart w:id="87" w:name="_Toc14067"/>
      <w:r>
        <w:rPr>
          <w:rFonts w:hint="eastAsia" w:ascii="仿宋" w:hAnsi="仿宋" w:eastAsia="仿宋" w:cs="仿宋"/>
          <w:i w:val="0"/>
          <w:iCs w:val="0"/>
          <w:color w:val="auto"/>
          <w:sz w:val="24"/>
          <w:szCs w:val="24"/>
          <w:highlight w:val="none"/>
        </w:rPr>
        <w:t>1.3 采购内容、施工工期、质量要求</w:t>
      </w:r>
      <w:bookmarkEnd w:id="80"/>
      <w:bookmarkEnd w:id="81"/>
      <w:bookmarkEnd w:id="82"/>
      <w:bookmarkEnd w:id="83"/>
      <w:bookmarkEnd w:id="84"/>
      <w:bookmarkEnd w:id="85"/>
      <w:bookmarkEnd w:id="86"/>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缺陷责任期</w:t>
      </w:r>
      <w:bookmarkEnd w:id="87"/>
    </w:p>
    <w:p w14:paraId="6C12202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1.3.1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的采购内容：见供应商须知前附表。</w:t>
      </w:r>
    </w:p>
    <w:p w14:paraId="6D03EB7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1.3.2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的施工工期：见供应商须知前附表。</w:t>
      </w:r>
    </w:p>
    <w:p w14:paraId="02511F6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1.3.3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rPr>
        <w:t>的质量要求：见供应商须知前附表。</w:t>
      </w:r>
    </w:p>
    <w:p w14:paraId="1BCAF7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1.3.4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lang w:val="en-US" w:eastAsia="zh-CN"/>
        </w:rPr>
        <w:t>的</w:t>
      </w:r>
      <w:r>
        <w:rPr>
          <w:rFonts w:hint="eastAsia" w:ascii="仿宋" w:hAnsi="仿宋" w:eastAsia="仿宋" w:cs="仿宋"/>
          <w:i w:val="0"/>
          <w:iCs w:val="0"/>
          <w:color w:val="auto"/>
          <w:sz w:val="24"/>
          <w:szCs w:val="24"/>
          <w:highlight w:val="none"/>
          <w:lang w:eastAsia="zh-CN"/>
        </w:rPr>
        <w:t>缺陷责任期</w:t>
      </w:r>
      <w:r>
        <w:rPr>
          <w:rFonts w:hint="eastAsia" w:ascii="仿宋" w:hAnsi="仿宋" w:eastAsia="仿宋" w:cs="仿宋"/>
          <w:i w:val="0"/>
          <w:iCs w:val="0"/>
          <w:color w:val="auto"/>
          <w:sz w:val="24"/>
          <w:szCs w:val="24"/>
          <w:highlight w:val="none"/>
        </w:rPr>
        <w:t>要求：见供应商须知前附表。</w:t>
      </w:r>
    </w:p>
    <w:p w14:paraId="05F083F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1.3.5 本</w:t>
      </w:r>
      <w:r>
        <w:rPr>
          <w:rFonts w:hint="eastAsia" w:ascii="仿宋" w:hAnsi="仿宋" w:eastAsia="仿宋" w:cs="仿宋"/>
          <w:i w:val="0"/>
          <w:iCs w:val="0"/>
          <w:color w:val="auto"/>
          <w:sz w:val="24"/>
          <w:szCs w:val="24"/>
          <w:highlight w:val="none"/>
          <w:lang w:eastAsia="zh-CN"/>
        </w:rPr>
        <w:t>采购项目</w:t>
      </w:r>
      <w:r>
        <w:rPr>
          <w:rFonts w:hint="eastAsia" w:ascii="仿宋" w:hAnsi="仿宋" w:eastAsia="仿宋" w:cs="仿宋"/>
          <w:i w:val="0"/>
          <w:iCs w:val="0"/>
          <w:color w:val="auto"/>
          <w:sz w:val="24"/>
          <w:szCs w:val="24"/>
          <w:highlight w:val="none"/>
          <w:lang w:val="en-US" w:eastAsia="zh-CN"/>
        </w:rPr>
        <w:t>的</w:t>
      </w:r>
      <w:r>
        <w:rPr>
          <w:rFonts w:hint="eastAsia" w:ascii="仿宋" w:hAnsi="仿宋" w:eastAsia="仿宋" w:cs="仿宋"/>
          <w:i w:val="0"/>
          <w:iCs w:val="0"/>
          <w:color w:val="auto"/>
          <w:sz w:val="24"/>
          <w:szCs w:val="24"/>
          <w:highlight w:val="none"/>
        </w:rPr>
        <w:t>标段划分：见供应商须知前附表。</w:t>
      </w:r>
    </w:p>
    <w:p w14:paraId="18F57E6B">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88" w:name="_Toc152045534"/>
      <w:bookmarkStart w:id="89" w:name="_Toc246996179"/>
      <w:bookmarkStart w:id="90" w:name="_Toc246996922"/>
      <w:bookmarkStart w:id="91" w:name="_Toc179632551"/>
      <w:bookmarkStart w:id="92" w:name="_Toc247085693"/>
      <w:bookmarkStart w:id="93" w:name="_Toc144974502"/>
      <w:bookmarkStart w:id="94" w:name="_Toc152042310"/>
      <w:bookmarkStart w:id="95" w:name="_Toc19358"/>
      <w:r>
        <w:rPr>
          <w:rFonts w:hint="eastAsia" w:ascii="仿宋" w:hAnsi="仿宋" w:eastAsia="仿宋" w:cs="仿宋"/>
          <w:i w:val="0"/>
          <w:iCs w:val="0"/>
          <w:color w:val="auto"/>
          <w:sz w:val="24"/>
          <w:szCs w:val="24"/>
          <w:highlight w:val="none"/>
        </w:rPr>
        <w:t>1.4 供应商资格要求</w:t>
      </w:r>
      <w:bookmarkEnd w:id="88"/>
      <w:bookmarkEnd w:id="89"/>
      <w:bookmarkEnd w:id="90"/>
      <w:bookmarkEnd w:id="91"/>
      <w:bookmarkEnd w:id="92"/>
      <w:bookmarkEnd w:id="93"/>
      <w:bookmarkEnd w:id="94"/>
      <w:bookmarkEnd w:id="95"/>
    </w:p>
    <w:p w14:paraId="4200380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1.4.1 供应商应具备承担本项目施工的资质条件、能力和信誉。</w:t>
      </w:r>
    </w:p>
    <w:p w14:paraId="15AE54B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1.4.2 供应商不得存在下列情形之一：</w:t>
      </w:r>
    </w:p>
    <w:p w14:paraId="353B52D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（1）为采购人不具有独立法人资格的附属机构（单位）；</w:t>
      </w:r>
    </w:p>
    <w:p w14:paraId="2D99D88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（2）为本采购项目前期准备提供设计或咨询服务的；</w:t>
      </w:r>
    </w:p>
    <w:p w14:paraId="17610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（3）为本采购项目的监理人；</w:t>
      </w:r>
    </w:p>
    <w:p w14:paraId="5BB3BF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（4）为本采购项目的代建人；</w:t>
      </w:r>
    </w:p>
    <w:p w14:paraId="095A952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（5）为本采购项目提供</w:t>
      </w:r>
      <w:r>
        <w:rPr>
          <w:rFonts w:hint="eastAsia" w:ascii="仿宋" w:hAnsi="仿宋" w:eastAsia="仿宋" w:cs="仿宋"/>
          <w:i w:val="0"/>
          <w:iCs w:val="0"/>
          <w:color w:val="auto"/>
          <w:sz w:val="24"/>
          <w:szCs w:val="24"/>
          <w:highlight w:val="none"/>
          <w:lang w:val="en-US" w:eastAsia="zh-CN"/>
        </w:rPr>
        <w:t>采购</w:t>
      </w:r>
      <w:r>
        <w:rPr>
          <w:rFonts w:hint="eastAsia" w:ascii="仿宋" w:hAnsi="仿宋" w:eastAsia="仿宋" w:cs="仿宋"/>
          <w:i w:val="0"/>
          <w:iCs w:val="0"/>
          <w:color w:val="auto"/>
          <w:sz w:val="24"/>
          <w:szCs w:val="24"/>
          <w:highlight w:val="none"/>
        </w:rPr>
        <w:t>代理服务的；</w:t>
      </w:r>
    </w:p>
    <w:p w14:paraId="0B019D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（6）与本采购项目的监理人或代建人或采购代理机构同为一个法定代表人的；</w:t>
      </w:r>
    </w:p>
    <w:p w14:paraId="7AC00B9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（7）与本采购项目的监理人或代建人或采购代理机构相互控股或参股的；</w:t>
      </w:r>
    </w:p>
    <w:p w14:paraId="37CBA3E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（8）与本采购项目的监理人或代建人或采购代理机构相互任职或工作的；</w:t>
      </w:r>
    </w:p>
    <w:p w14:paraId="41CC2F9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（9）被责令停业的；</w:t>
      </w:r>
    </w:p>
    <w:p w14:paraId="5BB22A5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（10）被暂停或取消响应资格的；</w:t>
      </w:r>
    </w:p>
    <w:p w14:paraId="5857D64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（11）财产被接管或冻结的；</w:t>
      </w:r>
    </w:p>
    <w:p w14:paraId="3824267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（12）在最近三年内有骗取中标或严重违约或重大工程质量问题的。</w:t>
      </w:r>
    </w:p>
    <w:p w14:paraId="62E20AB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1.4.3 单位负责人为同一人或者存在控股、管理关系的不同单位，不得同时参加本项目。</w:t>
      </w:r>
    </w:p>
    <w:p w14:paraId="52CB809C">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96" w:name="_Toc152042311"/>
      <w:bookmarkStart w:id="97" w:name="_Toc246996923"/>
      <w:bookmarkStart w:id="98" w:name="_Toc246996180"/>
      <w:bookmarkStart w:id="99" w:name="_Toc179632552"/>
      <w:bookmarkStart w:id="100" w:name="_Toc152045535"/>
      <w:bookmarkStart w:id="101" w:name="_Toc1614"/>
      <w:bookmarkStart w:id="102" w:name="_Toc144974503"/>
      <w:bookmarkStart w:id="103" w:name="_Toc247085694"/>
      <w:r>
        <w:rPr>
          <w:rFonts w:hint="eastAsia" w:ascii="仿宋" w:hAnsi="仿宋" w:eastAsia="仿宋" w:cs="仿宋"/>
          <w:i w:val="0"/>
          <w:iCs w:val="0"/>
          <w:color w:val="auto"/>
          <w:sz w:val="24"/>
          <w:szCs w:val="24"/>
          <w:highlight w:val="none"/>
        </w:rPr>
        <w:t>1.5 费用承担</w:t>
      </w:r>
      <w:bookmarkEnd w:id="96"/>
      <w:bookmarkEnd w:id="97"/>
      <w:bookmarkEnd w:id="98"/>
      <w:bookmarkEnd w:id="99"/>
      <w:bookmarkEnd w:id="100"/>
      <w:bookmarkEnd w:id="101"/>
      <w:bookmarkEnd w:id="102"/>
      <w:bookmarkEnd w:id="103"/>
    </w:p>
    <w:p w14:paraId="6262CED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供应商准备和参加</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活动发生的费用自理。</w:t>
      </w:r>
    </w:p>
    <w:p w14:paraId="0D4C007F">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04" w:name="_Toc246996181"/>
      <w:bookmarkStart w:id="105" w:name="_Toc246996924"/>
      <w:bookmarkStart w:id="106" w:name="_Toc179632553"/>
      <w:bookmarkStart w:id="107" w:name="_Toc144974504"/>
      <w:bookmarkStart w:id="108" w:name="_Toc152042312"/>
      <w:bookmarkStart w:id="109" w:name="_Toc152045536"/>
      <w:bookmarkStart w:id="110" w:name="_Toc247085695"/>
      <w:bookmarkStart w:id="111" w:name="_Toc26713"/>
      <w:r>
        <w:rPr>
          <w:rFonts w:hint="eastAsia" w:ascii="仿宋" w:hAnsi="仿宋" w:eastAsia="仿宋" w:cs="仿宋"/>
          <w:i w:val="0"/>
          <w:iCs w:val="0"/>
          <w:color w:val="auto"/>
          <w:sz w:val="24"/>
          <w:szCs w:val="24"/>
          <w:highlight w:val="none"/>
        </w:rPr>
        <w:t>1.6 保密</w:t>
      </w:r>
      <w:bookmarkEnd w:id="104"/>
      <w:bookmarkEnd w:id="105"/>
      <w:bookmarkEnd w:id="106"/>
      <w:bookmarkEnd w:id="107"/>
      <w:bookmarkEnd w:id="108"/>
      <w:bookmarkEnd w:id="109"/>
      <w:bookmarkEnd w:id="110"/>
      <w:bookmarkEnd w:id="111"/>
    </w:p>
    <w:p w14:paraId="28816BD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参与评审活动的各方应对</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文件和响应文件中的商业和技术等秘密保密，违者应对由此造成的后果承担法律责任。</w:t>
      </w:r>
    </w:p>
    <w:p w14:paraId="3630679C">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12" w:name="_Toc144974505"/>
      <w:bookmarkStart w:id="113" w:name="_Toc152042313"/>
      <w:bookmarkStart w:id="114" w:name="_Toc247085696"/>
      <w:bookmarkStart w:id="115" w:name="_Toc246996925"/>
      <w:bookmarkStart w:id="116" w:name="_Toc246996182"/>
      <w:bookmarkStart w:id="117" w:name="_Toc152045537"/>
      <w:bookmarkStart w:id="118" w:name="_Toc179632554"/>
      <w:bookmarkStart w:id="119" w:name="_Toc22355"/>
      <w:r>
        <w:rPr>
          <w:rFonts w:hint="eastAsia" w:ascii="仿宋" w:hAnsi="仿宋" w:eastAsia="仿宋" w:cs="仿宋"/>
          <w:i w:val="0"/>
          <w:iCs w:val="0"/>
          <w:color w:val="auto"/>
          <w:sz w:val="24"/>
          <w:szCs w:val="24"/>
          <w:highlight w:val="none"/>
        </w:rPr>
        <w:t>1.7 语言</w:t>
      </w:r>
      <w:bookmarkEnd w:id="112"/>
      <w:r>
        <w:rPr>
          <w:rFonts w:hint="eastAsia" w:ascii="仿宋" w:hAnsi="仿宋" w:eastAsia="仿宋" w:cs="仿宋"/>
          <w:i w:val="0"/>
          <w:iCs w:val="0"/>
          <w:color w:val="auto"/>
          <w:sz w:val="24"/>
          <w:szCs w:val="24"/>
          <w:highlight w:val="none"/>
        </w:rPr>
        <w:t>文字</w:t>
      </w:r>
      <w:bookmarkEnd w:id="113"/>
      <w:bookmarkEnd w:id="114"/>
      <w:bookmarkEnd w:id="115"/>
      <w:bookmarkEnd w:id="116"/>
      <w:bookmarkEnd w:id="117"/>
      <w:bookmarkEnd w:id="118"/>
      <w:bookmarkEnd w:id="119"/>
    </w:p>
    <w:p w14:paraId="2161E8C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120" w:name="_Toc152045538"/>
      <w:bookmarkStart w:id="121" w:name="_Toc247085697"/>
      <w:bookmarkStart w:id="122" w:name="_Toc179632555"/>
      <w:bookmarkStart w:id="123" w:name="_Toc144974506"/>
      <w:bookmarkStart w:id="124" w:name="_Toc246996926"/>
      <w:bookmarkStart w:id="125" w:name="_Toc246996183"/>
      <w:bookmarkStart w:id="126" w:name="_Toc152042314"/>
      <w:r>
        <w:rPr>
          <w:rFonts w:hint="eastAsia" w:ascii="仿宋" w:hAnsi="仿宋" w:eastAsia="仿宋" w:cs="仿宋"/>
          <w:i w:val="0"/>
          <w:iCs w:val="0"/>
          <w:color w:val="auto"/>
          <w:sz w:val="24"/>
          <w:szCs w:val="24"/>
          <w:highlight w:val="none"/>
        </w:rPr>
        <w:t>响应文件使用的语言文字为中文。专用术语使用外文的，应附有中文注释。</w:t>
      </w:r>
    </w:p>
    <w:p w14:paraId="6149C9BC">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27" w:name="_Toc10435"/>
      <w:r>
        <w:rPr>
          <w:rFonts w:hint="eastAsia" w:ascii="仿宋" w:hAnsi="仿宋" w:eastAsia="仿宋" w:cs="仿宋"/>
          <w:i w:val="0"/>
          <w:iCs w:val="0"/>
          <w:color w:val="auto"/>
          <w:sz w:val="24"/>
          <w:szCs w:val="24"/>
          <w:highlight w:val="none"/>
        </w:rPr>
        <w:t>1.8 计量单位</w:t>
      </w:r>
      <w:bookmarkEnd w:id="120"/>
      <w:bookmarkEnd w:id="121"/>
      <w:bookmarkEnd w:id="122"/>
      <w:bookmarkEnd w:id="123"/>
      <w:bookmarkEnd w:id="124"/>
      <w:bookmarkEnd w:id="125"/>
      <w:bookmarkEnd w:id="126"/>
      <w:bookmarkEnd w:id="127"/>
    </w:p>
    <w:p w14:paraId="55FD35F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所有计量均采用中华人民共和国法定计量单位。</w:t>
      </w:r>
    </w:p>
    <w:p w14:paraId="0096FCD4">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28" w:name="_Toc247527563"/>
      <w:bookmarkStart w:id="129" w:name="_Toc152042315"/>
      <w:bookmarkStart w:id="130" w:name="_Toc152045539"/>
      <w:bookmarkStart w:id="131" w:name="_Toc144974507"/>
      <w:bookmarkStart w:id="132" w:name="_Toc247592876"/>
      <w:bookmarkStart w:id="133" w:name="_Toc247513962"/>
      <w:bookmarkStart w:id="134" w:name="_Toc76"/>
      <w:r>
        <w:rPr>
          <w:rFonts w:hint="eastAsia" w:ascii="仿宋" w:hAnsi="仿宋" w:eastAsia="仿宋" w:cs="仿宋"/>
          <w:i w:val="0"/>
          <w:iCs w:val="0"/>
          <w:color w:val="auto"/>
          <w:sz w:val="24"/>
          <w:szCs w:val="24"/>
          <w:highlight w:val="none"/>
        </w:rPr>
        <w:t>1.9 踏勘现场</w:t>
      </w:r>
      <w:bookmarkEnd w:id="128"/>
      <w:bookmarkEnd w:id="129"/>
      <w:bookmarkEnd w:id="130"/>
      <w:bookmarkEnd w:id="131"/>
      <w:bookmarkEnd w:id="132"/>
      <w:bookmarkEnd w:id="133"/>
      <w:bookmarkEnd w:id="134"/>
    </w:p>
    <w:p w14:paraId="4DC2678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1.9.1 供应商须知前附表规定组织踏勘现场的，采购人按供应商须知前附表规定的时间、地点组织供应商踏勘项目现场。</w:t>
      </w:r>
    </w:p>
    <w:p w14:paraId="54B7299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1.9.2 供应商踏勘现场发生的费用自理。</w:t>
      </w:r>
    </w:p>
    <w:p w14:paraId="250870A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1.9.3 除采购人的原因外，供应商自行负责在踏勘现场中所发生的人员伤亡和财产损失。</w:t>
      </w:r>
    </w:p>
    <w:p w14:paraId="0E27E7B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1.9.4 采购人在踏勘现场中介绍的工程场地和相关的周边环境情况，供应商在编制响应文件时参考，采购人不对供应商据此作出的判断和决策负责。</w:t>
      </w:r>
    </w:p>
    <w:p w14:paraId="52770B69">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35" w:name="_Toc152045540"/>
      <w:bookmarkStart w:id="136" w:name="_Toc247592877"/>
      <w:bookmarkStart w:id="137" w:name="_Toc144974508"/>
      <w:bookmarkStart w:id="138" w:name="_Toc152042316"/>
      <w:bookmarkStart w:id="139" w:name="_Toc247513963"/>
      <w:bookmarkStart w:id="140" w:name="_Toc247527564"/>
      <w:bookmarkStart w:id="141" w:name="_Toc24919"/>
      <w:r>
        <w:rPr>
          <w:rFonts w:hint="eastAsia" w:ascii="仿宋" w:hAnsi="仿宋" w:eastAsia="仿宋" w:cs="仿宋"/>
          <w:i w:val="0"/>
          <w:iCs w:val="0"/>
          <w:color w:val="auto"/>
          <w:sz w:val="24"/>
          <w:szCs w:val="24"/>
          <w:highlight w:val="none"/>
        </w:rPr>
        <w:t>1.10 预备会</w:t>
      </w:r>
      <w:bookmarkEnd w:id="135"/>
      <w:bookmarkEnd w:id="136"/>
      <w:bookmarkEnd w:id="137"/>
      <w:bookmarkEnd w:id="138"/>
      <w:bookmarkEnd w:id="139"/>
      <w:bookmarkEnd w:id="140"/>
      <w:bookmarkEnd w:id="141"/>
    </w:p>
    <w:p w14:paraId="12FF932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1.10.1 供应商须知前附表规定召开预备会的，采购人按供应商须知前附表规定的时间和地点召开预备会，澄清供应商提出的问题。</w:t>
      </w:r>
    </w:p>
    <w:p w14:paraId="50BBE173">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42" w:name="_Toc26039"/>
      <w:r>
        <w:rPr>
          <w:rFonts w:hint="eastAsia" w:ascii="仿宋" w:hAnsi="仿宋" w:eastAsia="仿宋" w:cs="仿宋"/>
          <w:i w:val="0"/>
          <w:iCs w:val="0"/>
          <w:color w:val="auto"/>
          <w:sz w:val="24"/>
          <w:szCs w:val="24"/>
          <w:highlight w:val="none"/>
        </w:rPr>
        <w:t>1.11 偏离</w:t>
      </w:r>
      <w:bookmarkEnd w:id="142"/>
    </w:p>
    <w:p w14:paraId="5E8AB93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供应商须知前附表允许响应文件偏离</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文件某些要求的，偏离应当符合</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文件规定的偏离范围和幅度。</w:t>
      </w:r>
    </w:p>
    <w:p w14:paraId="3BF899E8">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rPr>
      </w:pPr>
      <w:bookmarkStart w:id="143" w:name="_Toc144974510"/>
      <w:bookmarkStart w:id="144" w:name="_Toc247085701"/>
      <w:bookmarkStart w:id="145" w:name="_Toc246996187"/>
      <w:bookmarkStart w:id="146" w:name="_Toc179632560"/>
      <w:bookmarkStart w:id="147" w:name="_Toc152045542"/>
      <w:bookmarkStart w:id="148" w:name="_Toc246996930"/>
      <w:bookmarkStart w:id="149" w:name="_Toc152042318"/>
      <w:bookmarkStart w:id="150" w:name="_Toc1731"/>
      <w:r>
        <w:rPr>
          <w:rFonts w:hint="eastAsia" w:ascii="仿宋" w:hAnsi="仿宋" w:eastAsia="仿宋" w:cs="仿宋"/>
          <w:i w:val="0"/>
          <w:iCs w:val="0"/>
          <w:color w:val="auto"/>
          <w:sz w:val="24"/>
          <w:szCs w:val="24"/>
          <w:highlight w:val="none"/>
        </w:rPr>
        <w:t xml:space="preserve">2. </w:t>
      </w:r>
      <w:bookmarkEnd w:id="143"/>
      <w:bookmarkEnd w:id="144"/>
      <w:bookmarkEnd w:id="145"/>
      <w:bookmarkEnd w:id="146"/>
      <w:bookmarkEnd w:id="147"/>
      <w:bookmarkEnd w:id="148"/>
      <w:bookmarkEnd w:id="149"/>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w:t>
      </w:r>
      <w:bookmarkEnd w:id="150"/>
    </w:p>
    <w:p w14:paraId="0C82C004">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51" w:name="_Toc152045543"/>
      <w:bookmarkStart w:id="152" w:name="_Toc246996931"/>
      <w:bookmarkStart w:id="153" w:name="_Toc152042319"/>
      <w:bookmarkStart w:id="154" w:name="_Toc247085702"/>
      <w:bookmarkStart w:id="155" w:name="_Toc179632561"/>
      <w:bookmarkStart w:id="156" w:name="_Toc246996188"/>
      <w:bookmarkStart w:id="157" w:name="_Toc144974511"/>
      <w:bookmarkStart w:id="158" w:name="_Toc27402"/>
      <w:r>
        <w:rPr>
          <w:rFonts w:hint="eastAsia" w:ascii="仿宋" w:hAnsi="仿宋" w:eastAsia="仿宋" w:cs="仿宋"/>
          <w:i w:val="0"/>
          <w:iCs w:val="0"/>
          <w:color w:val="auto"/>
          <w:sz w:val="24"/>
          <w:szCs w:val="24"/>
          <w:highlight w:val="none"/>
        </w:rPr>
        <w:t xml:space="preserve">2.1 </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文件的组成</w:t>
      </w:r>
      <w:bookmarkEnd w:id="151"/>
      <w:bookmarkEnd w:id="152"/>
      <w:bookmarkEnd w:id="153"/>
      <w:bookmarkEnd w:id="154"/>
      <w:bookmarkEnd w:id="155"/>
      <w:bookmarkEnd w:id="156"/>
      <w:bookmarkEnd w:id="157"/>
      <w:bookmarkEnd w:id="158"/>
    </w:p>
    <w:p w14:paraId="7F2CC85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 本</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文件包括：</w:t>
      </w:r>
    </w:p>
    <w:p w14:paraId="2F143AD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公告；</w:t>
      </w:r>
    </w:p>
    <w:p w14:paraId="53C0E40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（2）供应商须知；</w:t>
      </w:r>
    </w:p>
    <w:p w14:paraId="4EDFE38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lang w:val="en-US" w:eastAsia="zh-CN"/>
        </w:rPr>
        <w:t>办法</w:t>
      </w:r>
      <w:r>
        <w:rPr>
          <w:rFonts w:hint="eastAsia" w:ascii="仿宋" w:hAnsi="仿宋" w:eastAsia="仿宋" w:cs="仿宋"/>
          <w:i w:val="0"/>
          <w:iCs w:val="0"/>
          <w:color w:val="auto"/>
          <w:sz w:val="24"/>
          <w:szCs w:val="24"/>
          <w:highlight w:val="none"/>
        </w:rPr>
        <w:t>；</w:t>
      </w:r>
    </w:p>
    <w:p w14:paraId="6C0B80D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（4）合同条款及格式；</w:t>
      </w:r>
    </w:p>
    <w:p w14:paraId="1DB08D6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（5）采购人需求；</w:t>
      </w:r>
    </w:p>
    <w:p w14:paraId="05E3FD2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）响应文件格式；</w:t>
      </w:r>
    </w:p>
    <w:p w14:paraId="7F8492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）供应商须知前附表规定的其他材料。</w:t>
      </w:r>
    </w:p>
    <w:p w14:paraId="3EE1A5EE">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59" w:name="_Toc246996932"/>
      <w:bookmarkStart w:id="160" w:name="_Toc246996189"/>
      <w:bookmarkStart w:id="161" w:name="_Toc179632562"/>
      <w:bookmarkStart w:id="162" w:name="_Toc152045544"/>
      <w:bookmarkStart w:id="163" w:name="_Toc152042320"/>
      <w:bookmarkStart w:id="164" w:name="_Toc144974512"/>
      <w:bookmarkStart w:id="165" w:name="_Toc247085703"/>
      <w:bookmarkStart w:id="166" w:name="_Toc12830"/>
      <w:r>
        <w:rPr>
          <w:rFonts w:hint="eastAsia" w:ascii="仿宋" w:hAnsi="仿宋" w:eastAsia="仿宋" w:cs="仿宋"/>
          <w:i w:val="0"/>
          <w:iCs w:val="0"/>
          <w:color w:val="auto"/>
          <w:sz w:val="24"/>
          <w:szCs w:val="24"/>
          <w:highlight w:val="none"/>
        </w:rPr>
        <w:t xml:space="preserve">2.2 </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文件的澄清</w:t>
      </w:r>
      <w:bookmarkEnd w:id="159"/>
      <w:bookmarkEnd w:id="160"/>
      <w:bookmarkEnd w:id="161"/>
      <w:bookmarkEnd w:id="162"/>
      <w:bookmarkEnd w:id="163"/>
      <w:bookmarkEnd w:id="164"/>
      <w:bookmarkEnd w:id="165"/>
      <w:bookmarkEnd w:id="166"/>
      <w:r>
        <w:rPr>
          <w:rFonts w:hint="eastAsia" w:ascii="仿宋" w:hAnsi="仿宋" w:eastAsia="仿宋" w:cs="仿宋"/>
          <w:i w:val="0"/>
          <w:iCs w:val="0"/>
          <w:color w:val="auto"/>
          <w:sz w:val="24"/>
          <w:szCs w:val="24"/>
          <w:highlight w:val="none"/>
        </w:rPr>
        <w:t xml:space="preserve"> </w:t>
      </w:r>
    </w:p>
    <w:p w14:paraId="57E1ACB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2.2.1 供应商应仔细阅读和检查</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全部内容。如发现缺页或附件不全，应及时向采购人提出，以便补齐。如有疑问，应在供应商须知前附表规定的时间前以书面形式（包括信函、电报、传真等可以有形地表现所载内容的形式，下同），要求采购人对</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文件予以澄清。</w:t>
      </w:r>
    </w:p>
    <w:p w14:paraId="0060AA5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2.2.2 </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文件的澄清将以书面形式发给所有购买</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 xml:space="preserve">文件的供应商，但不指明澄清问题的来源。如果澄清发出的时间距供应商须知前附表规定的提交首次响应文件截止时间不足5天，并且澄清内容影响响应文件编制的，将相应延长提交首次响应文件截止时间。 </w:t>
      </w:r>
    </w:p>
    <w:p w14:paraId="291B2E3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2.2.3 供应商在收到澄清后，应在供应商须知前附表规定的时间内以书面形式通知采购人，确认已收到该澄清。</w:t>
      </w:r>
    </w:p>
    <w:p w14:paraId="7214FBEB">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67" w:name="_Toc152042321"/>
      <w:bookmarkStart w:id="168" w:name="_Toc246996933"/>
      <w:bookmarkStart w:id="169" w:name="_Toc179632563"/>
      <w:bookmarkStart w:id="170" w:name="_Toc144974513"/>
      <w:bookmarkStart w:id="171" w:name="_Toc152045545"/>
      <w:bookmarkStart w:id="172" w:name="_Toc246996190"/>
      <w:bookmarkStart w:id="173" w:name="_Toc247085704"/>
      <w:bookmarkStart w:id="174" w:name="_Toc25238"/>
      <w:r>
        <w:rPr>
          <w:rFonts w:hint="eastAsia" w:ascii="仿宋" w:hAnsi="仿宋" w:eastAsia="仿宋" w:cs="仿宋"/>
          <w:i w:val="0"/>
          <w:iCs w:val="0"/>
          <w:color w:val="auto"/>
          <w:sz w:val="24"/>
          <w:szCs w:val="24"/>
          <w:highlight w:val="none"/>
        </w:rPr>
        <w:t xml:space="preserve">2.3 </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文件的修改</w:t>
      </w:r>
      <w:bookmarkEnd w:id="167"/>
      <w:bookmarkEnd w:id="168"/>
      <w:bookmarkEnd w:id="169"/>
      <w:bookmarkEnd w:id="170"/>
      <w:bookmarkEnd w:id="171"/>
      <w:bookmarkEnd w:id="172"/>
      <w:bookmarkEnd w:id="173"/>
      <w:bookmarkEnd w:id="174"/>
    </w:p>
    <w:p w14:paraId="37A1C0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175" w:name="_Toc152045546"/>
      <w:bookmarkStart w:id="176" w:name="_Toc179632564"/>
      <w:bookmarkStart w:id="177" w:name="_Toc152042322"/>
      <w:bookmarkStart w:id="178" w:name="_Toc247085705"/>
      <w:bookmarkStart w:id="179" w:name="_Toc246996191"/>
      <w:bookmarkStart w:id="180" w:name="_Toc246996934"/>
      <w:bookmarkStart w:id="181" w:name="_Toc144974514"/>
      <w:r>
        <w:rPr>
          <w:rFonts w:hint="eastAsia" w:ascii="仿宋" w:hAnsi="仿宋" w:eastAsia="仿宋" w:cs="仿宋"/>
          <w:i w:val="0"/>
          <w:iCs w:val="0"/>
          <w:color w:val="auto"/>
          <w:sz w:val="24"/>
          <w:szCs w:val="24"/>
          <w:highlight w:val="none"/>
        </w:rPr>
        <w:t>2.2.1 供应商应仔细阅读和检查</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全部内容。如发现缺页或附件不全，应及时向采购人提出，以便补齐。如有疑问，应在供应商须知前附表规定的时间前以书面形式（包括信函、电报、传真等可以有形地表现所载内容的形式，下同），要求采购人对</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文件予以澄清。</w:t>
      </w:r>
    </w:p>
    <w:p w14:paraId="4D33E05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2.2.2 </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文件的澄清将以书面形式发给所有购买</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 xml:space="preserve">文件的供应商，但不指明澄清问题的来源。如果澄清发出的时间距供应商须知前附表规定的提交首次响应文件截止时间不足5天，并且澄清内容影响响应文件编制的，将相应延长提交首次响应文件截止时间。 </w:t>
      </w:r>
    </w:p>
    <w:p w14:paraId="7E19AE5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2.2.3 供应商在收到澄清后，应在供应商须知前附表规定的时间内以书面形式通知采购人，确认已收到该澄清。</w:t>
      </w:r>
    </w:p>
    <w:p w14:paraId="30B6A2D9">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rPr>
      </w:pPr>
      <w:bookmarkStart w:id="182" w:name="_Toc23492"/>
      <w:r>
        <w:rPr>
          <w:rFonts w:hint="eastAsia" w:ascii="仿宋" w:hAnsi="仿宋" w:eastAsia="仿宋" w:cs="仿宋"/>
          <w:i w:val="0"/>
          <w:iCs w:val="0"/>
          <w:color w:val="auto"/>
          <w:sz w:val="24"/>
          <w:szCs w:val="24"/>
          <w:highlight w:val="none"/>
        </w:rPr>
        <w:t xml:space="preserve">3. </w:t>
      </w:r>
      <w:bookmarkEnd w:id="175"/>
      <w:bookmarkEnd w:id="176"/>
      <w:bookmarkEnd w:id="177"/>
      <w:bookmarkEnd w:id="178"/>
      <w:bookmarkEnd w:id="179"/>
      <w:bookmarkEnd w:id="180"/>
      <w:bookmarkEnd w:id="181"/>
      <w:r>
        <w:rPr>
          <w:rFonts w:hint="eastAsia" w:ascii="仿宋" w:hAnsi="仿宋" w:eastAsia="仿宋" w:cs="仿宋"/>
          <w:i w:val="0"/>
          <w:iCs w:val="0"/>
          <w:color w:val="auto"/>
          <w:sz w:val="24"/>
          <w:szCs w:val="24"/>
          <w:highlight w:val="none"/>
        </w:rPr>
        <w:t>响应文件</w:t>
      </w:r>
      <w:bookmarkEnd w:id="182"/>
    </w:p>
    <w:p w14:paraId="194569D4">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83" w:name="_Toc246996192"/>
      <w:bookmarkStart w:id="184" w:name="_Toc144974515"/>
      <w:bookmarkStart w:id="185" w:name="_Toc247085706"/>
      <w:bookmarkStart w:id="186" w:name="_Toc246996935"/>
      <w:bookmarkStart w:id="187" w:name="_Toc179632565"/>
      <w:bookmarkStart w:id="188" w:name="_Toc152045547"/>
      <w:bookmarkStart w:id="189" w:name="_Toc152042323"/>
      <w:bookmarkStart w:id="190" w:name="_Toc15720"/>
      <w:r>
        <w:rPr>
          <w:rFonts w:hint="eastAsia" w:ascii="仿宋" w:hAnsi="仿宋" w:eastAsia="仿宋" w:cs="仿宋"/>
          <w:i w:val="0"/>
          <w:iCs w:val="0"/>
          <w:color w:val="auto"/>
          <w:sz w:val="24"/>
          <w:szCs w:val="24"/>
          <w:highlight w:val="none"/>
        </w:rPr>
        <w:t>3.1 响应文件的组成</w:t>
      </w:r>
      <w:bookmarkEnd w:id="183"/>
      <w:bookmarkEnd w:id="184"/>
      <w:bookmarkEnd w:id="185"/>
      <w:bookmarkEnd w:id="186"/>
      <w:bookmarkEnd w:id="187"/>
      <w:bookmarkEnd w:id="188"/>
      <w:bookmarkEnd w:id="189"/>
      <w:bookmarkEnd w:id="190"/>
    </w:p>
    <w:p w14:paraId="6C1222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响应文件应包括下列内容：</w:t>
      </w:r>
    </w:p>
    <w:p w14:paraId="076FDF3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（1）响应函及响应函附录；</w:t>
      </w:r>
    </w:p>
    <w:p w14:paraId="5A2DAB2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（2）法定代表人身份证明；</w:t>
      </w:r>
    </w:p>
    <w:p w14:paraId="66ADBD7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（3）授权委托书</w:t>
      </w:r>
    </w:p>
    <w:p w14:paraId="11F0C17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（4）技术部分；</w:t>
      </w:r>
    </w:p>
    <w:p w14:paraId="05E947C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r>
        <w:rPr>
          <w:rFonts w:hint="eastAsia" w:ascii="仿宋" w:hAnsi="仿宋" w:eastAsia="仿宋" w:cs="仿宋"/>
          <w:i w:val="0"/>
          <w:iCs w:val="0"/>
          <w:color w:val="auto"/>
          <w:sz w:val="24"/>
          <w:szCs w:val="24"/>
          <w:highlight w:val="none"/>
          <w:lang w:val="en-US" w:eastAsia="zh-CN"/>
        </w:rPr>
        <w:t>综合</w:t>
      </w:r>
      <w:r>
        <w:rPr>
          <w:rFonts w:hint="eastAsia" w:ascii="仿宋" w:hAnsi="仿宋" w:eastAsia="仿宋" w:cs="仿宋"/>
          <w:i w:val="0"/>
          <w:iCs w:val="0"/>
          <w:color w:val="auto"/>
          <w:sz w:val="24"/>
          <w:szCs w:val="24"/>
          <w:highlight w:val="none"/>
        </w:rPr>
        <w:t>部分；</w:t>
      </w:r>
    </w:p>
    <w:p w14:paraId="56BA3B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）商务部分；</w:t>
      </w:r>
    </w:p>
    <w:p w14:paraId="24C3259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）资格审查资料；</w:t>
      </w:r>
    </w:p>
    <w:p w14:paraId="603F73E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8</w:t>
      </w:r>
      <w:r>
        <w:rPr>
          <w:rFonts w:hint="eastAsia" w:ascii="仿宋" w:hAnsi="仿宋" w:eastAsia="仿宋" w:cs="仿宋"/>
          <w:i w:val="0"/>
          <w:iCs w:val="0"/>
          <w:color w:val="auto"/>
          <w:sz w:val="24"/>
          <w:szCs w:val="24"/>
          <w:highlight w:val="none"/>
        </w:rPr>
        <w:t>）其他资料。</w:t>
      </w:r>
    </w:p>
    <w:p w14:paraId="7C334121">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191" w:name="_Toc246996936"/>
      <w:bookmarkStart w:id="192" w:name="_Toc144974516"/>
      <w:bookmarkStart w:id="193" w:name="_Toc152042324"/>
      <w:bookmarkStart w:id="194" w:name="_Toc179632566"/>
      <w:bookmarkStart w:id="195" w:name="_Toc246996193"/>
      <w:bookmarkStart w:id="196" w:name="_Toc247085707"/>
      <w:bookmarkStart w:id="197" w:name="_Toc152045548"/>
      <w:bookmarkStart w:id="198" w:name="_Toc10789"/>
      <w:r>
        <w:rPr>
          <w:rFonts w:hint="eastAsia" w:ascii="仿宋" w:hAnsi="仿宋" w:eastAsia="仿宋" w:cs="仿宋"/>
          <w:i w:val="0"/>
          <w:iCs w:val="0"/>
          <w:color w:val="auto"/>
          <w:sz w:val="24"/>
          <w:szCs w:val="24"/>
          <w:highlight w:val="none"/>
        </w:rPr>
        <w:t xml:space="preserve">3.2 </w:t>
      </w:r>
      <w:bookmarkEnd w:id="191"/>
      <w:bookmarkEnd w:id="192"/>
      <w:bookmarkEnd w:id="193"/>
      <w:bookmarkEnd w:id="194"/>
      <w:bookmarkEnd w:id="195"/>
      <w:bookmarkEnd w:id="196"/>
      <w:bookmarkEnd w:id="197"/>
      <w:r>
        <w:rPr>
          <w:rFonts w:hint="eastAsia" w:ascii="仿宋" w:hAnsi="仿宋" w:eastAsia="仿宋" w:cs="仿宋"/>
          <w:i w:val="0"/>
          <w:iCs w:val="0"/>
          <w:color w:val="auto"/>
          <w:sz w:val="24"/>
          <w:szCs w:val="24"/>
          <w:highlight w:val="none"/>
        </w:rPr>
        <w:t>报价</w:t>
      </w:r>
      <w:bookmarkEnd w:id="198"/>
    </w:p>
    <w:p w14:paraId="1B32DFA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199" w:name="_Toc152045549"/>
      <w:bookmarkStart w:id="200" w:name="_Toc152042325"/>
      <w:bookmarkStart w:id="201" w:name="_Toc144974517"/>
      <w:bookmarkStart w:id="202" w:name="_Toc179632567"/>
      <w:r>
        <w:rPr>
          <w:rFonts w:hint="eastAsia" w:ascii="仿宋" w:hAnsi="仿宋" w:eastAsia="仿宋" w:cs="仿宋"/>
          <w:i w:val="0"/>
          <w:iCs w:val="0"/>
          <w:color w:val="auto"/>
          <w:sz w:val="24"/>
          <w:szCs w:val="24"/>
          <w:highlight w:val="none"/>
        </w:rPr>
        <w:t>3.2.1 供应商提供的报价应为总价，其价格为实现采购目的</w:t>
      </w:r>
      <w:r>
        <w:rPr>
          <w:rFonts w:hint="eastAsia" w:ascii="仿宋" w:hAnsi="仿宋" w:eastAsia="仿宋" w:cs="仿宋"/>
          <w:i w:val="0"/>
          <w:iCs w:val="0"/>
          <w:color w:val="auto"/>
          <w:sz w:val="24"/>
          <w:szCs w:val="24"/>
          <w:highlight w:val="none"/>
          <w:lang w:val="en-US" w:eastAsia="zh-CN"/>
        </w:rPr>
        <w:t>包工包料的</w:t>
      </w:r>
      <w:r>
        <w:rPr>
          <w:rFonts w:hint="eastAsia" w:ascii="仿宋" w:hAnsi="仿宋" w:eastAsia="仿宋" w:cs="仿宋"/>
          <w:i w:val="0"/>
          <w:iCs w:val="0"/>
          <w:color w:val="auto"/>
          <w:sz w:val="24"/>
          <w:szCs w:val="24"/>
          <w:highlight w:val="none"/>
        </w:rPr>
        <w:t>全部价格，</w:t>
      </w:r>
      <w:r>
        <w:rPr>
          <w:rFonts w:hint="eastAsia" w:ascii="仿宋" w:hAnsi="仿宋" w:eastAsia="仿宋" w:cs="仿宋"/>
          <w:i w:val="0"/>
          <w:iCs w:val="0"/>
          <w:color w:val="auto"/>
          <w:sz w:val="24"/>
          <w:szCs w:val="24"/>
          <w:highlight w:val="none"/>
          <w:lang w:val="en-US" w:eastAsia="zh-CN"/>
        </w:rPr>
        <w:t>同时</w:t>
      </w:r>
      <w:r>
        <w:rPr>
          <w:rFonts w:hint="eastAsia" w:ascii="仿宋" w:hAnsi="仿宋" w:eastAsia="仿宋" w:cs="仿宋"/>
          <w:i w:val="0"/>
          <w:iCs w:val="0"/>
          <w:color w:val="auto"/>
          <w:sz w:val="24"/>
          <w:szCs w:val="24"/>
          <w:highlight w:val="none"/>
        </w:rPr>
        <w:t>包含人员工资、会议服务费、员工福利、奖金、交通、通讯、文印、税金、沟通协调等与项目有关的所有伴随服务。</w:t>
      </w:r>
    </w:p>
    <w:p w14:paraId="0339F2C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3.2.2 填写上述价格时，如果单价与总价不符，以单价为准。供应商只允许有一个报价，采购人不接受有任何选择的报价。</w:t>
      </w:r>
    </w:p>
    <w:p w14:paraId="110B554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3.2.3 报价的币种采用人民币填报。</w:t>
      </w:r>
    </w:p>
    <w:p w14:paraId="2C41760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3.2.</w:t>
      </w: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 xml:space="preserve"> 采购人设有最高限价的，供应商的</w:t>
      </w:r>
      <w:r>
        <w:rPr>
          <w:rFonts w:hint="eastAsia" w:ascii="仿宋" w:hAnsi="仿宋" w:eastAsia="仿宋" w:cs="仿宋"/>
          <w:b/>
          <w:bCs/>
          <w:i w:val="0"/>
          <w:iCs w:val="0"/>
          <w:color w:val="auto"/>
          <w:sz w:val="24"/>
          <w:szCs w:val="24"/>
          <w:highlight w:val="none"/>
          <w:u w:val="single"/>
          <w:lang w:val="en-US" w:eastAsia="zh-CN"/>
        </w:rPr>
        <w:t>响应</w:t>
      </w:r>
      <w:r>
        <w:rPr>
          <w:rFonts w:hint="eastAsia" w:ascii="仿宋" w:hAnsi="仿宋" w:eastAsia="仿宋" w:cs="仿宋"/>
          <w:b/>
          <w:bCs/>
          <w:i w:val="0"/>
          <w:iCs w:val="0"/>
          <w:color w:val="auto"/>
          <w:sz w:val="24"/>
          <w:szCs w:val="24"/>
          <w:highlight w:val="none"/>
          <w:u w:val="single"/>
        </w:rPr>
        <w:t>报价</w:t>
      </w:r>
      <w:r>
        <w:rPr>
          <w:rFonts w:hint="eastAsia" w:ascii="仿宋" w:hAnsi="仿宋" w:eastAsia="仿宋" w:cs="仿宋"/>
          <w:i w:val="0"/>
          <w:iCs w:val="0"/>
          <w:color w:val="auto"/>
          <w:sz w:val="24"/>
          <w:szCs w:val="24"/>
          <w:highlight w:val="none"/>
        </w:rPr>
        <w:t>均不得超过最高限价，最高限价或其计算方法在供应商须知前附表中载明。</w:t>
      </w:r>
    </w:p>
    <w:p w14:paraId="1E12EC79">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03" w:name="_Toc246996194"/>
      <w:bookmarkStart w:id="204" w:name="_Toc247085708"/>
      <w:bookmarkStart w:id="205" w:name="_Toc246996937"/>
      <w:bookmarkStart w:id="206" w:name="_Toc862"/>
      <w:r>
        <w:rPr>
          <w:rFonts w:hint="eastAsia" w:ascii="仿宋" w:hAnsi="仿宋" w:eastAsia="仿宋" w:cs="仿宋"/>
          <w:i w:val="0"/>
          <w:iCs w:val="0"/>
          <w:color w:val="auto"/>
          <w:sz w:val="24"/>
          <w:szCs w:val="24"/>
          <w:highlight w:val="none"/>
        </w:rPr>
        <w:t xml:space="preserve">3.3 </w:t>
      </w:r>
      <w:bookmarkEnd w:id="199"/>
      <w:bookmarkEnd w:id="200"/>
      <w:bookmarkEnd w:id="201"/>
      <w:bookmarkEnd w:id="202"/>
      <w:bookmarkEnd w:id="203"/>
      <w:bookmarkEnd w:id="204"/>
      <w:bookmarkEnd w:id="205"/>
      <w:r>
        <w:rPr>
          <w:rFonts w:hint="eastAsia" w:ascii="仿宋" w:hAnsi="仿宋" w:eastAsia="仿宋" w:cs="仿宋"/>
          <w:i w:val="0"/>
          <w:iCs w:val="0"/>
          <w:color w:val="auto"/>
          <w:spacing w:val="1"/>
          <w:kern w:val="0"/>
          <w:sz w:val="24"/>
          <w:szCs w:val="24"/>
          <w:highlight w:val="none"/>
        </w:rPr>
        <w:t>响应文件有效期</w:t>
      </w:r>
      <w:bookmarkEnd w:id="206"/>
    </w:p>
    <w:p w14:paraId="57D13E6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3.3.1</w:t>
      </w:r>
      <w:r>
        <w:rPr>
          <w:rFonts w:hint="eastAsia" w:ascii="仿宋" w:hAnsi="仿宋" w:eastAsia="仿宋" w:cs="仿宋"/>
          <w:i w:val="0"/>
          <w:iCs w:val="0"/>
          <w:color w:val="auto"/>
          <w:spacing w:val="1"/>
          <w:kern w:val="0"/>
          <w:sz w:val="24"/>
          <w:szCs w:val="24"/>
          <w:highlight w:val="none"/>
        </w:rPr>
        <w:t>响应文件有效期</w:t>
      </w:r>
      <w:r>
        <w:rPr>
          <w:rFonts w:hint="eastAsia" w:ascii="仿宋" w:hAnsi="仿宋" w:eastAsia="仿宋" w:cs="仿宋"/>
          <w:i w:val="0"/>
          <w:iCs w:val="0"/>
          <w:color w:val="auto"/>
          <w:sz w:val="24"/>
          <w:szCs w:val="24"/>
          <w:highlight w:val="none"/>
          <w:lang w:eastAsia="zh-CN"/>
        </w:rPr>
        <w:t>见</w:t>
      </w:r>
      <w:r>
        <w:rPr>
          <w:rFonts w:hint="eastAsia" w:ascii="仿宋" w:hAnsi="仿宋" w:eastAsia="仿宋" w:cs="仿宋"/>
          <w:i w:val="0"/>
          <w:iCs w:val="0"/>
          <w:color w:val="auto"/>
          <w:sz w:val="24"/>
          <w:szCs w:val="24"/>
          <w:highlight w:val="none"/>
        </w:rPr>
        <w:t>供应商须知前附表。</w:t>
      </w:r>
    </w:p>
    <w:p w14:paraId="207B937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3.3.2在</w:t>
      </w:r>
      <w:r>
        <w:rPr>
          <w:rFonts w:hint="eastAsia" w:ascii="仿宋" w:hAnsi="仿宋" w:eastAsia="仿宋" w:cs="仿宋"/>
          <w:i w:val="0"/>
          <w:iCs w:val="0"/>
          <w:color w:val="auto"/>
          <w:spacing w:val="1"/>
          <w:kern w:val="0"/>
          <w:sz w:val="24"/>
          <w:szCs w:val="24"/>
          <w:highlight w:val="none"/>
        </w:rPr>
        <w:t>响应文件有效期</w:t>
      </w:r>
      <w:r>
        <w:rPr>
          <w:rFonts w:hint="eastAsia" w:ascii="仿宋" w:hAnsi="仿宋" w:eastAsia="仿宋" w:cs="仿宋"/>
          <w:i w:val="0"/>
          <w:iCs w:val="0"/>
          <w:color w:val="auto"/>
          <w:sz w:val="24"/>
          <w:szCs w:val="24"/>
          <w:highlight w:val="none"/>
        </w:rPr>
        <w:t>内，供应商撤销或修改其响应文件的，应承担</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文件和法律规定的责任。</w:t>
      </w:r>
    </w:p>
    <w:p w14:paraId="0C1D89A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3.3.3出现特殊情况需要延长</w:t>
      </w:r>
      <w:r>
        <w:rPr>
          <w:rFonts w:hint="eastAsia" w:ascii="仿宋" w:hAnsi="仿宋" w:eastAsia="仿宋" w:cs="仿宋"/>
          <w:i w:val="0"/>
          <w:iCs w:val="0"/>
          <w:color w:val="auto"/>
          <w:spacing w:val="1"/>
          <w:kern w:val="0"/>
          <w:sz w:val="24"/>
          <w:szCs w:val="24"/>
          <w:highlight w:val="none"/>
        </w:rPr>
        <w:t>响应文件</w:t>
      </w:r>
      <w:r>
        <w:rPr>
          <w:rFonts w:hint="eastAsia" w:ascii="仿宋" w:hAnsi="仿宋" w:eastAsia="仿宋" w:cs="仿宋"/>
          <w:i w:val="0"/>
          <w:iCs w:val="0"/>
          <w:color w:val="auto"/>
          <w:sz w:val="24"/>
          <w:szCs w:val="24"/>
          <w:highlight w:val="none"/>
        </w:rPr>
        <w:t>有效期的，采购人以书面形式通知所有供应商延长</w:t>
      </w:r>
      <w:r>
        <w:rPr>
          <w:rFonts w:hint="eastAsia" w:ascii="仿宋" w:hAnsi="仿宋" w:eastAsia="仿宋" w:cs="仿宋"/>
          <w:i w:val="0"/>
          <w:iCs w:val="0"/>
          <w:color w:val="auto"/>
          <w:spacing w:val="1"/>
          <w:kern w:val="0"/>
          <w:sz w:val="24"/>
          <w:szCs w:val="24"/>
          <w:highlight w:val="none"/>
        </w:rPr>
        <w:t>响应文件</w:t>
      </w:r>
      <w:r>
        <w:rPr>
          <w:rFonts w:hint="eastAsia" w:ascii="仿宋" w:hAnsi="仿宋" w:eastAsia="仿宋" w:cs="仿宋"/>
          <w:i w:val="0"/>
          <w:iCs w:val="0"/>
          <w:color w:val="auto"/>
          <w:sz w:val="24"/>
          <w:szCs w:val="24"/>
          <w:highlight w:val="none"/>
        </w:rPr>
        <w:t>有效期。供应商同意延长的，不得要求或被允许修改或撤销其响应文件；供应商拒绝延长的，其响应失效。</w:t>
      </w:r>
    </w:p>
    <w:p w14:paraId="56BF794A">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07" w:name="_Toc152042326"/>
      <w:bookmarkStart w:id="208" w:name="_Toc247085709"/>
      <w:bookmarkStart w:id="209" w:name="_Toc144974518"/>
      <w:bookmarkStart w:id="210" w:name="_Toc246996938"/>
      <w:bookmarkStart w:id="211" w:name="_Toc152045550"/>
      <w:bookmarkStart w:id="212" w:name="_Toc179632568"/>
      <w:bookmarkStart w:id="213" w:name="_Toc246996195"/>
      <w:bookmarkStart w:id="214" w:name="_Toc23569"/>
      <w:r>
        <w:rPr>
          <w:rFonts w:hint="eastAsia" w:ascii="仿宋" w:hAnsi="仿宋" w:eastAsia="仿宋" w:cs="仿宋"/>
          <w:i w:val="0"/>
          <w:iCs w:val="0"/>
          <w:color w:val="auto"/>
          <w:sz w:val="24"/>
          <w:szCs w:val="24"/>
          <w:highlight w:val="none"/>
        </w:rPr>
        <w:t xml:space="preserve">3.4 </w:t>
      </w:r>
      <w:bookmarkEnd w:id="207"/>
      <w:bookmarkEnd w:id="208"/>
      <w:bookmarkEnd w:id="209"/>
      <w:bookmarkEnd w:id="210"/>
      <w:bookmarkEnd w:id="211"/>
      <w:bookmarkEnd w:id="212"/>
      <w:bookmarkEnd w:id="213"/>
      <w:r>
        <w:rPr>
          <w:rFonts w:hint="eastAsia" w:ascii="仿宋" w:hAnsi="仿宋" w:eastAsia="仿宋" w:cs="仿宋"/>
          <w:i w:val="0"/>
          <w:iCs w:val="0"/>
          <w:color w:val="auto"/>
          <w:sz w:val="24"/>
          <w:szCs w:val="24"/>
          <w:highlight w:val="none"/>
          <w:lang w:eastAsia="zh-CN"/>
        </w:rPr>
        <w:t>投标</w:t>
      </w:r>
      <w:r>
        <w:rPr>
          <w:rFonts w:hint="eastAsia" w:ascii="仿宋" w:hAnsi="仿宋" w:eastAsia="仿宋" w:cs="仿宋"/>
          <w:i w:val="0"/>
          <w:iCs w:val="0"/>
          <w:color w:val="auto"/>
          <w:sz w:val="24"/>
          <w:szCs w:val="24"/>
          <w:highlight w:val="none"/>
        </w:rPr>
        <w:t>保证金</w:t>
      </w:r>
      <w:r>
        <w:rPr>
          <w:rFonts w:hint="eastAsia" w:ascii="仿宋" w:hAnsi="仿宋" w:eastAsia="仿宋" w:cs="仿宋"/>
          <w:i w:val="0"/>
          <w:iCs w:val="0"/>
          <w:color w:val="auto"/>
          <w:sz w:val="24"/>
          <w:szCs w:val="24"/>
          <w:highlight w:val="none"/>
          <w:lang w:eastAsia="zh-CN"/>
        </w:rPr>
        <w:t>（本项目不收取投标</w:t>
      </w:r>
      <w:r>
        <w:rPr>
          <w:rFonts w:hint="eastAsia" w:ascii="仿宋" w:hAnsi="仿宋" w:eastAsia="仿宋" w:cs="仿宋"/>
          <w:i w:val="0"/>
          <w:iCs w:val="0"/>
          <w:color w:val="auto"/>
          <w:sz w:val="24"/>
          <w:szCs w:val="24"/>
          <w:highlight w:val="none"/>
        </w:rPr>
        <w:t>保证金</w:t>
      </w:r>
      <w:r>
        <w:rPr>
          <w:rFonts w:hint="eastAsia" w:ascii="仿宋" w:hAnsi="仿宋" w:eastAsia="仿宋" w:cs="仿宋"/>
          <w:i w:val="0"/>
          <w:iCs w:val="0"/>
          <w:color w:val="auto"/>
          <w:sz w:val="24"/>
          <w:szCs w:val="24"/>
          <w:highlight w:val="none"/>
          <w:lang w:eastAsia="zh-CN"/>
        </w:rPr>
        <w:t>）</w:t>
      </w:r>
      <w:bookmarkEnd w:id="214"/>
    </w:p>
    <w:p w14:paraId="0CA9A89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 xml:space="preserve">3.4.1 </w:t>
      </w:r>
      <w:r>
        <w:rPr>
          <w:rFonts w:hint="eastAsia" w:ascii="仿宋" w:hAnsi="仿宋" w:eastAsia="仿宋" w:cs="仿宋"/>
          <w:i w:val="0"/>
          <w:iCs w:val="0"/>
          <w:color w:val="auto"/>
          <w:sz w:val="24"/>
          <w:szCs w:val="24"/>
          <w:highlight w:val="none"/>
          <w:lang w:eastAsia="zh-CN"/>
        </w:rPr>
        <w:t>本项目不收取投标</w:t>
      </w:r>
      <w:r>
        <w:rPr>
          <w:rFonts w:hint="eastAsia" w:ascii="仿宋" w:hAnsi="仿宋" w:eastAsia="仿宋" w:cs="仿宋"/>
          <w:i w:val="0"/>
          <w:iCs w:val="0"/>
          <w:color w:val="auto"/>
          <w:sz w:val="24"/>
          <w:szCs w:val="24"/>
          <w:highlight w:val="none"/>
        </w:rPr>
        <w:t>保证金</w:t>
      </w:r>
      <w:r>
        <w:rPr>
          <w:rFonts w:hint="eastAsia" w:ascii="仿宋" w:hAnsi="仿宋" w:eastAsia="仿宋" w:cs="仿宋"/>
          <w:i w:val="0"/>
          <w:iCs w:val="0"/>
          <w:color w:val="auto"/>
          <w:sz w:val="24"/>
          <w:szCs w:val="24"/>
          <w:highlight w:val="none"/>
          <w:lang w:eastAsia="zh-CN"/>
        </w:rPr>
        <w:t>。</w:t>
      </w:r>
    </w:p>
    <w:p w14:paraId="72371012">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15" w:name="_Toc179632570"/>
      <w:bookmarkStart w:id="216" w:name="_Toc247085710"/>
      <w:bookmarkStart w:id="217" w:name="_Toc152045552"/>
      <w:bookmarkStart w:id="218" w:name="_Toc144974520"/>
      <w:bookmarkStart w:id="219" w:name="_Toc246996939"/>
      <w:bookmarkStart w:id="220" w:name="_Toc246996196"/>
      <w:bookmarkStart w:id="221" w:name="_Toc152042328"/>
      <w:bookmarkStart w:id="222" w:name="_Toc7376"/>
      <w:r>
        <w:rPr>
          <w:rFonts w:hint="eastAsia" w:ascii="仿宋" w:hAnsi="仿宋" w:eastAsia="仿宋" w:cs="仿宋"/>
          <w:i w:val="0"/>
          <w:iCs w:val="0"/>
          <w:color w:val="auto"/>
          <w:sz w:val="24"/>
          <w:szCs w:val="24"/>
          <w:highlight w:val="none"/>
        </w:rPr>
        <w:t>3.5 资格审查资料</w:t>
      </w:r>
      <w:bookmarkEnd w:id="215"/>
      <w:bookmarkEnd w:id="216"/>
      <w:bookmarkEnd w:id="217"/>
      <w:bookmarkEnd w:id="218"/>
      <w:bookmarkEnd w:id="219"/>
      <w:bookmarkEnd w:id="220"/>
      <w:bookmarkEnd w:id="221"/>
      <w:bookmarkEnd w:id="222"/>
    </w:p>
    <w:p w14:paraId="54B173B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见供应商须知前附表1.4.1。</w:t>
      </w:r>
    </w:p>
    <w:p w14:paraId="46E6D126">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23" w:name="_Toc21052"/>
      <w:bookmarkStart w:id="224" w:name="_Toc246996940"/>
      <w:bookmarkStart w:id="225" w:name="_Toc152042329"/>
      <w:bookmarkStart w:id="226" w:name="_Toc144974521"/>
      <w:bookmarkStart w:id="227" w:name="_Toc152045553"/>
      <w:bookmarkStart w:id="228" w:name="_Toc246996197"/>
      <w:bookmarkStart w:id="229" w:name="_Toc247085711"/>
      <w:bookmarkStart w:id="230" w:name="_Toc179632571"/>
      <w:r>
        <w:rPr>
          <w:rFonts w:hint="eastAsia" w:ascii="仿宋" w:hAnsi="仿宋" w:eastAsia="仿宋" w:cs="仿宋"/>
          <w:i w:val="0"/>
          <w:iCs w:val="0"/>
          <w:color w:val="auto"/>
          <w:sz w:val="24"/>
          <w:szCs w:val="24"/>
          <w:highlight w:val="none"/>
        </w:rPr>
        <w:t>3.6 响应文件的编制</w:t>
      </w:r>
      <w:bookmarkEnd w:id="223"/>
    </w:p>
    <w:p w14:paraId="7422E53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3.6.1响应文件应按</w:t>
      </w:r>
      <w:r>
        <w:rPr>
          <w:rFonts w:hint="eastAsia" w:ascii="仿宋" w:hAnsi="仿宋" w:eastAsia="仿宋" w:cs="仿宋"/>
          <w:i w:val="0"/>
          <w:iCs w:val="0"/>
          <w:color w:val="auto"/>
          <w:sz w:val="24"/>
          <w:szCs w:val="24"/>
          <w:highlight w:val="none"/>
          <w:lang w:eastAsia="zh-CN"/>
        </w:rPr>
        <w:t>第六章</w:t>
      </w:r>
      <w:r>
        <w:rPr>
          <w:rFonts w:hint="eastAsia" w:ascii="仿宋" w:hAnsi="仿宋" w:eastAsia="仿宋" w:cs="仿宋"/>
          <w:i w:val="0"/>
          <w:iCs w:val="0"/>
          <w:color w:val="auto"/>
          <w:sz w:val="24"/>
          <w:szCs w:val="24"/>
          <w:highlight w:val="none"/>
        </w:rPr>
        <w:t>“响应文件格式”进行编写，如有必要，可以增加附页，作为响应文件的组成部分。其中，响应函附录在满足</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文件实质性要求的基础上，可以提出比</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文件要求更有利于采购人的承诺。</w:t>
      </w:r>
    </w:p>
    <w:p w14:paraId="0A6B4A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3.6.2 响应文件应当对</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文件有关工期、响应文件有效期、质量要求、技术标准和要求、采购内容等实质性内容作出响应。</w:t>
      </w:r>
    </w:p>
    <w:p w14:paraId="7E79795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3.6.3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1A678A7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3.6.4 响应文件份数见供应商须知前附表。</w:t>
      </w:r>
    </w:p>
    <w:bookmarkEnd w:id="224"/>
    <w:bookmarkEnd w:id="225"/>
    <w:bookmarkEnd w:id="226"/>
    <w:bookmarkEnd w:id="227"/>
    <w:bookmarkEnd w:id="228"/>
    <w:bookmarkEnd w:id="229"/>
    <w:bookmarkEnd w:id="230"/>
    <w:p w14:paraId="70AC6BE4">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lang w:eastAsia="zh-CN"/>
        </w:rPr>
      </w:pPr>
      <w:bookmarkStart w:id="231" w:name="_Toc246996199"/>
      <w:bookmarkStart w:id="232" w:name="_Toc144974523"/>
      <w:bookmarkStart w:id="233" w:name="_Toc152042331"/>
      <w:bookmarkStart w:id="234" w:name="_Toc247085713"/>
      <w:bookmarkStart w:id="235" w:name="_Toc246996942"/>
      <w:bookmarkStart w:id="236" w:name="_Toc179632573"/>
      <w:bookmarkStart w:id="237" w:name="_Toc152045555"/>
      <w:bookmarkStart w:id="238" w:name="_Toc625"/>
      <w:r>
        <w:rPr>
          <w:rFonts w:hint="eastAsia" w:ascii="仿宋" w:hAnsi="仿宋" w:eastAsia="仿宋" w:cs="仿宋"/>
          <w:i w:val="0"/>
          <w:iCs w:val="0"/>
          <w:color w:val="auto"/>
          <w:sz w:val="24"/>
          <w:szCs w:val="24"/>
          <w:highlight w:val="none"/>
        </w:rPr>
        <w:t xml:space="preserve">4. </w:t>
      </w:r>
      <w:bookmarkEnd w:id="231"/>
      <w:bookmarkEnd w:id="232"/>
      <w:bookmarkEnd w:id="233"/>
      <w:bookmarkEnd w:id="234"/>
      <w:bookmarkEnd w:id="235"/>
      <w:bookmarkEnd w:id="236"/>
      <w:bookmarkEnd w:id="237"/>
      <w:r>
        <w:rPr>
          <w:rFonts w:hint="eastAsia" w:ascii="仿宋" w:hAnsi="仿宋" w:eastAsia="仿宋" w:cs="仿宋"/>
          <w:i w:val="0"/>
          <w:iCs w:val="0"/>
          <w:color w:val="auto"/>
          <w:sz w:val="24"/>
          <w:szCs w:val="24"/>
          <w:highlight w:val="none"/>
          <w:lang w:eastAsia="zh-CN"/>
        </w:rPr>
        <w:t>响应文件</w:t>
      </w:r>
      <w:r>
        <w:rPr>
          <w:rFonts w:hint="eastAsia" w:ascii="仿宋" w:hAnsi="仿宋" w:eastAsia="仿宋" w:cs="仿宋"/>
          <w:i w:val="0"/>
          <w:iCs w:val="0"/>
          <w:color w:val="auto"/>
          <w:sz w:val="24"/>
          <w:szCs w:val="24"/>
          <w:highlight w:val="none"/>
        </w:rPr>
        <w:t>密封</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标记</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递交</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修改与撤回</w:t>
      </w:r>
      <w:bookmarkEnd w:id="238"/>
    </w:p>
    <w:p w14:paraId="7E1A9C72">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39" w:name="_Toc246996200"/>
      <w:bookmarkStart w:id="240" w:name="_Toc179632574"/>
      <w:bookmarkStart w:id="241" w:name="_Toc152045556"/>
      <w:bookmarkStart w:id="242" w:name="_Toc246996943"/>
      <w:bookmarkStart w:id="243" w:name="_Toc152042332"/>
      <w:bookmarkStart w:id="244" w:name="_Toc247085714"/>
      <w:bookmarkStart w:id="245" w:name="_Toc144974524"/>
      <w:bookmarkStart w:id="246" w:name="_Toc6675"/>
      <w:r>
        <w:rPr>
          <w:rFonts w:hint="eastAsia" w:ascii="仿宋" w:hAnsi="仿宋" w:eastAsia="仿宋" w:cs="仿宋"/>
          <w:i w:val="0"/>
          <w:iCs w:val="0"/>
          <w:color w:val="auto"/>
          <w:sz w:val="24"/>
          <w:szCs w:val="24"/>
          <w:highlight w:val="none"/>
        </w:rPr>
        <w:t>4.1 响应文件的密封和标记</w:t>
      </w:r>
      <w:bookmarkEnd w:id="239"/>
      <w:bookmarkEnd w:id="240"/>
      <w:bookmarkEnd w:id="241"/>
      <w:bookmarkEnd w:id="242"/>
      <w:bookmarkEnd w:id="243"/>
      <w:bookmarkEnd w:id="244"/>
      <w:bookmarkEnd w:id="245"/>
      <w:bookmarkEnd w:id="246"/>
    </w:p>
    <w:p w14:paraId="54B3624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247" w:name="_Toc246996201"/>
      <w:bookmarkStart w:id="248" w:name="_Toc144974525"/>
      <w:bookmarkStart w:id="249" w:name="_Toc246996944"/>
      <w:bookmarkStart w:id="250" w:name="_Toc152045557"/>
      <w:bookmarkStart w:id="251" w:name="_Toc152042333"/>
      <w:bookmarkStart w:id="252" w:name="_Toc179632575"/>
      <w:bookmarkStart w:id="253" w:name="_Toc247085715"/>
      <w:r>
        <w:rPr>
          <w:rFonts w:hint="eastAsia" w:ascii="仿宋" w:hAnsi="仿宋" w:eastAsia="仿宋" w:cs="仿宋"/>
          <w:i w:val="0"/>
          <w:iCs w:val="0"/>
          <w:color w:val="auto"/>
          <w:sz w:val="24"/>
          <w:szCs w:val="24"/>
          <w:highlight w:val="none"/>
        </w:rPr>
        <w:t>4.1.1 响应文件应进行包装、加贴封条，并在封套的封口处加盖供应商单位章。</w:t>
      </w:r>
    </w:p>
    <w:p w14:paraId="38BCE99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4.1.2 响应文件封套上应写明的内容见供应商须知前附表。</w:t>
      </w:r>
    </w:p>
    <w:p w14:paraId="476A769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4.1.3 未按本章第4.1.1项或第4.1.2项要求密封和加写标记的响应文件，采购人应予拒收。</w:t>
      </w:r>
    </w:p>
    <w:p w14:paraId="189008F9">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54" w:name="_Toc19805"/>
      <w:r>
        <w:rPr>
          <w:rFonts w:hint="eastAsia" w:ascii="仿宋" w:hAnsi="仿宋" w:eastAsia="仿宋" w:cs="仿宋"/>
          <w:i w:val="0"/>
          <w:iCs w:val="0"/>
          <w:color w:val="auto"/>
          <w:sz w:val="24"/>
          <w:szCs w:val="24"/>
          <w:highlight w:val="none"/>
        </w:rPr>
        <w:t>4.2 响应文件的递交</w:t>
      </w:r>
      <w:bookmarkEnd w:id="247"/>
      <w:bookmarkEnd w:id="248"/>
      <w:bookmarkEnd w:id="249"/>
      <w:bookmarkEnd w:id="250"/>
      <w:bookmarkEnd w:id="251"/>
      <w:bookmarkEnd w:id="252"/>
      <w:bookmarkEnd w:id="253"/>
      <w:bookmarkEnd w:id="254"/>
    </w:p>
    <w:p w14:paraId="73E4F88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255" w:name="_Toc246996945"/>
      <w:bookmarkStart w:id="256" w:name="_Toc247085716"/>
      <w:bookmarkStart w:id="257" w:name="_Toc152045558"/>
      <w:bookmarkStart w:id="258" w:name="_Toc246996202"/>
      <w:bookmarkStart w:id="259" w:name="_Toc179632576"/>
      <w:bookmarkStart w:id="260" w:name="_Toc152042334"/>
      <w:bookmarkStart w:id="261" w:name="_Toc144974526"/>
      <w:r>
        <w:rPr>
          <w:rFonts w:hint="eastAsia" w:ascii="仿宋" w:hAnsi="仿宋" w:eastAsia="仿宋" w:cs="仿宋"/>
          <w:i w:val="0"/>
          <w:iCs w:val="0"/>
          <w:color w:val="auto"/>
          <w:sz w:val="24"/>
          <w:szCs w:val="24"/>
          <w:highlight w:val="none"/>
        </w:rPr>
        <w:t>4.2.1 供应商应在本章第2.2.2项规定的提交首次响应文件截止时间前递交响应文件。</w:t>
      </w:r>
    </w:p>
    <w:p w14:paraId="6B6DFD4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4.2.2 供应商递交响应文件的地点：见供应商须知前附表。</w:t>
      </w:r>
    </w:p>
    <w:p w14:paraId="4B306C6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4.2.3 除供应商须知前附表另有规定外，供应商所递交的响应文件不予退还。</w:t>
      </w:r>
    </w:p>
    <w:p w14:paraId="6BD340B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4.2.4 采购人收到响应文件后，向供应商出具签收凭证。</w:t>
      </w:r>
    </w:p>
    <w:p w14:paraId="227EF45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4.2.5 逾期送达的或者未送达指定地点的响应文件，采购人不予受理。</w:t>
      </w:r>
    </w:p>
    <w:p w14:paraId="6CE13873">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62" w:name="_Toc11294"/>
      <w:r>
        <w:rPr>
          <w:rFonts w:hint="eastAsia" w:ascii="仿宋" w:hAnsi="仿宋" w:eastAsia="仿宋" w:cs="仿宋"/>
          <w:i w:val="0"/>
          <w:iCs w:val="0"/>
          <w:color w:val="auto"/>
          <w:sz w:val="24"/>
          <w:szCs w:val="24"/>
          <w:highlight w:val="none"/>
        </w:rPr>
        <w:t>4.3 响应文件的修改与撤回</w:t>
      </w:r>
      <w:bookmarkEnd w:id="255"/>
      <w:bookmarkEnd w:id="256"/>
      <w:bookmarkEnd w:id="257"/>
      <w:bookmarkEnd w:id="258"/>
      <w:bookmarkEnd w:id="259"/>
      <w:bookmarkEnd w:id="260"/>
      <w:bookmarkEnd w:id="261"/>
      <w:bookmarkEnd w:id="262"/>
    </w:p>
    <w:p w14:paraId="7981161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263" w:name="_Toc144974527"/>
      <w:bookmarkStart w:id="264" w:name="_Toc246996203"/>
      <w:bookmarkStart w:id="265" w:name="_Toc179632577"/>
      <w:bookmarkStart w:id="266" w:name="_Toc152042335"/>
      <w:bookmarkStart w:id="267" w:name="_Toc152045559"/>
      <w:bookmarkStart w:id="268" w:name="_Toc247085717"/>
      <w:bookmarkStart w:id="269" w:name="_Toc246996946"/>
      <w:r>
        <w:rPr>
          <w:rFonts w:hint="eastAsia" w:ascii="仿宋" w:hAnsi="仿宋" w:eastAsia="仿宋" w:cs="仿宋"/>
          <w:i w:val="0"/>
          <w:iCs w:val="0"/>
          <w:color w:val="auto"/>
          <w:sz w:val="24"/>
          <w:szCs w:val="24"/>
          <w:highlight w:val="none"/>
        </w:rPr>
        <w:t>4.3.1 在本章第2.2.2项规定的提交首次响应文件截止时间前，供应商可以修改或撤回已递交的响应文件，但应以书面形式通知采购人。</w:t>
      </w:r>
    </w:p>
    <w:p w14:paraId="7785108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4.3.2 供应商修改或撤回已递交响应文件的书面通知应按照本章第3.6.3项的要求签字或盖章。采购人收到书面通知后，向供应商出具签收凭证。</w:t>
      </w:r>
    </w:p>
    <w:p w14:paraId="2B53A7B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4.3.3 供应商撤回响应文件的，采购人自收到供应商书面撤回通知之日起5日内退还已收取的</w:t>
      </w:r>
      <w:r>
        <w:rPr>
          <w:rFonts w:hint="eastAsia" w:ascii="仿宋" w:hAnsi="仿宋" w:eastAsia="仿宋" w:cs="仿宋"/>
          <w:i w:val="0"/>
          <w:iCs w:val="0"/>
          <w:color w:val="auto"/>
          <w:sz w:val="24"/>
          <w:szCs w:val="24"/>
          <w:highlight w:val="none"/>
          <w:lang w:eastAsia="zh-CN"/>
        </w:rPr>
        <w:t>投标</w:t>
      </w:r>
      <w:r>
        <w:rPr>
          <w:rFonts w:hint="eastAsia" w:ascii="仿宋" w:hAnsi="仿宋" w:eastAsia="仿宋" w:cs="仿宋"/>
          <w:i w:val="0"/>
          <w:iCs w:val="0"/>
          <w:color w:val="auto"/>
          <w:sz w:val="24"/>
          <w:szCs w:val="24"/>
          <w:highlight w:val="none"/>
        </w:rPr>
        <w:t>保证金。</w:t>
      </w:r>
    </w:p>
    <w:p w14:paraId="03EC833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4.3.4 修改的内容为响应文件的组成部分。修改的响应文件应按照本章第3条、第4条规定进行编制、密封、标记和递交，并标明“修改”字样。</w:t>
      </w:r>
    </w:p>
    <w:p w14:paraId="37DA6E02">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rPr>
      </w:pPr>
      <w:bookmarkStart w:id="270" w:name="_Toc12397"/>
      <w:r>
        <w:rPr>
          <w:rFonts w:hint="eastAsia" w:ascii="仿宋" w:hAnsi="仿宋" w:eastAsia="仿宋" w:cs="仿宋"/>
          <w:i w:val="0"/>
          <w:iCs w:val="0"/>
          <w:color w:val="auto"/>
          <w:sz w:val="24"/>
          <w:szCs w:val="24"/>
          <w:highlight w:val="none"/>
        </w:rPr>
        <w:t xml:space="preserve">5. </w:t>
      </w:r>
      <w:bookmarkEnd w:id="263"/>
      <w:bookmarkEnd w:id="264"/>
      <w:bookmarkEnd w:id="265"/>
      <w:bookmarkEnd w:id="266"/>
      <w:bookmarkEnd w:id="267"/>
      <w:bookmarkEnd w:id="268"/>
      <w:bookmarkEnd w:id="269"/>
      <w:r>
        <w:rPr>
          <w:rFonts w:hint="eastAsia" w:ascii="仿宋" w:hAnsi="仿宋" w:eastAsia="仿宋" w:cs="仿宋"/>
          <w:i w:val="0"/>
          <w:iCs w:val="0"/>
          <w:color w:val="auto"/>
          <w:sz w:val="24"/>
          <w:szCs w:val="24"/>
          <w:highlight w:val="none"/>
        </w:rPr>
        <w:t>响应文件开启</w:t>
      </w:r>
      <w:bookmarkEnd w:id="270"/>
    </w:p>
    <w:p w14:paraId="4CA19B1D">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71" w:name="_Toc152045560"/>
      <w:bookmarkStart w:id="272" w:name="_Toc246996947"/>
      <w:bookmarkStart w:id="273" w:name="_Toc144974528"/>
      <w:bookmarkStart w:id="274" w:name="_Toc246996204"/>
      <w:bookmarkStart w:id="275" w:name="_Toc247085718"/>
      <w:bookmarkStart w:id="276" w:name="_Toc179632578"/>
      <w:bookmarkStart w:id="277" w:name="_Toc25213"/>
      <w:bookmarkStart w:id="278" w:name="_Toc152042336"/>
      <w:r>
        <w:rPr>
          <w:rFonts w:hint="eastAsia" w:ascii="仿宋" w:hAnsi="仿宋" w:eastAsia="仿宋" w:cs="仿宋"/>
          <w:i w:val="0"/>
          <w:iCs w:val="0"/>
          <w:color w:val="auto"/>
          <w:sz w:val="24"/>
          <w:szCs w:val="24"/>
          <w:highlight w:val="none"/>
        </w:rPr>
        <w:t>5.1 开启时间和地点</w:t>
      </w:r>
      <w:bookmarkEnd w:id="271"/>
      <w:bookmarkEnd w:id="272"/>
      <w:bookmarkEnd w:id="273"/>
      <w:bookmarkEnd w:id="274"/>
      <w:bookmarkEnd w:id="275"/>
      <w:bookmarkEnd w:id="276"/>
      <w:bookmarkEnd w:id="277"/>
      <w:bookmarkEnd w:id="278"/>
    </w:p>
    <w:p w14:paraId="25E008C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279" w:name="_Toc246996205"/>
      <w:bookmarkStart w:id="280" w:name="_Toc144974529"/>
      <w:bookmarkStart w:id="281" w:name="_Toc152045561"/>
      <w:bookmarkStart w:id="282" w:name="_Toc247085719"/>
      <w:bookmarkStart w:id="283" w:name="_Toc152042337"/>
      <w:bookmarkStart w:id="284" w:name="_Toc179632579"/>
      <w:bookmarkStart w:id="285" w:name="_Toc246996948"/>
      <w:r>
        <w:rPr>
          <w:rFonts w:hint="eastAsia" w:ascii="仿宋" w:hAnsi="仿宋" w:eastAsia="仿宋" w:cs="仿宋"/>
          <w:i w:val="0"/>
          <w:iCs w:val="0"/>
          <w:color w:val="auto"/>
          <w:sz w:val="24"/>
          <w:szCs w:val="24"/>
          <w:highlight w:val="none"/>
        </w:rPr>
        <w:t>采购人在本章第2.2.2项规定的提交首次响应文件截止时间和供应商须知前附表规定的地点进行</w:t>
      </w:r>
      <w:r>
        <w:rPr>
          <w:rFonts w:hint="eastAsia" w:ascii="仿宋" w:hAnsi="仿宋" w:eastAsia="仿宋" w:cs="仿宋"/>
          <w:i w:val="0"/>
          <w:iCs w:val="0"/>
          <w:color w:val="auto"/>
          <w:sz w:val="24"/>
          <w:szCs w:val="24"/>
          <w:highlight w:val="none"/>
          <w:lang w:eastAsia="zh-CN"/>
        </w:rPr>
        <w:t>预备会</w:t>
      </w:r>
      <w:r>
        <w:rPr>
          <w:rFonts w:hint="eastAsia" w:ascii="仿宋" w:hAnsi="仿宋" w:eastAsia="仿宋" w:cs="仿宋"/>
          <w:i w:val="0"/>
          <w:iCs w:val="0"/>
          <w:color w:val="auto"/>
          <w:sz w:val="24"/>
          <w:szCs w:val="24"/>
          <w:highlight w:val="none"/>
        </w:rPr>
        <w:t>，并邀请所有供应商的法定代表人或其委托代理人准时参加。</w:t>
      </w:r>
    </w:p>
    <w:p w14:paraId="48A92F4F">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86" w:name="_Toc27971"/>
      <w:r>
        <w:rPr>
          <w:rFonts w:hint="eastAsia" w:ascii="仿宋" w:hAnsi="仿宋" w:eastAsia="仿宋" w:cs="仿宋"/>
          <w:i w:val="0"/>
          <w:iCs w:val="0"/>
          <w:color w:val="auto"/>
          <w:sz w:val="24"/>
          <w:szCs w:val="24"/>
          <w:highlight w:val="none"/>
        </w:rPr>
        <w:t>5.2 开启程序</w:t>
      </w:r>
      <w:bookmarkEnd w:id="279"/>
      <w:bookmarkEnd w:id="280"/>
      <w:bookmarkEnd w:id="281"/>
      <w:bookmarkEnd w:id="282"/>
      <w:bookmarkEnd w:id="283"/>
      <w:bookmarkEnd w:id="284"/>
      <w:bookmarkEnd w:id="285"/>
      <w:bookmarkEnd w:id="286"/>
    </w:p>
    <w:p w14:paraId="53A6F8B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主持人按下列程序进行：</w:t>
      </w:r>
    </w:p>
    <w:p w14:paraId="58F04F7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（1）宣布</w:t>
      </w:r>
      <w:r>
        <w:rPr>
          <w:rFonts w:hint="eastAsia" w:ascii="仿宋" w:hAnsi="仿宋" w:eastAsia="仿宋" w:cs="仿宋"/>
          <w:i w:val="0"/>
          <w:iCs w:val="0"/>
          <w:color w:val="auto"/>
          <w:sz w:val="24"/>
          <w:szCs w:val="24"/>
          <w:highlight w:val="none"/>
          <w:lang w:eastAsia="zh-CN"/>
        </w:rPr>
        <w:t>会议</w:t>
      </w:r>
      <w:r>
        <w:rPr>
          <w:rFonts w:hint="eastAsia" w:ascii="仿宋" w:hAnsi="仿宋" w:eastAsia="仿宋" w:cs="仿宋"/>
          <w:i w:val="0"/>
          <w:iCs w:val="0"/>
          <w:color w:val="auto"/>
          <w:sz w:val="24"/>
          <w:szCs w:val="24"/>
          <w:highlight w:val="none"/>
        </w:rPr>
        <w:t>纪律；</w:t>
      </w:r>
    </w:p>
    <w:p w14:paraId="1998C3B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（2）公布在提交首次响应文件截止时间前递交响应文件的供应商名称，并点名确认供应商是否派人到场；</w:t>
      </w:r>
    </w:p>
    <w:p w14:paraId="433DA85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（3）组织供应商代表对响应文件密封情况进行确认；</w:t>
      </w:r>
    </w:p>
    <w:p w14:paraId="7550658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（4）供应商退席，准备进行二轮报价。</w:t>
      </w:r>
    </w:p>
    <w:p w14:paraId="2E792A43">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87" w:name="_Toc4165"/>
      <w:r>
        <w:rPr>
          <w:rFonts w:hint="eastAsia" w:ascii="仿宋" w:hAnsi="仿宋" w:eastAsia="仿宋" w:cs="仿宋"/>
          <w:i w:val="0"/>
          <w:iCs w:val="0"/>
          <w:color w:val="auto"/>
          <w:sz w:val="24"/>
          <w:szCs w:val="24"/>
          <w:highlight w:val="none"/>
        </w:rPr>
        <w:t>5.3 异议</w:t>
      </w:r>
      <w:bookmarkEnd w:id="287"/>
    </w:p>
    <w:p w14:paraId="374D137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288" w:name="_Toc247085720"/>
      <w:bookmarkStart w:id="289" w:name="_Toc152042338"/>
      <w:bookmarkStart w:id="290" w:name="_Toc152045562"/>
      <w:bookmarkStart w:id="291" w:name="_Toc179632580"/>
      <w:bookmarkStart w:id="292" w:name="_Toc246996949"/>
      <w:bookmarkStart w:id="293" w:name="_Toc246996206"/>
      <w:bookmarkStart w:id="294" w:name="_Toc144974530"/>
      <w:r>
        <w:rPr>
          <w:rFonts w:hint="eastAsia" w:ascii="仿宋" w:hAnsi="仿宋" w:eastAsia="仿宋" w:cs="仿宋"/>
          <w:i w:val="0"/>
          <w:iCs w:val="0"/>
          <w:color w:val="auto"/>
          <w:sz w:val="24"/>
          <w:szCs w:val="24"/>
          <w:highlight w:val="none"/>
        </w:rPr>
        <w:t>供应商有异议的，应当在现场提出，采购人当场作出答复，并制作记录。</w:t>
      </w:r>
    </w:p>
    <w:p w14:paraId="0A96CDE1">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rPr>
      </w:pPr>
      <w:bookmarkStart w:id="295" w:name="_Toc10929"/>
      <w:r>
        <w:rPr>
          <w:rFonts w:hint="eastAsia" w:ascii="仿宋" w:hAnsi="仿宋" w:eastAsia="仿宋" w:cs="仿宋"/>
          <w:i w:val="0"/>
          <w:iCs w:val="0"/>
          <w:color w:val="auto"/>
          <w:sz w:val="24"/>
          <w:szCs w:val="24"/>
          <w:highlight w:val="none"/>
        </w:rPr>
        <w:t xml:space="preserve">6. </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会议</w:t>
      </w:r>
      <w:bookmarkEnd w:id="288"/>
      <w:bookmarkEnd w:id="289"/>
      <w:bookmarkEnd w:id="290"/>
      <w:bookmarkEnd w:id="291"/>
      <w:bookmarkEnd w:id="292"/>
      <w:bookmarkEnd w:id="293"/>
      <w:bookmarkEnd w:id="294"/>
      <w:bookmarkEnd w:id="295"/>
    </w:p>
    <w:p w14:paraId="7F216A4B">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296" w:name="_Toc179632581"/>
      <w:bookmarkStart w:id="297" w:name="_Toc152042339"/>
      <w:bookmarkStart w:id="298" w:name="_Toc246996207"/>
      <w:bookmarkStart w:id="299" w:name="_Toc144974531"/>
      <w:bookmarkStart w:id="300" w:name="_Toc152045563"/>
      <w:bookmarkStart w:id="301" w:name="_Toc246996950"/>
      <w:bookmarkStart w:id="302" w:name="_Toc247085721"/>
      <w:bookmarkStart w:id="303" w:name="_Toc10438"/>
      <w:r>
        <w:rPr>
          <w:rFonts w:hint="eastAsia" w:ascii="仿宋" w:hAnsi="仿宋" w:eastAsia="仿宋" w:cs="仿宋"/>
          <w:i w:val="0"/>
          <w:iCs w:val="0"/>
          <w:color w:val="auto"/>
          <w:sz w:val="24"/>
          <w:szCs w:val="24"/>
          <w:highlight w:val="none"/>
        </w:rPr>
        <w:t xml:space="preserve">6.1 </w:t>
      </w:r>
      <w:bookmarkEnd w:id="296"/>
      <w:bookmarkEnd w:id="297"/>
      <w:bookmarkEnd w:id="298"/>
      <w:bookmarkEnd w:id="299"/>
      <w:bookmarkEnd w:id="300"/>
      <w:bookmarkEnd w:id="301"/>
      <w:bookmarkEnd w:id="302"/>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w:t>
      </w:r>
      <w:bookmarkEnd w:id="303"/>
    </w:p>
    <w:p w14:paraId="55FFA50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6.1.1 </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会议由采购人依法组建的</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小组负责。</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小组成员人数以及技术、经济等方面专家的确定方式见供应商须知前附表。</w:t>
      </w:r>
    </w:p>
    <w:p w14:paraId="2885190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6.1.2 </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小组成员有下列情形之一的，应当回避：</w:t>
      </w:r>
    </w:p>
    <w:p w14:paraId="333A13A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（1）供应商或供应商主要负责人的近亲属；</w:t>
      </w:r>
    </w:p>
    <w:p w14:paraId="0078B8D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（2）项目主管部门或者行政监督部门的人员；</w:t>
      </w:r>
    </w:p>
    <w:p w14:paraId="7AF61B2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（3）与供应商有经济利益关系；</w:t>
      </w:r>
    </w:p>
    <w:p w14:paraId="074C47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（4）曾因在招标、评标、采购以及其他与招标</w:t>
      </w:r>
      <w:r>
        <w:rPr>
          <w:rFonts w:hint="eastAsia" w:ascii="仿宋" w:hAnsi="仿宋" w:eastAsia="仿宋" w:cs="仿宋"/>
          <w:i w:val="0"/>
          <w:iCs w:val="0"/>
          <w:color w:val="auto"/>
          <w:sz w:val="24"/>
          <w:szCs w:val="24"/>
          <w:highlight w:val="none"/>
          <w:lang w:val="en-US" w:eastAsia="zh-CN"/>
        </w:rPr>
        <w:t>采购</w:t>
      </w:r>
      <w:r>
        <w:rPr>
          <w:rFonts w:hint="eastAsia" w:ascii="仿宋" w:hAnsi="仿宋" w:eastAsia="仿宋" w:cs="仿宋"/>
          <w:i w:val="0"/>
          <w:iCs w:val="0"/>
          <w:color w:val="auto"/>
          <w:sz w:val="24"/>
          <w:szCs w:val="24"/>
          <w:highlight w:val="none"/>
        </w:rPr>
        <w:t>有关活动中从事违法行为而受过行政处罚或刑事处罚的；</w:t>
      </w:r>
    </w:p>
    <w:p w14:paraId="7B58770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（5）与供应商有其他利害关系。</w:t>
      </w:r>
    </w:p>
    <w:p w14:paraId="407B3F38">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04" w:name="_Toc246996208"/>
      <w:bookmarkStart w:id="305" w:name="_Toc246996951"/>
      <w:bookmarkStart w:id="306" w:name="_Toc152042340"/>
      <w:bookmarkStart w:id="307" w:name="_Toc179632582"/>
      <w:bookmarkStart w:id="308" w:name="_Toc152045564"/>
      <w:bookmarkStart w:id="309" w:name="_Toc247085722"/>
      <w:bookmarkStart w:id="310" w:name="_Toc144974532"/>
      <w:bookmarkStart w:id="311" w:name="_Toc32619"/>
      <w:r>
        <w:rPr>
          <w:rFonts w:hint="eastAsia" w:ascii="仿宋" w:hAnsi="仿宋" w:eastAsia="仿宋" w:cs="仿宋"/>
          <w:i w:val="0"/>
          <w:iCs w:val="0"/>
          <w:color w:val="auto"/>
          <w:sz w:val="24"/>
          <w:szCs w:val="24"/>
          <w:highlight w:val="none"/>
        </w:rPr>
        <w:t>6.2 采购原则</w:t>
      </w:r>
      <w:bookmarkEnd w:id="304"/>
      <w:bookmarkEnd w:id="305"/>
      <w:bookmarkEnd w:id="306"/>
      <w:bookmarkEnd w:id="307"/>
      <w:bookmarkEnd w:id="308"/>
      <w:bookmarkEnd w:id="309"/>
      <w:bookmarkEnd w:id="310"/>
      <w:bookmarkEnd w:id="311"/>
    </w:p>
    <w:p w14:paraId="2A06881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采购活动遵循公平、公正、科学和择优的原则。</w:t>
      </w:r>
    </w:p>
    <w:p w14:paraId="7986FC77">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lang w:eastAsia="zh-CN"/>
        </w:rPr>
      </w:pPr>
      <w:bookmarkStart w:id="312" w:name="_Toc144974533"/>
      <w:bookmarkStart w:id="313" w:name="_Toc246996209"/>
      <w:bookmarkStart w:id="314" w:name="_Toc246996952"/>
      <w:bookmarkStart w:id="315" w:name="_Toc152042341"/>
      <w:bookmarkStart w:id="316" w:name="_Toc179632583"/>
      <w:bookmarkStart w:id="317" w:name="_Toc152045565"/>
      <w:bookmarkStart w:id="318" w:name="_Toc247085723"/>
      <w:bookmarkStart w:id="319" w:name="_Toc7682"/>
      <w:r>
        <w:rPr>
          <w:rFonts w:hint="eastAsia" w:ascii="仿宋" w:hAnsi="仿宋" w:eastAsia="仿宋" w:cs="仿宋"/>
          <w:i w:val="0"/>
          <w:iCs w:val="0"/>
          <w:color w:val="auto"/>
          <w:sz w:val="24"/>
          <w:szCs w:val="24"/>
          <w:highlight w:val="none"/>
        </w:rPr>
        <w:t xml:space="preserve">6.3 </w:t>
      </w:r>
      <w:bookmarkEnd w:id="312"/>
      <w:bookmarkEnd w:id="313"/>
      <w:bookmarkEnd w:id="314"/>
      <w:bookmarkEnd w:id="315"/>
      <w:bookmarkEnd w:id="316"/>
      <w:bookmarkEnd w:id="317"/>
      <w:bookmarkEnd w:id="318"/>
      <w:r>
        <w:rPr>
          <w:rFonts w:hint="eastAsia" w:ascii="仿宋" w:hAnsi="仿宋" w:eastAsia="仿宋" w:cs="仿宋"/>
          <w:i w:val="0"/>
          <w:iCs w:val="0"/>
          <w:color w:val="auto"/>
          <w:sz w:val="24"/>
          <w:szCs w:val="24"/>
          <w:highlight w:val="none"/>
          <w:lang w:eastAsia="zh-CN"/>
        </w:rPr>
        <w:t>评审</w:t>
      </w:r>
      <w:bookmarkEnd w:id="319"/>
    </w:p>
    <w:p w14:paraId="1E9FA80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小组按照第三章“</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办法”规定的方法、评审因素、标准和程序对响应文件进行评审。第三章“</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办法”没有规定的方法、评审因素和标准，不作为评标依据。</w:t>
      </w:r>
    </w:p>
    <w:p w14:paraId="119237CA">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rPr>
      </w:pPr>
      <w:bookmarkStart w:id="320" w:name="_Toc247085724"/>
      <w:bookmarkStart w:id="321" w:name="_Toc179632584"/>
      <w:bookmarkStart w:id="322" w:name="_Toc144974534"/>
      <w:bookmarkStart w:id="323" w:name="_Toc152042342"/>
      <w:bookmarkStart w:id="324" w:name="_Toc246996210"/>
      <w:bookmarkStart w:id="325" w:name="_Toc152045566"/>
      <w:bookmarkStart w:id="326" w:name="_Toc246996953"/>
      <w:bookmarkStart w:id="327" w:name="_Toc23325"/>
      <w:r>
        <w:rPr>
          <w:rFonts w:hint="eastAsia" w:ascii="仿宋" w:hAnsi="仿宋" w:eastAsia="仿宋" w:cs="仿宋"/>
          <w:i w:val="0"/>
          <w:iCs w:val="0"/>
          <w:color w:val="auto"/>
          <w:sz w:val="24"/>
          <w:szCs w:val="24"/>
          <w:highlight w:val="none"/>
        </w:rPr>
        <w:t>7. 合同授予</w:t>
      </w:r>
      <w:bookmarkEnd w:id="320"/>
      <w:bookmarkEnd w:id="321"/>
      <w:bookmarkEnd w:id="322"/>
      <w:bookmarkEnd w:id="323"/>
      <w:bookmarkEnd w:id="324"/>
      <w:bookmarkEnd w:id="325"/>
      <w:bookmarkEnd w:id="326"/>
      <w:bookmarkEnd w:id="327"/>
    </w:p>
    <w:p w14:paraId="5D7CE420">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28" w:name="_Toc152045567"/>
      <w:bookmarkStart w:id="329" w:name="_Toc179632585"/>
      <w:bookmarkStart w:id="330" w:name="_Toc144974535"/>
      <w:bookmarkStart w:id="331" w:name="_Toc246996954"/>
      <w:bookmarkStart w:id="332" w:name="_Toc246996211"/>
      <w:bookmarkStart w:id="333" w:name="_Toc247085725"/>
      <w:bookmarkStart w:id="334" w:name="_Toc152042343"/>
      <w:bookmarkStart w:id="335" w:name="_Toc6108"/>
      <w:r>
        <w:rPr>
          <w:rFonts w:hint="eastAsia" w:ascii="仿宋" w:hAnsi="仿宋" w:eastAsia="仿宋" w:cs="仿宋"/>
          <w:i w:val="0"/>
          <w:iCs w:val="0"/>
          <w:color w:val="auto"/>
          <w:sz w:val="24"/>
          <w:szCs w:val="24"/>
          <w:highlight w:val="none"/>
        </w:rPr>
        <w:t>7.1 定标方式</w:t>
      </w:r>
      <w:bookmarkEnd w:id="328"/>
      <w:bookmarkEnd w:id="329"/>
      <w:bookmarkEnd w:id="330"/>
      <w:bookmarkEnd w:id="331"/>
      <w:bookmarkEnd w:id="332"/>
      <w:bookmarkEnd w:id="333"/>
      <w:bookmarkEnd w:id="334"/>
      <w:bookmarkEnd w:id="335"/>
    </w:p>
    <w:p w14:paraId="395F6AC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除供应商须知前附表规定</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小组直接确定成交人外，采购人依据</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小组推荐的成交候选人确定成交人，</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小组推荐成交候选人的人数见供应商须知前附表。</w:t>
      </w:r>
    </w:p>
    <w:p w14:paraId="39370922">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36" w:name="_Toc246996212"/>
      <w:bookmarkStart w:id="337" w:name="_Toc144974536"/>
      <w:bookmarkStart w:id="338" w:name="_Toc246996955"/>
      <w:bookmarkStart w:id="339" w:name="_Toc247085726"/>
      <w:bookmarkStart w:id="340" w:name="_Toc152042344"/>
      <w:bookmarkStart w:id="341" w:name="_Toc152045568"/>
      <w:bookmarkStart w:id="342" w:name="_Toc179632586"/>
      <w:bookmarkStart w:id="343" w:name="_Toc2397"/>
      <w:r>
        <w:rPr>
          <w:rFonts w:hint="eastAsia" w:ascii="仿宋" w:hAnsi="仿宋" w:eastAsia="仿宋" w:cs="仿宋"/>
          <w:i w:val="0"/>
          <w:iCs w:val="0"/>
          <w:color w:val="auto"/>
          <w:sz w:val="24"/>
          <w:szCs w:val="24"/>
          <w:highlight w:val="none"/>
        </w:rPr>
        <w:t>7.2 成交通知</w:t>
      </w:r>
      <w:bookmarkEnd w:id="336"/>
      <w:bookmarkEnd w:id="337"/>
      <w:bookmarkEnd w:id="338"/>
      <w:bookmarkEnd w:id="339"/>
      <w:bookmarkEnd w:id="340"/>
      <w:bookmarkEnd w:id="341"/>
      <w:bookmarkEnd w:id="342"/>
      <w:bookmarkEnd w:id="343"/>
    </w:p>
    <w:p w14:paraId="511115A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在本章第3.3款规定的</w:t>
      </w:r>
      <w:r>
        <w:rPr>
          <w:rFonts w:hint="eastAsia" w:ascii="仿宋" w:hAnsi="仿宋" w:eastAsia="仿宋" w:cs="仿宋"/>
          <w:i w:val="0"/>
          <w:iCs w:val="0"/>
          <w:color w:val="auto"/>
          <w:sz w:val="24"/>
          <w:szCs w:val="24"/>
          <w:highlight w:val="none"/>
          <w:lang w:eastAsia="zh-CN"/>
        </w:rPr>
        <w:t>响应</w:t>
      </w:r>
      <w:r>
        <w:rPr>
          <w:rFonts w:hint="eastAsia" w:ascii="仿宋" w:hAnsi="仿宋" w:eastAsia="仿宋" w:cs="仿宋"/>
          <w:i w:val="0"/>
          <w:iCs w:val="0"/>
          <w:color w:val="auto"/>
          <w:sz w:val="24"/>
          <w:szCs w:val="24"/>
          <w:highlight w:val="none"/>
        </w:rPr>
        <w:t>有效期内，采购人以书面形式向成交人发出成交通知书，同时将成交结果通知未成交的供应商。</w:t>
      </w:r>
    </w:p>
    <w:p w14:paraId="3C894018">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lang w:eastAsia="zh-CN"/>
        </w:rPr>
      </w:pPr>
      <w:bookmarkStart w:id="344" w:name="_Toc152042345"/>
      <w:bookmarkStart w:id="345" w:name="_Toc144974537"/>
      <w:bookmarkStart w:id="346" w:name="_Toc152045569"/>
      <w:bookmarkStart w:id="347" w:name="_Toc247085727"/>
      <w:bookmarkStart w:id="348" w:name="_Toc246996956"/>
      <w:bookmarkStart w:id="349" w:name="_Toc179632587"/>
      <w:bookmarkStart w:id="350" w:name="_Toc246996213"/>
      <w:bookmarkStart w:id="351" w:name="_Toc29132"/>
      <w:r>
        <w:rPr>
          <w:rFonts w:hint="eastAsia" w:ascii="仿宋" w:hAnsi="仿宋" w:eastAsia="仿宋" w:cs="仿宋"/>
          <w:i w:val="0"/>
          <w:iCs w:val="0"/>
          <w:color w:val="auto"/>
          <w:sz w:val="24"/>
          <w:szCs w:val="24"/>
          <w:highlight w:val="none"/>
        </w:rPr>
        <w:t>7.3 履约担保</w:t>
      </w:r>
      <w:bookmarkEnd w:id="344"/>
      <w:bookmarkEnd w:id="345"/>
      <w:bookmarkEnd w:id="346"/>
      <w:bookmarkEnd w:id="347"/>
      <w:bookmarkEnd w:id="348"/>
      <w:bookmarkEnd w:id="349"/>
      <w:bookmarkEnd w:id="350"/>
      <w:r>
        <w:rPr>
          <w:rFonts w:hint="eastAsia" w:ascii="仿宋" w:hAnsi="仿宋" w:eastAsia="仿宋" w:cs="仿宋"/>
          <w:i w:val="0"/>
          <w:iCs w:val="0"/>
          <w:color w:val="auto"/>
          <w:sz w:val="24"/>
          <w:szCs w:val="24"/>
          <w:highlight w:val="none"/>
          <w:lang w:eastAsia="zh-CN"/>
        </w:rPr>
        <w:t>（</w:t>
      </w:r>
      <w:r>
        <w:rPr>
          <w:rFonts w:hint="default" w:ascii="仿宋" w:hAnsi="仿宋" w:eastAsia="仿宋" w:cs="仿宋"/>
          <w:i w:val="0"/>
          <w:iCs w:val="0"/>
          <w:color w:val="auto"/>
          <w:sz w:val="24"/>
          <w:szCs w:val="24"/>
          <w:highlight w:val="none"/>
          <w:lang w:val="en-US" w:eastAsia="zh-CN"/>
        </w:rPr>
        <w:t>本项目不</w:t>
      </w:r>
      <w:r>
        <w:rPr>
          <w:rFonts w:hint="eastAsia" w:ascii="仿宋" w:hAnsi="仿宋" w:eastAsia="仿宋" w:cs="仿宋"/>
          <w:i w:val="0"/>
          <w:iCs w:val="0"/>
          <w:color w:val="auto"/>
          <w:sz w:val="24"/>
          <w:szCs w:val="24"/>
          <w:highlight w:val="none"/>
          <w:lang w:val="en-US" w:eastAsia="zh-CN"/>
        </w:rPr>
        <w:t>要求提供</w:t>
      </w:r>
      <w:r>
        <w:rPr>
          <w:rFonts w:hint="default" w:ascii="仿宋" w:hAnsi="仿宋" w:eastAsia="仿宋" w:cs="仿宋"/>
          <w:i w:val="0"/>
          <w:iCs w:val="0"/>
          <w:color w:val="auto"/>
          <w:sz w:val="24"/>
          <w:szCs w:val="24"/>
          <w:highlight w:val="none"/>
          <w:lang w:val="en-US" w:eastAsia="zh-CN"/>
        </w:rPr>
        <w:t>履约</w:t>
      </w:r>
      <w:r>
        <w:rPr>
          <w:rFonts w:hint="eastAsia" w:ascii="仿宋" w:hAnsi="仿宋" w:eastAsia="仿宋" w:cs="仿宋"/>
          <w:i w:val="0"/>
          <w:iCs w:val="0"/>
          <w:color w:val="auto"/>
          <w:sz w:val="24"/>
          <w:szCs w:val="24"/>
          <w:highlight w:val="none"/>
          <w:lang w:val="en-US" w:eastAsia="zh-CN"/>
        </w:rPr>
        <w:t>担保</w:t>
      </w:r>
      <w:r>
        <w:rPr>
          <w:rFonts w:hint="eastAsia" w:ascii="仿宋" w:hAnsi="仿宋" w:eastAsia="仿宋" w:cs="仿宋"/>
          <w:i w:val="0"/>
          <w:iCs w:val="0"/>
          <w:color w:val="auto"/>
          <w:sz w:val="24"/>
          <w:szCs w:val="24"/>
          <w:highlight w:val="none"/>
          <w:lang w:eastAsia="zh-CN"/>
        </w:rPr>
        <w:t>）</w:t>
      </w:r>
      <w:bookmarkEnd w:id="351"/>
    </w:p>
    <w:p w14:paraId="3EF831D1">
      <w:pPr>
        <w:ind w:firstLine="480" w:firstLineChars="200"/>
        <w:rPr>
          <w:rFonts w:hint="eastAsia"/>
        </w:rPr>
      </w:pPr>
      <w:r>
        <w:rPr>
          <w:rFonts w:hint="default" w:ascii="仿宋" w:hAnsi="仿宋" w:eastAsia="仿宋" w:cs="仿宋"/>
          <w:i w:val="0"/>
          <w:iCs w:val="0"/>
          <w:color w:val="auto"/>
          <w:sz w:val="24"/>
          <w:szCs w:val="24"/>
          <w:highlight w:val="none"/>
          <w:lang w:val="en-US" w:eastAsia="zh-CN"/>
        </w:rPr>
        <w:t>本项目不</w:t>
      </w:r>
      <w:r>
        <w:rPr>
          <w:rFonts w:hint="eastAsia" w:ascii="仿宋" w:hAnsi="仿宋" w:eastAsia="仿宋" w:cs="仿宋"/>
          <w:i w:val="0"/>
          <w:iCs w:val="0"/>
          <w:color w:val="auto"/>
          <w:sz w:val="24"/>
          <w:szCs w:val="24"/>
          <w:highlight w:val="none"/>
          <w:lang w:val="en-US" w:eastAsia="zh-CN"/>
        </w:rPr>
        <w:t>要求提供</w:t>
      </w:r>
      <w:r>
        <w:rPr>
          <w:rFonts w:hint="default" w:ascii="仿宋" w:hAnsi="仿宋" w:eastAsia="仿宋" w:cs="仿宋"/>
          <w:i w:val="0"/>
          <w:iCs w:val="0"/>
          <w:color w:val="auto"/>
          <w:sz w:val="24"/>
          <w:szCs w:val="24"/>
          <w:highlight w:val="none"/>
          <w:lang w:val="en-US" w:eastAsia="zh-CN"/>
        </w:rPr>
        <w:t>履约</w:t>
      </w:r>
      <w:r>
        <w:rPr>
          <w:rFonts w:hint="eastAsia" w:ascii="仿宋" w:hAnsi="仿宋" w:eastAsia="仿宋" w:cs="仿宋"/>
          <w:i w:val="0"/>
          <w:iCs w:val="0"/>
          <w:color w:val="auto"/>
          <w:sz w:val="24"/>
          <w:szCs w:val="24"/>
          <w:highlight w:val="none"/>
          <w:lang w:val="en-US" w:eastAsia="zh-CN"/>
        </w:rPr>
        <w:t>担保。</w:t>
      </w:r>
    </w:p>
    <w:p w14:paraId="08F2C115">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52" w:name="_Toc144974538"/>
      <w:bookmarkStart w:id="353" w:name="_Toc152045570"/>
      <w:bookmarkStart w:id="354" w:name="_Toc247085728"/>
      <w:bookmarkStart w:id="355" w:name="_Toc152042346"/>
      <w:bookmarkStart w:id="356" w:name="_Toc246996214"/>
      <w:bookmarkStart w:id="357" w:name="_Toc246996957"/>
      <w:bookmarkStart w:id="358" w:name="_Toc179632588"/>
      <w:bookmarkStart w:id="359" w:name="_Toc9496"/>
      <w:r>
        <w:rPr>
          <w:rFonts w:hint="eastAsia" w:ascii="仿宋" w:hAnsi="仿宋" w:eastAsia="仿宋" w:cs="仿宋"/>
          <w:i w:val="0"/>
          <w:iCs w:val="0"/>
          <w:color w:val="auto"/>
          <w:sz w:val="24"/>
          <w:szCs w:val="24"/>
          <w:highlight w:val="none"/>
        </w:rPr>
        <w:t>7.4</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签订合同</w:t>
      </w:r>
      <w:bookmarkEnd w:id="352"/>
      <w:bookmarkEnd w:id="353"/>
      <w:bookmarkEnd w:id="354"/>
      <w:bookmarkEnd w:id="355"/>
      <w:bookmarkEnd w:id="356"/>
      <w:bookmarkEnd w:id="357"/>
      <w:bookmarkEnd w:id="358"/>
      <w:bookmarkEnd w:id="359"/>
    </w:p>
    <w:p w14:paraId="1935731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7.4.1采购人和成交人应当自成交通知书发出之日起30天内，根据</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文件和成交人的响应文件订立书面合同。</w:t>
      </w:r>
    </w:p>
    <w:p w14:paraId="775B3EF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成交人无正当理由拒签合同的，采购人取消其成交资格。</w:t>
      </w:r>
    </w:p>
    <w:p w14:paraId="6D10C6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7.4.2 发出成交通知书后，采购人无正当理由拒签合同的，给成交人造成损失的，还应当赔偿损失。</w:t>
      </w:r>
    </w:p>
    <w:p w14:paraId="1C68F314">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rPr>
      </w:pPr>
      <w:bookmarkStart w:id="360" w:name="_Toc6935"/>
      <w:r>
        <w:rPr>
          <w:rFonts w:hint="eastAsia" w:ascii="仿宋" w:hAnsi="仿宋" w:eastAsia="仿宋" w:cs="仿宋"/>
          <w:i w:val="0"/>
          <w:iCs w:val="0"/>
          <w:color w:val="auto"/>
          <w:sz w:val="24"/>
          <w:szCs w:val="24"/>
          <w:highlight w:val="none"/>
        </w:rPr>
        <w:t>8. 纪律和监督</w:t>
      </w:r>
      <w:bookmarkEnd w:id="360"/>
    </w:p>
    <w:p w14:paraId="16C6217C">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61" w:name="_Toc247085733"/>
      <w:bookmarkStart w:id="362" w:name="_Toc246996962"/>
      <w:bookmarkStart w:id="363" w:name="_Toc18531"/>
      <w:bookmarkStart w:id="364" w:name="_Toc152042351"/>
      <w:bookmarkStart w:id="365" w:name="_Toc152045575"/>
      <w:bookmarkStart w:id="366" w:name="_Toc179632593"/>
      <w:bookmarkStart w:id="367" w:name="_Toc246996219"/>
      <w:bookmarkStart w:id="368" w:name="_Toc144974543"/>
      <w:bookmarkStart w:id="369" w:name="_Toc296590983"/>
      <w:r>
        <w:rPr>
          <w:rFonts w:hint="eastAsia" w:ascii="仿宋" w:hAnsi="仿宋" w:eastAsia="仿宋" w:cs="仿宋"/>
          <w:i w:val="0"/>
          <w:iCs w:val="0"/>
          <w:color w:val="auto"/>
          <w:sz w:val="24"/>
          <w:szCs w:val="24"/>
          <w:highlight w:val="none"/>
        </w:rPr>
        <w:t>8.1 对采购人的纪律要求</w:t>
      </w:r>
      <w:bookmarkEnd w:id="361"/>
      <w:bookmarkEnd w:id="362"/>
      <w:bookmarkEnd w:id="363"/>
      <w:bookmarkEnd w:id="364"/>
      <w:bookmarkEnd w:id="365"/>
      <w:bookmarkEnd w:id="366"/>
      <w:bookmarkEnd w:id="367"/>
      <w:bookmarkEnd w:id="368"/>
      <w:bookmarkEnd w:id="369"/>
    </w:p>
    <w:p w14:paraId="3E2064A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采购人不得泄漏</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活动中应当保密的情况和资料，不得与供应商串通损害国家利益、社会公共利益或者他人合法权益。</w:t>
      </w:r>
    </w:p>
    <w:p w14:paraId="0CA65D21">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70" w:name="_Toc152042352"/>
      <w:bookmarkStart w:id="371" w:name="_Toc144974544"/>
      <w:bookmarkStart w:id="372" w:name="_Toc247085734"/>
      <w:bookmarkStart w:id="373" w:name="_Toc152045576"/>
      <w:bookmarkStart w:id="374" w:name="_Toc179632594"/>
      <w:bookmarkStart w:id="375" w:name="_Toc246996963"/>
      <w:bookmarkStart w:id="376" w:name="_Toc246996220"/>
      <w:bookmarkStart w:id="377" w:name="_Toc5593"/>
      <w:r>
        <w:rPr>
          <w:rFonts w:hint="eastAsia" w:ascii="仿宋" w:hAnsi="仿宋" w:eastAsia="仿宋" w:cs="仿宋"/>
          <w:i w:val="0"/>
          <w:iCs w:val="0"/>
          <w:color w:val="auto"/>
          <w:sz w:val="24"/>
          <w:szCs w:val="24"/>
          <w:highlight w:val="none"/>
        </w:rPr>
        <w:t>8.2 对供应商的纪律要求</w:t>
      </w:r>
      <w:bookmarkEnd w:id="370"/>
      <w:bookmarkEnd w:id="371"/>
      <w:bookmarkEnd w:id="372"/>
      <w:bookmarkEnd w:id="373"/>
      <w:bookmarkEnd w:id="374"/>
      <w:bookmarkEnd w:id="375"/>
      <w:bookmarkEnd w:id="376"/>
      <w:bookmarkEnd w:id="377"/>
    </w:p>
    <w:p w14:paraId="3FF9F53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供应商不得相互串通或者与采购人串通参加采购活动，不得向采购人或者</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小组成员行贿谋取中标，不得以他人名义投标</w:t>
      </w:r>
      <w:r>
        <w:rPr>
          <w:rFonts w:hint="eastAsia" w:ascii="仿宋" w:hAnsi="仿宋" w:eastAsia="仿宋" w:cs="仿宋"/>
          <w:i w:val="0"/>
          <w:iCs w:val="0"/>
          <w:color w:val="auto"/>
          <w:sz w:val="24"/>
          <w:szCs w:val="24"/>
          <w:highlight w:val="none"/>
          <w:lang w:val="en-US" w:eastAsia="zh-CN"/>
        </w:rPr>
        <w:t>响应</w:t>
      </w:r>
      <w:r>
        <w:rPr>
          <w:rFonts w:hint="eastAsia" w:ascii="仿宋" w:hAnsi="仿宋" w:eastAsia="仿宋" w:cs="仿宋"/>
          <w:i w:val="0"/>
          <w:iCs w:val="0"/>
          <w:color w:val="auto"/>
          <w:sz w:val="24"/>
          <w:szCs w:val="24"/>
          <w:highlight w:val="none"/>
        </w:rPr>
        <w:t>或者以其他方式弄虚作假骗取成交；供应商不得以任何方式干扰、影响</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工作。</w:t>
      </w:r>
    </w:p>
    <w:p w14:paraId="67CDAD17">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78" w:name="_Toc152042353"/>
      <w:bookmarkStart w:id="379" w:name="_Toc152045577"/>
      <w:bookmarkStart w:id="380" w:name="_Toc247085735"/>
      <w:bookmarkStart w:id="381" w:name="_Toc179632595"/>
      <w:bookmarkStart w:id="382" w:name="_Toc246996964"/>
      <w:bookmarkStart w:id="383" w:name="_Toc246996221"/>
      <w:bookmarkStart w:id="384" w:name="_Toc144974545"/>
      <w:bookmarkStart w:id="385" w:name="_Toc25560"/>
      <w:r>
        <w:rPr>
          <w:rFonts w:hint="eastAsia" w:ascii="仿宋" w:hAnsi="仿宋" w:eastAsia="仿宋" w:cs="仿宋"/>
          <w:i w:val="0"/>
          <w:iCs w:val="0"/>
          <w:color w:val="auto"/>
          <w:sz w:val="24"/>
          <w:szCs w:val="24"/>
          <w:highlight w:val="none"/>
        </w:rPr>
        <w:t>8.3 对</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小组成员的纪律要求</w:t>
      </w:r>
      <w:bookmarkEnd w:id="378"/>
      <w:bookmarkEnd w:id="379"/>
      <w:bookmarkEnd w:id="380"/>
      <w:bookmarkEnd w:id="381"/>
      <w:bookmarkEnd w:id="382"/>
      <w:bookmarkEnd w:id="383"/>
      <w:bookmarkEnd w:id="384"/>
      <w:bookmarkEnd w:id="385"/>
    </w:p>
    <w:p w14:paraId="6A5BEA1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小组成员不得收受他人的财物或者其他好处，不得向他人透漏对响应文件的评审和比较、成交候选人的推荐情况以及评审有关的其他情况。在评审活动中，</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小组成员应当客观、公正地履行职责，遵守职业道德，不得擅离职守，影响</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程序正常进行，不得使用第三章“</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办法”没有规定的评审因素和标准进行</w:t>
      </w:r>
      <w:r>
        <w:rPr>
          <w:rFonts w:hint="eastAsia" w:ascii="仿宋" w:hAnsi="仿宋" w:eastAsia="仿宋" w:cs="仿宋"/>
          <w:i w:val="0"/>
          <w:iCs w:val="0"/>
          <w:color w:val="auto"/>
          <w:sz w:val="24"/>
          <w:szCs w:val="24"/>
          <w:highlight w:val="none"/>
          <w:lang w:eastAsia="zh-CN"/>
        </w:rPr>
        <w:t>评审</w:t>
      </w:r>
      <w:r>
        <w:rPr>
          <w:rFonts w:hint="eastAsia" w:ascii="仿宋" w:hAnsi="仿宋" w:eastAsia="仿宋" w:cs="仿宋"/>
          <w:i w:val="0"/>
          <w:iCs w:val="0"/>
          <w:color w:val="auto"/>
          <w:sz w:val="24"/>
          <w:szCs w:val="24"/>
          <w:highlight w:val="none"/>
        </w:rPr>
        <w:t>。</w:t>
      </w:r>
    </w:p>
    <w:p w14:paraId="20807FC0">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86" w:name="_Toc247085736"/>
      <w:bookmarkStart w:id="387" w:name="_Toc246996965"/>
      <w:bookmarkStart w:id="388" w:name="_Toc152045578"/>
      <w:bookmarkStart w:id="389" w:name="_Toc246996222"/>
      <w:bookmarkStart w:id="390" w:name="_Toc152042354"/>
      <w:bookmarkStart w:id="391" w:name="_Toc179632596"/>
      <w:bookmarkStart w:id="392" w:name="_Toc29547"/>
      <w:bookmarkStart w:id="393" w:name="_Toc144974546"/>
      <w:r>
        <w:rPr>
          <w:rFonts w:hint="eastAsia" w:ascii="仿宋" w:hAnsi="仿宋" w:eastAsia="仿宋" w:cs="仿宋"/>
          <w:i w:val="0"/>
          <w:iCs w:val="0"/>
          <w:color w:val="auto"/>
          <w:sz w:val="24"/>
          <w:szCs w:val="24"/>
          <w:highlight w:val="none"/>
        </w:rPr>
        <w:t>8.4 对与评审活动有关的工作人员的纪律要求</w:t>
      </w:r>
      <w:bookmarkEnd w:id="386"/>
      <w:bookmarkEnd w:id="387"/>
      <w:bookmarkEnd w:id="388"/>
      <w:bookmarkEnd w:id="389"/>
      <w:bookmarkEnd w:id="390"/>
      <w:bookmarkEnd w:id="391"/>
      <w:bookmarkEnd w:id="392"/>
    </w:p>
    <w:p w14:paraId="7AF0239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bookmarkStart w:id="394" w:name="_Toc152042355"/>
      <w:r>
        <w:rPr>
          <w:rFonts w:hint="eastAsia" w:ascii="仿宋" w:hAnsi="仿宋" w:eastAsia="仿宋" w:cs="仿宋"/>
          <w:i w:val="0"/>
          <w:iCs w:val="0"/>
          <w:color w:val="auto"/>
          <w:sz w:val="24"/>
          <w:szCs w:val="24"/>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bookmarkEnd w:id="394"/>
    </w:p>
    <w:p w14:paraId="7D674C46">
      <w:pPr>
        <w:pStyle w:val="4"/>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i w:val="0"/>
          <w:iCs w:val="0"/>
          <w:color w:val="auto"/>
          <w:sz w:val="24"/>
          <w:szCs w:val="24"/>
          <w:highlight w:val="none"/>
        </w:rPr>
      </w:pPr>
      <w:bookmarkStart w:id="395" w:name="_Toc152042356"/>
      <w:bookmarkStart w:id="396" w:name="_Toc179632597"/>
      <w:bookmarkStart w:id="397" w:name="_Toc246996966"/>
      <w:bookmarkStart w:id="398" w:name="_Toc152045579"/>
      <w:bookmarkStart w:id="399" w:name="_Toc246996223"/>
      <w:bookmarkStart w:id="400" w:name="_Toc247085737"/>
      <w:bookmarkStart w:id="401" w:name="_Toc16875"/>
      <w:r>
        <w:rPr>
          <w:rFonts w:hint="eastAsia" w:ascii="仿宋" w:hAnsi="仿宋" w:eastAsia="仿宋" w:cs="仿宋"/>
          <w:i w:val="0"/>
          <w:iCs w:val="0"/>
          <w:color w:val="auto"/>
          <w:sz w:val="24"/>
          <w:szCs w:val="24"/>
          <w:highlight w:val="none"/>
        </w:rPr>
        <w:t>8.5 投诉</w:t>
      </w:r>
      <w:bookmarkEnd w:id="393"/>
      <w:bookmarkEnd w:id="395"/>
      <w:bookmarkEnd w:id="396"/>
      <w:bookmarkEnd w:id="397"/>
      <w:bookmarkEnd w:id="398"/>
      <w:bookmarkEnd w:id="399"/>
      <w:bookmarkEnd w:id="400"/>
      <w:bookmarkEnd w:id="401"/>
    </w:p>
    <w:p w14:paraId="58B50D1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供应商和其他利害关系人认为本次</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活动违反法律、法规和规章规定的，有权向有关行政监督部门投诉。</w:t>
      </w:r>
    </w:p>
    <w:p w14:paraId="7C1F57C1">
      <w:pPr>
        <w:pStyle w:val="3"/>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i w:val="0"/>
          <w:iCs w:val="0"/>
          <w:color w:val="auto"/>
          <w:sz w:val="24"/>
          <w:szCs w:val="24"/>
          <w:highlight w:val="none"/>
        </w:rPr>
      </w:pPr>
      <w:bookmarkStart w:id="402" w:name="_Toc144974547"/>
      <w:bookmarkStart w:id="403" w:name="_Toc152045580"/>
      <w:bookmarkStart w:id="404" w:name="_Toc179632598"/>
      <w:bookmarkStart w:id="405" w:name="_Toc247085738"/>
      <w:bookmarkStart w:id="406" w:name="_Toc152042357"/>
      <w:bookmarkStart w:id="407" w:name="_Toc246996967"/>
      <w:bookmarkStart w:id="408" w:name="_Toc246996224"/>
      <w:bookmarkStart w:id="409" w:name="_Toc24811"/>
      <w:r>
        <w:rPr>
          <w:rFonts w:hint="eastAsia" w:ascii="仿宋" w:hAnsi="仿宋" w:eastAsia="仿宋" w:cs="仿宋"/>
          <w:i w:val="0"/>
          <w:iCs w:val="0"/>
          <w:color w:val="auto"/>
          <w:sz w:val="24"/>
          <w:szCs w:val="24"/>
          <w:highlight w:val="none"/>
        </w:rPr>
        <w:t>9. 需要补充的其他内容</w:t>
      </w:r>
      <w:bookmarkEnd w:id="402"/>
      <w:bookmarkEnd w:id="403"/>
      <w:bookmarkEnd w:id="404"/>
      <w:bookmarkEnd w:id="405"/>
      <w:bookmarkEnd w:id="406"/>
      <w:bookmarkEnd w:id="407"/>
      <w:bookmarkEnd w:id="408"/>
      <w:bookmarkEnd w:id="409"/>
    </w:p>
    <w:p w14:paraId="3B1853C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需要补充的其他内容：见供应商须知前附表。</w:t>
      </w:r>
    </w:p>
    <w:p w14:paraId="149BB075">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p>
    <w:p w14:paraId="7903FFD8">
      <w:pPr>
        <w:pStyle w:val="3"/>
        <w:rPr>
          <w:rFonts w:hint="eastAsia" w:ascii="仿宋" w:hAnsi="仿宋" w:eastAsia="仿宋" w:cs="仿宋"/>
          <w:i w:val="0"/>
          <w:iCs w:val="0"/>
          <w:color w:val="auto"/>
          <w:sz w:val="28"/>
          <w:szCs w:val="28"/>
          <w:highlight w:val="none"/>
          <w:lang w:val="en-US" w:eastAsia="zh-CN"/>
        </w:rPr>
      </w:pPr>
      <w:bookmarkStart w:id="410" w:name="_Toc7646"/>
      <w:bookmarkStart w:id="411" w:name="_Toc246996968"/>
      <w:bookmarkStart w:id="412" w:name="_Toc152042359"/>
      <w:bookmarkStart w:id="413" w:name="_Toc179632600"/>
      <w:bookmarkStart w:id="414" w:name="_Toc246996225"/>
      <w:bookmarkStart w:id="415" w:name="_Toc247085740"/>
      <w:bookmarkStart w:id="416" w:name="_Toc152045582"/>
      <w:bookmarkStart w:id="417" w:name="_Toc144974549"/>
      <w:r>
        <w:rPr>
          <w:rFonts w:hint="eastAsia" w:ascii="仿宋" w:hAnsi="仿宋" w:eastAsia="仿宋" w:cs="仿宋"/>
          <w:i w:val="0"/>
          <w:iCs w:val="0"/>
          <w:color w:val="auto"/>
          <w:sz w:val="28"/>
          <w:szCs w:val="28"/>
          <w:highlight w:val="none"/>
          <w:lang w:val="en-US" w:eastAsia="zh-CN"/>
        </w:rPr>
        <w:t>附件一：中小企业声明函（工程、服务）</w:t>
      </w:r>
      <w:bookmarkEnd w:id="410"/>
    </w:p>
    <w:p w14:paraId="2EECFE9D">
      <w:pPr>
        <w:wordWrap w:val="0"/>
        <w:spacing w:line="360" w:lineRule="auto"/>
        <w:jc w:val="center"/>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中小企业声明函（工程、服务）</w:t>
      </w:r>
    </w:p>
    <w:p w14:paraId="79F0AB23">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本公司</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（联合体）</w:t>
      </w:r>
      <w:r>
        <w:rPr>
          <w:rFonts w:hint="eastAsia" w:ascii="仿宋" w:hAnsi="仿宋" w:eastAsia="仿宋" w:cs="仿宋"/>
          <w:i w:val="0"/>
          <w:iCs w:val="0"/>
          <w:color w:val="auto"/>
          <w:sz w:val="24"/>
          <w:highlight w:val="none"/>
        </w:rPr>
        <w:t>郑重声明，根据《政府采购促进中小企业发展管理办法》（财库﹝2020﹞46 号）的规定，本公司</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（联合体）</w:t>
      </w:r>
      <w:r>
        <w:rPr>
          <w:rFonts w:hint="eastAsia" w:ascii="仿宋" w:hAnsi="仿宋" w:eastAsia="仿宋" w:cs="仿宋"/>
          <w:i w:val="0"/>
          <w:iCs w:val="0"/>
          <w:color w:val="auto"/>
          <w:sz w:val="24"/>
          <w:highlight w:val="none"/>
        </w:rPr>
        <w:t>参加</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（单位名称）</w:t>
      </w:r>
      <w:r>
        <w:rPr>
          <w:rFonts w:hint="eastAsia" w:ascii="仿宋" w:hAnsi="仿宋" w:eastAsia="仿宋" w:cs="仿宋"/>
          <w:i w:val="0"/>
          <w:iCs w:val="0"/>
          <w:color w:val="auto"/>
          <w:sz w:val="24"/>
          <w:highlight w:val="none"/>
        </w:rPr>
        <w:t>的</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（项目名称）</w:t>
      </w:r>
      <w:r>
        <w:rPr>
          <w:rFonts w:hint="eastAsia" w:ascii="仿宋" w:hAnsi="仿宋" w:eastAsia="仿宋" w:cs="仿宋"/>
          <w:i w:val="0"/>
          <w:iCs w:val="0"/>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57A2A8">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u w:val="single"/>
        </w:rPr>
        <w:t xml:space="preserve"> （标的名称） </w:t>
      </w:r>
      <w:r>
        <w:rPr>
          <w:rFonts w:hint="eastAsia" w:ascii="仿宋" w:hAnsi="仿宋" w:eastAsia="仿宋" w:cs="仿宋"/>
          <w:i w:val="0"/>
          <w:iCs w:val="0"/>
          <w:color w:val="auto"/>
          <w:sz w:val="24"/>
          <w:highlight w:val="none"/>
        </w:rPr>
        <w:t>，属于</w:t>
      </w:r>
      <w:r>
        <w:rPr>
          <w:rFonts w:hint="eastAsia" w:ascii="仿宋" w:hAnsi="仿宋" w:eastAsia="仿宋" w:cs="仿宋"/>
          <w:i w:val="0"/>
          <w:iCs w:val="0"/>
          <w:color w:val="auto"/>
          <w:sz w:val="24"/>
          <w:highlight w:val="none"/>
          <w:u w:val="single"/>
        </w:rPr>
        <w:t>（采购文件中明确的所属行业）</w:t>
      </w:r>
      <w:r>
        <w:rPr>
          <w:rFonts w:hint="eastAsia" w:ascii="仿宋" w:hAnsi="仿宋" w:eastAsia="仿宋" w:cs="仿宋"/>
          <w:i w:val="0"/>
          <w:iCs w:val="0"/>
          <w:color w:val="auto"/>
          <w:sz w:val="24"/>
          <w:highlight w:val="none"/>
        </w:rPr>
        <w:t>；承建（承接）企业为</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i w:val="0"/>
          <w:iCs w:val="0"/>
          <w:color w:val="auto"/>
          <w:sz w:val="24"/>
          <w:highlight w:val="none"/>
        </w:rPr>
        <w:t>（企业名称），从业人员</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人，营业收入为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万元，资产总额为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万元1，属于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（中型企业、小型企业、微型企业）；</w:t>
      </w:r>
    </w:p>
    <w:p w14:paraId="12DB54D8">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u w:val="single"/>
        </w:rPr>
        <w:t xml:space="preserve"> （标的名称） </w:t>
      </w:r>
      <w:r>
        <w:rPr>
          <w:rFonts w:hint="eastAsia" w:ascii="仿宋" w:hAnsi="仿宋" w:eastAsia="仿宋" w:cs="仿宋"/>
          <w:i w:val="0"/>
          <w:iCs w:val="0"/>
          <w:color w:val="auto"/>
          <w:sz w:val="24"/>
          <w:highlight w:val="none"/>
        </w:rPr>
        <w:t>，属于</w:t>
      </w:r>
      <w:r>
        <w:rPr>
          <w:rFonts w:hint="eastAsia" w:ascii="仿宋" w:hAnsi="仿宋" w:eastAsia="仿宋" w:cs="仿宋"/>
          <w:i w:val="0"/>
          <w:iCs w:val="0"/>
          <w:color w:val="auto"/>
          <w:sz w:val="24"/>
          <w:highlight w:val="none"/>
          <w:u w:val="single"/>
        </w:rPr>
        <w:t>（采购文件中明确的所属行业）</w:t>
      </w:r>
      <w:r>
        <w:rPr>
          <w:rFonts w:hint="eastAsia" w:ascii="仿宋" w:hAnsi="仿宋" w:eastAsia="仿宋" w:cs="仿宋"/>
          <w:i w:val="0"/>
          <w:iCs w:val="0"/>
          <w:color w:val="auto"/>
          <w:sz w:val="24"/>
          <w:highlight w:val="none"/>
        </w:rPr>
        <w:t>；承建（承接）企业为</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i w:val="0"/>
          <w:iCs w:val="0"/>
          <w:color w:val="auto"/>
          <w:sz w:val="24"/>
          <w:highlight w:val="none"/>
        </w:rPr>
        <w:t>（企业名称），从业人员</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人，营业收入为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万元，资产总额为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万元，属于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（中型企业、小型企业、微型企业）；</w:t>
      </w:r>
    </w:p>
    <w:p w14:paraId="2227626A">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p>
    <w:p w14:paraId="33568795">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以上企业，不属于大企业的分支机构，不存在控股股东为大企业的情形，也不存在与大企业的负责人为同一人的情形。</w:t>
      </w:r>
    </w:p>
    <w:p w14:paraId="389A8398">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本企业对上述声明内容的真实性负责。如有虚假，将依法承担相应责任。</w:t>
      </w:r>
    </w:p>
    <w:p w14:paraId="79003499">
      <w:pPr>
        <w:wordWrap w:val="0"/>
        <w:spacing w:line="360" w:lineRule="auto"/>
        <w:ind w:firstLine="480" w:firstLineChars="200"/>
        <w:jc w:val="left"/>
        <w:rPr>
          <w:rFonts w:hint="eastAsia" w:ascii="仿宋" w:hAnsi="仿宋" w:eastAsia="仿宋" w:cs="仿宋"/>
          <w:i w:val="0"/>
          <w:iCs w:val="0"/>
          <w:color w:val="auto"/>
          <w:sz w:val="24"/>
          <w:highlight w:val="none"/>
        </w:rPr>
      </w:pPr>
    </w:p>
    <w:p w14:paraId="0ED6EEE2">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企业名称（盖章）：</w:t>
      </w:r>
    </w:p>
    <w:p w14:paraId="4100A0B4">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14:paraId="1C72186A">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 从业人员、营业收入、资产总额填报上一年度数据，无上一年度数据的新成立企业可不填报。</w:t>
      </w:r>
    </w:p>
    <w:p w14:paraId="62CC9747">
      <w:pPr>
        <w:rPr>
          <w:rFonts w:hint="eastAsia"/>
          <w:i w:val="0"/>
          <w:iCs w:val="0"/>
          <w:color w:val="auto"/>
          <w:highlight w:val="none"/>
          <w:lang w:val="en-US" w:eastAsia="zh-CN"/>
        </w:rPr>
      </w:pPr>
      <w:r>
        <w:rPr>
          <w:rFonts w:hint="eastAsia"/>
          <w:i w:val="0"/>
          <w:iCs w:val="0"/>
          <w:color w:val="auto"/>
          <w:highlight w:val="none"/>
          <w:lang w:val="en-US" w:eastAsia="zh-CN"/>
        </w:rPr>
        <w:br w:type="page"/>
      </w:r>
    </w:p>
    <w:p w14:paraId="065950EB">
      <w:pPr>
        <w:wordWrap w:val="0"/>
        <w:spacing w:line="360" w:lineRule="auto"/>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中小企业划型标准规定</w:t>
      </w:r>
    </w:p>
    <w:p w14:paraId="331FB2B2">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一、根据《中华人民共和国中小企业促进法》和《国务院关于进一步促进中小企业发展的若干意见》（国发〔2009〕36号），制定本规定。</w:t>
      </w:r>
    </w:p>
    <w:p w14:paraId="433EA497">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二、中小企业划分为中型、小型、微型三种类型，具体标准根据企业从业人员、营业收入、资产总额等指标，结合行业特点制定。</w:t>
      </w:r>
    </w:p>
    <w:p w14:paraId="5994727B">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49CD16">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四、各行业划型标准为：</w:t>
      </w:r>
    </w:p>
    <w:p w14:paraId="2A40BEC9">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9AC0A08">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630484">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F0581D">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5FD9AD">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EA5FE1">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09B77AD">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330298">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03E4B1">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9000E0">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5A445A">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3891298">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A7C1EB">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1C0181">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3B4CED">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2656CA">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48311DC">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五、企业类型的划分以统计部门的统计数据为依据。</w:t>
      </w:r>
    </w:p>
    <w:p w14:paraId="20B44858">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六、本规定适用于在中华人民共和国境内依法设立的各类所有制和各种组织形式的企业。个体工商户和本规定以外的行业，参照本规定进行划型。</w:t>
      </w:r>
    </w:p>
    <w:p w14:paraId="21849DCF">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32C698C">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八、本规定由工业和信息化部、国家统计局会同有关部门根据《国民经济行业分类》修订情况和企业发展变化情况适时修订。</w:t>
      </w:r>
    </w:p>
    <w:p w14:paraId="63AA19AD">
      <w:pPr>
        <w:wordWrap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九、本规定由工业和信息化部、国家统计局会同有关部门负责解释。</w:t>
      </w:r>
    </w:p>
    <w:p w14:paraId="7D97B6B3">
      <w:pPr>
        <w:wordWrap w:val="0"/>
        <w:spacing w:line="360" w:lineRule="auto"/>
        <w:ind w:firstLine="480" w:firstLineChars="200"/>
        <w:rPr>
          <w:rFonts w:hint="eastAsia"/>
          <w:i w:val="0"/>
          <w:iCs w:val="0"/>
          <w:color w:val="auto"/>
          <w:sz w:val="24"/>
          <w:szCs w:val="24"/>
          <w:highlight w:val="none"/>
        </w:rPr>
      </w:pPr>
      <w:r>
        <w:rPr>
          <w:rFonts w:hint="eastAsia" w:ascii="仿宋" w:hAnsi="仿宋" w:eastAsia="仿宋" w:cs="仿宋"/>
          <w:i w:val="0"/>
          <w:iCs w:val="0"/>
          <w:color w:val="auto"/>
          <w:sz w:val="24"/>
          <w:szCs w:val="24"/>
          <w:highlight w:val="none"/>
        </w:rPr>
        <w:t>十、本规定自发布之日起执行，原国家经贸委、原国家计委、财政部和国家统计局2003年颁布的《中小企业标准暂行规定》同时废止。</w:t>
      </w:r>
    </w:p>
    <w:p w14:paraId="482A201A">
      <w:pPr>
        <w:spacing w:line="360" w:lineRule="auto"/>
        <w:rPr>
          <w:rFonts w:hint="eastAsia"/>
          <w:i w:val="0"/>
          <w:iCs w:val="0"/>
          <w:color w:val="auto"/>
          <w:sz w:val="24"/>
          <w:szCs w:val="24"/>
          <w:highlight w:val="none"/>
          <w:lang w:val="en-US" w:eastAsia="zh-CN"/>
        </w:rPr>
      </w:pPr>
    </w:p>
    <w:p w14:paraId="64776C3A">
      <w:pP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br w:type="page"/>
      </w:r>
    </w:p>
    <w:p w14:paraId="430C387E">
      <w:pPr>
        <w:pStyle w:val="3"/>
        <w:rPr>
          <w:rFonts w:hint="eastAsia" w:ascii="仿宋" w:hAnsi="仿宋" w:eastAsia="仿宋" w:cs="仿宋"/>
          <w:i w:val="0"/>
          <w:iCs w:val="0"/>
          <w:color w:val="auto"/>
          <w:sz w:val="28"/>
          <w:szCs w:val="28"/>
          <w:highlight w:val="none"/>
          <w:lang w:val="en-US" w:eastAsia="zh-CN"/>
        </w:rPr>
      </w:pPr>
      <w:bookmarkStart w:id="418" w:name="_Toc11491"/>
      <w:r>
        <w:rPr>
          <w:rFonts w:hint="eastAsia" w:ascii="仿宋" w:hAnsi="仿宋" w:eastAsia="仿宋" w:cs="仿宋"/>
          <w:i w:val="0"/>
          <w:iCs w:val="0"/>
          <w:color w:val="auto"/>
          <w:sz w:val="28"/>
          <w:szCs w:val="28"/>
          <w:highlight w:val="none"/>
          <w:lang w:val="en-US" w:eastAsia="zh-CN"/>
        </w:rPr>
        <w:t>附件二：残疾人福利性单位声明函</w:t>
      </w:r>
      <w:bookmarkEnd w:id="418"/>
    </w:p>
    <w:p w14:paraId="2F3BCEA3">
      <w:pPr>
        <w:wordWrap w:val="0"/>
        <w:ind w:firstLine="420" w:firstLineChars="200"/>
        <w:jc w:val="left"/>
        <w:rPr>
          <w:rFonts w:hint="eastAsia" w:ascii="仿宋" w:hAnsi="仿宋" w:eastAsia="仿宋" w:cs="仿宋"/>
          <w:i w:val="0"/>
          <w:iCs w:val="0"/>
          <w:color w:val="auto"/>
          <w:highlight w:val="none"/>
        </w:rPr>
      </w:pPr>
    </w:p>
    <w:p w14:paraId="3AD15A56">
      <w:pPr>
        <w:wordWrap w:val="0"/>
        <w:spacing w:line="360" w:lineRule="auto"/>
        <w:jc w:val="center"/>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残疾人福利性单位声明函</w:t>
      </w:r>
    </w:p>
    <w:p w14:paraId="0C903BC3">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单位的</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F9C016D">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本单位对上述声明的真实性负责。如有虚假，将依法承担相应责任。</w:t>
      </w:r>
    </w:p>
    <w:p w14:paraId="6B522B4B">
      <w:pPr>
        <w:wordWrap w:val="0"/>
        <w:spacing w:line="360" w:lineRule="auto"/>
        <w:ind w:firstLine="480" w:firstLineChars="200"/>
        <w:jc w:val="left"/>
        <w:rPr>
          <w:rFonts w:hint="eastAsia" w:ascii="仿宋" w:hAnsi="仿宋" w:eastAsia="仿宋" w:cs="仿宋"/>
          <w:i w:val="0"/>
          <w:iCs w:val="0"/>
          <w:color w:val="auto"/>
          <w:sz w:val="24"/>
          <w:highlight w:val="none"/>
        </w:rPr>
      </w:pPr>
    </w:p>
    <w:p w14:paraId="65B3E4C4">
      <w:pPr>
        <w:wordWrap w:val="0"/>
        <w:spacing w:line="360" w:lineRule="auto"/>
        <w:ind w:firstLine="480" w:firstLineChars="200"/>
        <w:jc w:val="left"/>
        <w:rPr>
          <w:rFonts w:hint="eastAsia" w:ascii="仿宋" w:hAnsi="仿宋" w:eastAsia="仿宋" w:cs="仿宋"/>
          <w:i w:val="0"/>
          <w:iCs w:val="0"/>
          <w:color w:val="auto"/>
          <w:sz w:val="24"/>
          <w:highlight w:val="none"/>
        </w:rPr>
      </w:pPr>
    </w:p>
    <w:p w14:paraId="2092E85E">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企业名称（盖章）</w:t>
      </w:r>
    </w:p>
    <w:p w14:paraId="036DECDE">
      <w:pPr>
        <w:wordWrap w:val="0"/>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14:paraId="4647C338">
      <w:pPr>
        <w:rPr>
          <w:rFonts w:hint="default"/>
          <w:i w:val="0"/>
          <w:iCs w:val="0"/>
          <w:color w:val="auto"/>
          <w:highlight w:val="none"/>
          <w:lang w:val="en-US" w:eastAsia="zh-CN"/>
        </w:rPr>
      </w:pPr>
      <w:r>
        <w:rPr>
          <w:rFonts w:hint="default"/>
          <w:i w:val="0"/>
          <w:iCs w:val="0"/>
          <w:color w:val="auto"/>
          <w:highlight w:val="none"/>
          <w:lang w:val="en-US" w:eastAsia="zh-CN"/>
        </w:rPr>
        <w:br w:type="page"/>
      </w:r>
    </w:p>
    <w:p w14:paraId="41F34CF9">
      <w:pPr>
        <w:pStyle w:val="3"/>
        <w:rPr>
          <w:rFonts w:hint="eastAsia" w:ascii="仿宋" w:hAnsi="仿宋" w:eastAsia="仿宋" w:cs="仿宋"/>
          <w:i w:val="0"/>
          <w:iCs w:val="0"/>
          <w:color w:val="auto"/>
          <w:sz w:val="28"/>
          <w:szCs w:val="28"/>
          <w:highlight w:val="none"/>
        </w:rPr>
      </w:pPr>
      <w:bookmarkStart w:id="419" w:name="_Toc13102"/>
      <w:r>
        <w:rPr>
          <w:rFonts w:hint="eastAsia" w:ascii="仿宋" w:hAnsi="仿宋" w:eastAsia="仿宋" w:cs="仿宋"/>
          <w:i w:val="0"/>
          <w:iCs w:val="0"/>
          <w:color w:val="auto"/>
          <w:sz w:val="28"/>
          <w:szCs w:val="28"/>
          <w:highlight w:val="none"/>
        </w:rPr>
        <w:t>附件</w:t>
      </w:r>
      <w:r>
        <w:rPr>
          <w:rFonts w:hint="eastAsia" w:ascii="仿宋" w:hAnsi="仿宋" w:eastAsia="仿宋" w:cs="仿宋"/>
          <w:i w:val="0"/>
          <w:iCs w:val="0"/>
          <w:color w:val="auto"/>
          <w:sz w:val="28"/>
          <w:szCs w:val="28"/>
          <w:highlight w:val="none"/>
          <w:lang w:val="en-US" w:eastAsia="zh-CN"/>
        </w:rPr>
        <w:t>三</w:t>
      </w:r>
      <w:r>
        <w:rPr>
          <w:rFonts w:hint="eastAsia" w:ascii="仿宋" w:hAnsi="仿宋" w:eastAsia="仿宋" w:cs="仿宋"/>
          <w:i w:val="0"/>
          <w:iCs w:val="0"/>
          <w:color w:val="auto"/>
          <w:sz w:val="28"/>
          <w:szCs w:val="28"/>
          <w:highlight w:val="none"/>
        </w:rPr>
        <w:t>：问题澄清通知</w:t>
      </w:r>
      <w:bookmarkEnd w:id="411"/>
      <w:bookmarkEnd w:id="412"/>
      <w:bookmarkEnd w:id="413"/>
      <w:bookmarkEnd w:id="414"/>
      <w:bookmarkEnd w:id="415"/>
      <w:bookmarkEnd w:id="416"/>
      <w:bookmarkEnd w:id="417"/>
      <w:bookmarkEnd w:id="419"/>
    </w:p>
    <w:p w14:paraId="2BFCFC09">
      <w:pPr>
        <w:spacing w:line="440" w:lineRule="exact"/>
        <w:jc w:val="center"/>
        <w:rPr>
          <w:rFonts w:hint="eastAsia" w:ascii="仿宋" w:hAnsi="仿宋" w:eastAsia="仿宋" w:cs="仿宋"/>
          <w:i w:val="0"/>
          <w:iCs w:val="0"/>
          <w:color w:val="auto"/>
          <w:sz w:val="20"/>
          <w:szCs w:val="20"/>
          <w:highlight w:val="none"/>
        </w:rPr>
      </w:pPr>
    </w:p>
    <w:p w14:paraId="04705630">
      <w:pPr>
        <w:spacing w:line="440" w:lineRule="exact"/>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问题澄清通知</w:t>
      </w:r>
    </w:p>
    <w:p w14:paraId="005354C9">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14:paraId="5CDD2429">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编号：</w:t>
      </w:r>
    </w:p>
    <w:p w14:paraId="51AABB4F">
      <w:pPr>
        <w:spacing w:line="440" w:lineRule="exact"/>
        <w:rPr>
          <w:rFonts w:hint="eastAsia" w:ascii="仿宋" w:hAnsi="仿宋" w:eastAsia="仿宋" w:cs="仿宋"/>
          <w:i w:val="0"/>
          <w:iCs w:val="0"/>
          <w:color w:val="auto"/>
          <w:sz w:val="24"/>
          <w:highlight w:val="none"/>
        </w:rPr>
      </w:pPr>
    </w:p>
    <w:p w14:paraId="6F8108A1">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（供应商名称）：</w:t>
      </w:r>
    </w:p>
    <w:p w14:paraId="04FEB096">
      <w:pPr>
        <w:spacing w:line="440" w:lineRule="exact"/>
        <w:rPr>
          <w:rFonts w:hint="eastAsia" w:ascii="仿宋" w:hAnsi="仿宋" w:eastAsia="仿宋" w:cs="仿宋"/>
          <w:i w:val="0"/>
          <w:iCs w:val="0"/>
          <w:color w:val="auto"/>
          <w:sz w:val="24"/>
          <w:highlight w:val="none"/>
        </w:rPr>
      </w:pPr>
    </w:p>
    <w:p w14:paraId="22915A02">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 （项目名称）的</w:t>
      </w:r>
      <w:r>
        <w:rPr>
          <w:rFonts w:hint="eastAsia" w:ascii="仿宋" w:hAnsi="仿宋" w:eastAsia="仿宋" w:cs="仿宋"/>
          <w:i w:val="0"/>
          <w:iCs w:val="0"/>
          <w:color w:val="auto"/>
          <w:sz w:val="24"/>
          <w:highlight w:val="none"/>
          <w:lang w:eastAsia="zh-CN"/>
        </w:rPr>
        <w:t>评审</w:t>
      </w:r>
      <w:r>
        <w:rPr>
          <w:rFonts w:hint="eastAsia" w:ascii="仿宋" w:hAnsi="仿宋" w:eastAsia="仿宋" w:cs="仿宋"/>
          <w:i w:val="0"/>
          <w:iCs w:val="0"/>
          <w:color w:val="auto"/>
          <w:sz w:val="24"/>
          <w:highlight w:val="none"/>
        </w:rPr>
        <w:t>小组，对你方的响应文件进行了仔细的审查，现需你方对下列问题以书面形式予以澄清：</w:t>
      </w:r>
    </w:p>
    <w:p w14:paraId="07F658D7">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w:t>
      </w:r>
    </w:p>
    <w:p w14:paraId="688EC9E1">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1.</w:t>
      </w:r>
    </w:p>
    <w:p w14:paraId="4F7D8277">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2.</w:t>
      </w:r>
    </w:p>
    <w:p w14:paraId="142D6E63">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p>
    <w:p w14:paraId="3C59765D">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w:t>
      </w:r>
    </w:p>
    <w:p w14:paraId="09A35A54">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请将上述问题的澄清于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时前递交至</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（详细地址）或传真至</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（传真号码）。采用传真方式的，应在</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时前将原件递交至</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（详细地址）。</w:t>
      </w:r>
    </w:p>
    <w:p w14:paraId="44C1B2E0">
      <w:pPr>
        <w:spacing w:line="440" w:lineRule="exact"/>
        <w:rPr>
          <w:rFonts w:hint="eastAsia" w:ascii="仿宋" w:hAnsi="仿宋" w:eastAsia="仿宋" w:cs="仿宋"/>
          <w:i w:val="0"/>
          <w:iCs w:val="0"/>
          <w:color w:val="auto"/>
          <w:sz w:val="24"/>
          <w:highlight w:val="none"/>
        </w:rPr>
      </w:pPr>
    </w:p>
    <w:p w14:paraId="15B1B689">
      <w:pPr>
        <w:spacing w:line="440" w:lineRule="exact"/>
        <w:rPr>
          <w:rFonts w:hint="eastAsia" w:ascii="仿宋" w:hAnsi="仿宋" w:eastAsia="仿宋" w:cs="仿宋"/>
          <w:i w:val="0"/>
          <w:iCs w:val="0"/>
          <w:color w:val="auto"/>
          <w:sz w:val="24"/>
          <w:highlight w:val="none"/>
        </w:rPr>
      </w:pPr>
    </w:p>
    <w:p w14:paraId="09B71EB2">
      <w:pPr>
        <w:spacing w:line="440" w:lineRule="exact"/>
        <w:jc w:val="righ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采购人或采购代理机构：</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（签字或盖章）</w:t>
      </w:r>
    </w:p>
    <w:p w14:paraId="54A0A9E4">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14:paraId="396218D5">
      <w:pPr>
        <w:spacing w:line="440" w:lineRule="exact"/>
        <w:ind w:firstLine="3480" w:firstLineChars="14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年 </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月 </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14:paraId="331789C6">
      <w:pPr>
        <w:spacing w:line="400" w:lineRule="exact"/>
        <w:rPr>
          <w:rFonts w:hint="eastAsia" w:ascii="仿宋" w:hAnsi="仿宋" w:eastAsia="仿宋" w:cs="仿宋"/>
          <w:i w:val="0"/>
          <w:iCs w:val="0"/>
          <w:color w:val="auto"/>
          <w:sz w:val="20"/>
          <w:szCs w:val="22"/>
          <w:highlight w:val="none"/>
        </w:rPr>
      </w:pPr>
    </w:p>
    <w:p w14:paraId="299C12C7">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p>
    <w:p w14:paraId="71D1C428">
      <w:pPr>
        <w:pStyle w:val="3"/>
        <w:rPr>
          <w:rFonts w:hint="eastAsia" w:ascii="仿宋" w:hAnsi="仿宋" w:eastAsia="仿宋" w:cs="仿宋"/>
          <w:i w:val="0"/>
          <w:iCs w:val="0"/>
          <w:color w:val="auto"/>
          <w:sz w:val="28"/>
          <w:szCs w:val="28"/>
          <w:highlight w:val="none"/>
        </w:rPr>
      </w:pPr>
      <w:bookmarkStart w:id="420" w:name="_Toc152042360"/>
      <w:bookmarkStart w:id="421" w:name="_Toc179632601"/>
      <w:bookmarkStart w:id="422" w:name="_Toc246996969"/>
      <w:bookmarkStart w:id="423" w:name="_Toc144974550"/>
      <w:bookmarkStart w:id="424" w:name="_Toc246996226"/>
      <w:bookmarkStart w:id="425" w:name="_Toc247085741"/>
      <w:bookmarkStart w:id="426" w:name="_Toc152045583"/>
      <w:bookmarkStart w:id="427" w:name="_Toc14189"/>
      <w:r>
        <w:rPr>
          <w:rFonts w:hint="eastAsia" w:ascii="仿宋" w:hAnsi="仿宋" w:eastAsia="仿宋" w:cs="仿宋"/>
          <w:i w:val="0"/>
          <w:iCs w:val="0"/>
          <w:color w:val="auto"/>
          <w:sz w:val="28"/>
          <w:szCs w:val="28"/>
          <w:highlight w:val="none"/>
        </w:rPr>
        <w:t>附件</w:t>
      </w:r>
      <w:r>
        <w:rPr>
          <w:rFonts w:hint="eastAsia" w:ascii="仿宋" w:hAnsi="仿宋" w:eastAsia="仿宋" w:cs="仿宋"/>
          <w:i w:val="0"/>
          <w:iCs w:val="0"/>
          <w:color w:val="auto"/>
          <w:sz w:val="28"/>
          <w:szCs w:val="28"/>
          <w:highlight w:val="none"/>
          <w:lang w:val="en-US" w:eastAsia="zh-CN"/>
        </w:rPr>
        <w:t>四</w:t>
      </w:r>
      <w:r>
        <w:rPr>
          <w:rFonts w:hint="eastAsia" w:ascii="仿宋" w:hAnsi="仿宋" w:eastAsia="仿宋" w:cs="仿宋"/>
          <w:i w:val="0"/>
          <w:iCs w:val="0"/>
          <w:color w:val="auto"/>
          <w:sz w:val="28"/>
          <w:szCs w:val="28"/>
          <w:highlight w:val="none"/>
        </w:rPr>
        <w:t>：问题的澄清</w:t>
      </w:r>
      <w:bookmarkEnd w:id="420"/>
      <w:bookmarkEnd w:id="421"/>
      <w:bookmarkEnd w:id="422"/>
      <w:bookmarkEnd w:id="423"/>
      <w:bookmarkEnd w:id="424"/>
      <w:bookmarkEnd w:id="425"/>
      <w:bookmarkEnd w:id="426"/>
      <w:bookmarkEnd w:id="427"/>
    </w:p>
    <w:p w14:paraId="7A1C0243">
      <w:pPr>
        <w:spacing w:line="400" w:lineRule="exact"/>
        <w:jc w:val="center"/>
        <w:rPr>
          <w:rFonts w:hint="eastAsia" w:ascii="仿宋" w:hAnsi="仿宋" w:eastAsia="仿宋" w:cs="仿宋"/>
          <w:i w:val="0"/>
          <w:iCs w:val="0"/>
          <w:color w:val="auto"/>
          <w:sz w:val="24"/>
          <w:highlight w:val="none"/>
        </w:rPr>
      </w:pPr>
    </w:p>
    <w:p w14:paraId="4323A5CD">
      <w:pPr>
        <w:spacing w:line="440" w:lineRule="exact"/>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问题的澄清</w:t>
      </w:r>
    </w:p>
    <w:p w14:paraId="632A5BD7">
      <w:pPr>
        <w:spacing w:line="40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编号： </w:t>
      </w:r>
    </w:p>
    <w:p w14:paraId="56341064">
      <w:pPr>
        <w:spacing w:line="400" w:lineRule="exact"/>
        <w:rPr>
          <w:rFonts w:hint="eastAsia" w:ascii="仿宋" w:hAnsi="仿宋" w:eastAsia="仿宋" w:cs="仿宋"/>
          <w:i w:val="0"/>
          <w:iCs w:val="0"/>
          <w:color w:val="auto"/>
          <w:sz w:val="24"/>
          <w:highlight w:val="none"/>
        </w:rPr>
      </w:pPr>
    </w:p>
    <w:p w14:paraId="61D63A39">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项目名称）采购</w:t>
      </w:r>
      <w:r>
        <w:rPr>
          <w:rFonts w:hint="eastAsia" w:ascii="仿宋" w:hAnsi="仿宋" w:eastAsia="仿宋" w:cs="仿宋"/>
          <w:i w:val="0"/>
          <w:iCs w:val="0"/>
          <w:color w:val="auto"/>
          <w:sz w:val="24"/>
          <w:highlight w:val="none"/>
          <w:lang w:eastAsia="zh-CN"/>
        </w:rPr>
        <w:t>评审</w:t>
      </w:r>
      <w:r>
        <w:rPr>
          <w:rFonts w:hint="eastAsia" w:ascii="仿宋" w:hAnsi="仿宋" w:eastAsia="仿宋" w:cs="仿宋"/>
          <w:i w:val="0"/>
          <w:iCs w:val="0"/>
          <w:color w:val="auto"/>
          <w:sz w:val="24"/>
          <w:highlight w:val="none"/>
        </w:rPr>
        <w:t>小组：</w:t>
      </w:r>
    </w:p>
    <w:p w14:paraId="0E215076">
      <w:pPr>
        <w:spacing w:line="440" w:lineRule="exact"/>
        <w:rPr>
          <w:rFonts w:hint="eastAsia" w:ascii="仿宋" w:hAnsi="仿宋" w:eastAsia="仿宋" w:cs="仿宋"/>
          <w:i w:val="0"/>
          <w:iCs w:val="0"/>
          <w:color w:val="auto"/>
          <w:sz w:val="24"/>
          <w:highlight w:val="none"/>
        </w:rPr>
      </w:pPr>
    </w:p>
    <w:p w14:paraId="103314FF">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问题澄清通知（编号：</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）已收悉，现澄清如下：</w:t>
      </w:r>
    </w:p>
    <w:p w14:paraId="00E57899">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1.</w:t>
      </w:r>
    </w:p>
    <w:p w14:paraId="6848C1AF">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2.</w:t>
      </w:r>
    </w:p>
    <w:p w14:paraId="33A33587">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                     </w:t>
      </w:r>
    </w:p>
    <w:p w14:paraId="4C9FE3CE">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14:paraId="2CD9C07B">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供应商：</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（盖单位章）</w:t>
      </w:r>
    </w:p>
    <w:p w14:paraId="5532CC82">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w:t>
      </w:r>
    </w:p>
    <w:p w14:paraId="25BF5D03">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法定代表人或其委托代理人：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（签字）</w:t>
      </w:r>
    </w:p>
    <w:p w14:paraId="347A2CFA">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w:t>
      </w:r>
    </w:p>
    <w:p w14:paraId="50E025AF">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14:paraId="5182D1A7">
      <w:pPr>
        <w:spacing w:line="400" w:lineRule="exact"/>
        <w:rPr>
          <w:rFonts w:hint="eastAsia" w:ascii="仿宋" w:hAnsi="仿宋" w:eastAsia="仿宋" w:cs="仿宋"/>
          <w:i w:val="0"/>
          <w:iCs w:val="0"/>
          <w:color w:val="auto"/>
          <w:sz w:val="20"/>
          <w:szCs w:val="22"/>
          <w:highlight w:val="none"/>
        </w:rPr>
      </w:pPr>
    </w:p>
    <w:p w14:paraId="0B44B5CB">
      <w:pPr>
        <w:rPr>
          <w:rFonts w:hint="eastAsia" w:ascii="仿宋" w:hAnsi="仿宋" w:eastAsia="仿宋" w:cs="仿宋"/>
          <w:b/>
          <w:bCs/>
          <w:i w:val="0"/>
          <w:iCs w:val="0"/>
          <w:color w:val="auto"/>
          <w:szCs w:val="21"/>
          <w:highlight w:val="none"/>
        </w:rPr>
      </w:pPr>
      <w:r>
        <w:rPr>
          <w:rFonts w:hint="eastAsia" w:ascii="仿宋" w:hAnsi="仿宋" w:eastAsia="仿宋" w:cs="仿宋"/>
          <w:i w:val="0"/>
          <w:iCs w:val="0"/>
          <w:color w:val="auto"/>
          <w:sz w:val="20"/>
          <w:szCs w:val="22"/>
          <w:highlight w:val="none"/>
        </w:rPr>
        <w:br w:type="page"/>
      </w:r>
    </w:p>
    <w:p w14:paraId="23E8A71E">
      <w:pPr>
        <w:pStyle w:val="2"/>
        <w:spacing w:before="100" w:after="100" w:line="240" w:lineRule="auto"/>
        <w:jc w:val="center"/>
        <w:rPr>
          <w:rFonts w:hint="eastAsia" w:ascii="仿宋" w:hAnsi="仿宋" w:eastAsia="仿宋" w:cs="仿宋"/>
          <w:i w:val="0"/>
          <w:iCs w:val="0"/>
          <w:color w:val="auto"/>
          <w:sz w:val="40"/>
          <w:szCs w:val="40"/>
          <w:highlight w:val="none"/>
        </w:rPr>
      </w:pPr>
      <w:bookmarkStart w:id="428" w:name="_Toc247085756"/>
      <w:bookmarkStart w:id="429" w:name="_Toc152045598"/>
      <w:bookmarkStart w:id="430" w:name="_Toc246996241"/>
      <w:bookmarkStart w:id="431" w:name="_Toc152042375"/>
      <w:bookmarkStart w:id="432" w:name="_Toc144974565"/>
      <w:bookmarkStart w:id="433" w:name="_Toc246996984"/>
      <w:bookmarkStart w:id="434" w:name="_Toc179632616"/>
      <w:bookmarkStart w:id="435" w:name="_Toc4543"/>
      <w:r>
        <w:rPr>
          <w:rFonts w:hint="eastAsia" w:ascii="仿宋" w:hAnsi="仿宋" w:eastAsia="仿宋" w:cs="仿宋"/>
          <w:i w:val="0"/>
          <w:iCs w:val="0"/>
          <w:color w:val="auto"/>
          <w:sz w:val="40"/>
          <w:szCs w:val="40"/>
          <w:highlight w:val="none"/>
        </w:rPr>
        <w:t xml:space="preserve">第三章 </w:t>
      </w:r>
      <w:r>
        <w:rPr>
          <w:rFonts w:hint="eastAsia" w:ascii="仿宋" w:hAnsi="仿宋" w:eastAsia="仿宋" w:cs="仿宋"/>
          <w:i w:val="0"/>
          <w:iCs w:val="0"/>
          <w:color w:val="auto"/>
          <w:sz w:val="40"/>
          <w:szCs w:val="40"/>
          <w:highlight w:val="none"/>
          <w:lang w:eastAsia="zh-CN"/>
        </w:rPr>
        <w:t>评审</w:t>
      </w:r>
      <w:r>
        <w:rPr>
          <w:rFonts w:hint="eastAsia" w:ascii="仿宋" w:hAnsi="仿宋" w:eastAsia="仿宋" w:cs="仿宋"/>
          <w:i w:val="0"/>
          <w:iCs w:val="0"/>
          <w:color w:val="auto"/>
          <w:sz w:val="40"/>
          <w:szCs w:val="40"/>
          <w:highlight w:val="none"/>
        </w:rPr>
        <w:t>办法（综合评分法）</w:t>
      </w:r>
      <w:bookmarkEnd w:id="428"/>
      <w:bookmarkEnd w:id="429"/>
      <w:bookmarkEnd w:id="430"/>
      <w:bookmarkEnd w:id="431"/>
      <w:bookmarkEnd w:id="432"/>
      <w:bookmarkEnd w:id="433"/>
      <w:bookmarkEnd w:id="434"/>
      <w:bookmarkEnd w:id="435"/>
    </w:p>
    <w:p w14:paraId="5607F0A1">
      <w:pPr>
        <w:pStyle w:val="3"/>
        <w:keepNext/>
        <w:keepLines/>
        <w:pageBreakBefore w:val="0"/>
        <w:widowControl w:val="0"/>
        <w:kinsoku/>
        <w:wordWrap/>
        <w:overflowPunct/>
        <w:topLinePunct w:val="0"/>
        <w:autoSpaceDE/>
        <w:autoSpaceDN/>
        <w:bidi w:val="0"/>
        <w:adjustRightInd/>
        <w:snapToGrid/>
        <w:spacing w:before="0" w:after="157" w:afterLines="50" w:line="240" w:lineRule="auto"/>
        <w:jc w:val="center"/>
        <w:textAlignment w:val="auto"/>
        <w:rPr>
          <w:rFonts w:hint="eastAsia" w:ascii="仿宋" w:hAnsi="仿宋" w:eastAsia="仿宋" w:cs="仿宋"/>
          <w:i w:val="0"/>
          <w:iCs w:val="0"/>
          <w:color w:val="auto"/>
          <w:sz w:val="28"/>
          <w:szCs w:val="28"/>
          <w:highlight w:val="none"/>
        </w:rPr>
      </w:pPr>
      <w:bookmarkStart w:id="436" w:name="_Toc144974566"/>
      <w:bookmarkStart w:id="437" w:name="_Toc152042376"/>
      <w:bookmarkStart w:id="438" w:name="_Toc246996985"/>
      <w:bookmarkStart w:id="439" w:name="_Toc247085757"/>
      <w:bookmarkStart w:id="440" w:name="_Toc246996242"/>
      <w:bookmarkStart w:id="441" w:name="_Toc179632617"/>
      <w:bookmarkStart w:id="442" w:name="_Toc152045599"/>
      <w:bookmarkStart w:id="443" w:name="_Toc2122"/>
      <w:r>
        <w:rPr>
          <w:rFonts w:hint="eastAsia" w:ascii="仿宋" w:hAnsi="仿宋" w:eastAsia="仿宋" w:cs="仿宋"/>
          <w:i w:val="0"/>
          <w:iCs w:val="0"/>
          <w:color w:val="auto"/>
          <w:sz w:val="28"/>
          <w:szCs w:val="28"/>
          <w:highlight w:val="none"/>
          <w:lang w:eastAsia="zh-CN"/>
        </w:rPr>
        <w:t>评审</w:t>
      </w:r>
      <w:r>
        <w:rPr>
          <w:rFonts w:hint="eastAsia" w:ascii="仿宋" w:hAnsi="仿宋" w:eastAsia="仿宋" w:cs="仿宋"/>
          <w:i w:val="0"/>
          <w:iCs w:val="0"/>
          <w:color w:val="auto"/>
          <w:sz w:val="28"/>
          <w:szCs w:val="28"/>
          <w:highlight w:val="none"/>
        </w:rPr>
        <w:t>办法前附表</w:t>
      </w:r>
      <w:bookmarkEnd w:id="436"/>
      <w:bookmarkEnd w:id="437"/>
      <w:bookmarkEnd w:id="438"/>
      <w:bookmarkEnd w:id="439"/>
      <w:bookmarkEnd w:id="440"/>
      <w:bookmarkEnd w:id="441"/>
      <w:bookmarkEnd w:id="442"/>
      <w:r>
        <w:rPr>
          <w:rFonts w:hint="eastAsia" w:ascii="仿宋" w:hAnsi="仿宋" w:eastAsia="仿宋" w:cs="仿宋"/>
          <w:i w:val="0"/>
          <w:iCs w:val="0"/>
          <w:color w:val="auto"/>
          <w:sz w:val="28"/>
          <w:szCs w:val="28"/>
          <w:highlight w:val="none"/>
        </w:rPr>
        <w:t>（初步评审）</w:t>
      </w:r>
      <w:bookmarkEnd w:id="443"/>
    </w:p>
    <w:tbl>
      <w:tblPr>
        <w:tblStyle w:val="2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67"/>
        <w:gridCol w:w="4697"/>
        <w:gridCol w:w="4478"/>
      </w:tblGrid>
      <w:tr w14:paraId="21CF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339" w:type="pct"/>
            <w:tcBorders>
              <w:tl2br w:val="nil"/>
              <w:tr2bl w:val="nil"/>
            </w:tcBorders>
            <w:vAlign w:val="center"/>
          </w:tcPr>
          <w:p w14:paraId="2307BCE7">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条款</w:t>
            </w:r>
          </w:p>
        </w:tc>
        <w:tc>
          <w:tcPr>
            <w:tcW w:w="2385" w:type="pct"/>
            <w:tcBorders>
              <w:tl2br w:val="nil"/>
              <w:tr2bl w:val="nil"/>
            </w:tcBorders>
            <w:vAlign w:val="center"/>
          </w:tcPr>
          <w:p w14:paraId="58E2C627">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评审因素</w:t>
            </w:r>
          </w:p>
        </w:tc>
        <w:tc>
          <w:tcPr>
            <w:tcW w:w="2274" w:type="pct"/>
            <w:tcBorders>
              <w:tl2br w:val="nil"/>
              <w:tr2bl w:val="nil"/>
            </w:tcBorders>
            <w:vAlign w:val="center"/>
          </w:tcPr>
          <w:p w14:paraId="336BF33E">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评审标准</w:t>
            </w:r>
          </w:p>
        </w:tc>
      </w:tr>
      <w:tr w14:paraId="50B9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17" w:hRule="atLeast"/>
        </w:trPr>
        <w:tc>
          <w:tcPr>
            <w:tcW w:w="339" w:type="pct"/>
            <w:vMerge w:val="restart"/>
            <w:tcBorders>
              <w:tl2br w:val="nil"/>
              <w:tr2bl w:val="nil"/>
            </w:tcBorders>
            <w:vAlign w:val="center"/>
          </w:tcPr>
          <w:p w14:paraId="5FC4DEAF">
            <w:pPr>
              <w:jc w:val="cente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资格评审标准</w:t>
            </w:r>
          </w:p>
        </w:tc>
        <w:tc>
          <w:tcPr>
            <w:tcW w:w="2385" w:type="pct"/>
            <w:tcBorders>
              <w:tl2br w:val="nil"/>
              <w:tr2bl w:val="nil"/>
            </w:tcBorders>
            <w:vAlign w:val="center"/>
          </w:tcPr>
          <w:p w14:paraId="2267D69A">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具有独立承担民事责任的能力</w:t>
            </w:r>
          </w:p>
        </w:tc>
        <w:tc>
          <w:tcPr>
            <w:tcW w:w="2274" w:type="pct"/>
            <w:tcBorders>
              <w:tl2br w:val="nil"/>
              <w:tr2bl w:val="nil"/>
            </w:tcBorders>
            <w:vAlign w:val="center"/>
          </w:tcPr>
          <w:p w14:paraId="56CFD6F0">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3C94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69F45379">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064A13F8">
            <w:pPr>
              <w:jc w:val="left"/>
              <w:rPr>
                <w:rFonts w:hint="eastAsia" w:ascii="仿宋" w:hAnsi="仿宋" w:eastAsia="仿宋" w:cs="仿宋"/>
                <w:i w:val="0"/>
                <w:iCs w:val="0"/>
                <w:color w:val="auto"/>
                <w:szCs w:val="21"/>
                <w:highlight w:val="none"/>
              </w:rPr>
            </w:pPr>
            <w:r>
              <w:rPr>
                <w:rFonts w:hint="default" w:eastAsia="仿宋"/>
                <w:i w:val="0"/>
                <w:iCs w:val="0"/>
                <w:color w:val="auto"/>
                <w:highlight w:val="none"/>
                <w:lang w:val="en-US" w:eastAsia="zh-CN"/>
              </w:rPr>
              <w:t>具有良好的商业信誉和健全的财务会计制度</w:t>
            </w:r>
          </w:p>
        </w:tc>
        <w:tc>
          <w:tcPr>
            <w:tcW w:w="2274" w:type="pct"/>
            <w:tcBorders>
              <w:tl2br w:val="nil"/>
              <w:tr2bl w:val="nil"/>
            </w:tcBorders>
            <w:vAlign w:val="center"/>
          </w:tcPr>
          <w:p w14:paraId="2E8053F4">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100D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76CD338F">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212A3AFF">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具有履行合同所必须的设备和专业技术能力</w:t>
            </w:r>
          </w:p>
        </w:tc>
        <w:tc>
          <w:tcPr>
            <w:tcW w:w="2274" w:type="pct"/>
            <w:tcBorders>
              <w:tl2br w:val="nil"/>
              <w:tr2bl w:val="nil"/>
            </w:tcBorders>
            <w:vAlign w:val="center"/>
          </w:tcPr>
          <w:p w14:paraId="679B283D">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00BB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339" w:type="pct"/>
            <w:vMerge w:val="continue"/>
            <w:tcBorders>
              <w:tl2br w:val="nil"/>
              <w:tr2bl w:val="nil"/>
            </w:tcBorders>
            <w:vAlign w:val="center"/>
          </w:tcPr>
          <w:p w14:paraId="78847C91">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2D26F54A">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有依法缴纳税收和社会保障资金的良好记录</w:t>
            </w:r>
          </w:p>
        </w:tc>
        <w:tc>
          <w:tcPr>
            <w:tcW w:w="2274" w:type="pct"/>
            <w:tcBorders>
              <w:tl2br w:val="nil"/>
              <w:tr2bl w:val="nil"/>
            </w:tcBorders>
            <w:vAlign w:val="center"/>
          </w:tcPr>
          <w:p w14:paraId="1ACB922F">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365C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16961995">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0D12AAD3">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参加政府采购活动前三年内，在经营活动中没有重大违法记录</w:t>
            </w:r>
          </w:p>
        </w:tc>
        <w:tc>
          <w:tcPr>
            <w:tcW w:w="2274" w:type="pct"/>
            <w:tcBorders>
              <w:tl2br w:val="nil"/>
              <w:tr2bl w:val="nil"/>
            </w:tcBorders>
            <w:vAlign w:val="center"/>
          </w:tcPr>
          <w:p w14:paraId="6075A59D">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1DC9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4A862D97">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2DC8C759">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具备建筑工程施工总承包三级及以上资质或建筑装饰装修工程专业承包二级及以上资质</w:t>
            </w:r>
          </w:p>
        </w:tc>
        <w:tc>
          <w:tcPr>
            <w:tcW w:w="2274" w:type="pct"/>
            <w:tcBorders>
              <w:tl2br w:val="nil"/>
              <w:tr2bl w:val="nil"/>
            </w:tcBorders>
            <w:vAlign w:val="center"/>
          </w:tcPr>
          <w:p w14:paraId="5D57F7D5">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5E75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33648AF1">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12AE3F48">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具备有效的安全生产许可证</w:t>
            </w:r>
          </w:p>
        </w:tc>
        <w:tc>
          <w:tcPr>
            <w:tcW w:w="2274" w:type="pct"/>
            <w:tcBorders>
              <w:tl2br w:val="nil"/>
              <w:tr2bl w:val="nil"/>
            </w:tcBorders>
            <w:vAlign w:val="center"/>
          </w:tcPr>
          <w:p w14:paraId="313EFB9A">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3515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0FE80845">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49827BC6">
            <w:pPr>
              <w:jc w:val="left"/>
              <w:rPr>
                <w:rFonts w:hint="default" w:ascii="仿宋" w:hAnsi="仿宋" w:eastAsia="仿宋" w:cs="仿宋"/>
                <w:i w:val="0"/>
                <w:iCs w:val="0"/>
                <w:color w:val="auto"/>
                <w:szCs w:val="21"/>
                <w:highlight w:val="none"/>
                <w:lang w:val="en-US"/>
              </w:rPr>
            </w:pPr>
            <w:r>
              <w:rPr>
                <w:rFonts w:hint="default" w:eastAsia="仿宋"/>
                <w:i w:val="0"/>
                <w:iCs w:val="0"/>
                <w:color w:val="auto"/>
                <w:highlight w:val="none"/>
                <w:lang w:val="en-US" w:eastAsia="zh-CN"/>
              </w:rPr>
              <w:t>拟派项目经理须具备建筑工程专业二级及以上注册建造师资格，具备有效的安全生产考核合格证书，且未在其他在建项目担任项目经理</w:t>
            </w:r>
            <w:r>
              <w:rPr>
                <w:rFonts w:hint="eastAsia" w:eastAsia="仿宋"/>
                <w:i w:val="0"/>
                <w:iCs w:val="0"/>
                <w:color w:val="auto"/>
                <w:highlight w:val="none"/>
                <w:lang w:val="en-US" w:eastAsia="zh-CN"/>
              </w:rPr>
              <w:t>职务</w:t>
            </w:r>
          </w:p>
        </w:tc>
        <w:tc>
          <w:tcPr>
            <w:tcW w:w="2274" w:type="pct"/>
            <w:tcBorders>
              <w:tl2br w:val="nil"/>
              <w:tr2bl w:val="nil"/>
            </w:tcBorders>
            <w:vAlign w:val="center"/>
          </w:tcPr>
          <w:p w14:paraId="24A3A95E">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0C3F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768A3FDE">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23A36BD6">
            <w:pPr>
              <w:jc w:val="left"/>
              <w:rPr>
                <w:rFonts w:hint="default" w:eastAsia="仿宋"/>
                <w:i w:val="0"/>
                <w:iCs w:val="0"/>
                <w:color w:val="auto"/>
                <w:highlight w:val="none"/>
                <w:lang w:val="en-US" w:eastAsia="zh-CN"/>
              </w:rPr>
            </w:pPr>
            <w:r>
              <w:rPr>
                <w:rFonts w:hint="default" w:eastAsia="仿宋"/>
                <w:i w:val="0"/>
                <w:iCs w:val="0"/>
                <w:color w:val="auto"/>
                <w:highlight w:val="none"/>
                <w:lang w:val="en-US" w:eastAsia="zh-CN"/>
              </w:rPr>
              <w:t>未被</w:t>
            </w:r>
            <w:r>
              <w:rPr>
                <w:rFonts w:hint="eastAsia" w:eastAsia="仿宋"/>
                <w:i w:val="0"/>
                <w:iCs w:val="0"/>
                <w:color w:val="auto"/>
                <w:highlight w:val="none"/>
                <w:lang w:val="en-US" w:eastAsia="zh-CN"/>
              </w:rPr>
              <w:t>“信用中国”</w:t>
            </w:r>
            <w:r>
              <w:rPr>
                <w:rFonts w:hint="default" w:eastAsia="仿宋"/>
                <w:i w:val="0"/>
                <w:iCs w:val="0"/>
                <w:color w:val="auto"/>
                <w:highlight w:val="none"/>
                <w:lang w:val="en-US" w:eastAsia="zh-CN"/>
              </w:rPr>
              <w:t>网站（www.creditchina.gov.cn）、中国政府采购网（www.ccgp.gov.cn）列入失信被执行人、重大税收违法失信主体、政府采购严重违法失信行为记录名单，以及在国家企业信用信息公示系统中未被列入市场监督管理严重违法失信名单，供应商及其法定代表人或者主要负责人、直接负责的主管人员和其他直接责任人员未被列入拖欠农民工工资失信联合惩戒对象名单的或者未被列入建设市场主体“黑名单”且在管理期限内的</w:t>
            </w:r>
          </w:p>
        </w:tc>
        <w:tc>
          <w:tcPr>
            <w:tcW w:w="2274" w:type="pct"/>
            <w:tcBorders>
              <w:tl2br w:val="nil"/>
              <w:tr2bl w:val="nil"/>
            </w:tcBorders>
            <w:vAlign w:val="center"/>
          </w:tcPr>
          <w:p w14:paraId="52C0B2E7">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2E01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2D11DED6">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5975FCD3">
            <w:pPr>
              <w:jc w:val="left"/>
              <w:rPr>
                <w:rFonts w:hint="default" w:eastAsia="仿宋"/>
                <w:i w:val="0"/>
                <w:iCs w:val="0"/>
                <w:color w:val="auto"/>
                <w:highlight w:val="none"/>
                <w:lang w:val="en-US" w:eastAsia="zh-CN"/>
              </w:rPr>
            </w:pPr>
            <w:r>
              <w:rPr>
                <w:rFonts w:hint="default" w:eastAsia="仿宋"/>
                <w:i w:val="0"/>
                <w:iCs w:val="0"/>
                <w:color w:val="auto"/>
                <w:highlight w:val="none"/>
                <w:lang w:val="en-US" w:eastAsia="zh-CN"/>
              </w:rPr>
              <w:t>单位负责人为同一人或者存在直接控股、管理关系的不同供应商，不得参加同一合同项下的政府采购活动</w:t>
            </w:r>
          </w:p>
        </w:tc>
        <w:tc>
          <w:tcPr>
            <w:tcW w:w="2274" w:type="pct"/>
            <w:tcBorders>
              <w:tl2br w:val="nil"/>
              <w:tr2bl w:val="nil"/>
            </w:tcBorders>
            <w:vAlign w:val="center"/>
          </w:tcPr>
          <w:p w14:paraId="54B6B3B0">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符合第二章“供应商须知”第1.4.1项规定</w:t>
            </w:r>
          </w:p>
        </w:tc>
      </w:tr>
      <w:tr w14:paraId="1DFB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13B82E6C">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683DB956">
            <w:pPr>
              <w:jc w:val="left"/>
              <w:rPr>
                <w:rFonts w:hint="default" w:eastAsia="仿宋"/>
                <w:i w:val="0"/>
                <w:iCs w:val="0"/>
                <w:color w:val="auto"/>
                <w:highlight w:val="none"/>
                <w:lang w:val="en-US" w:eastAsia="zh-CN"/>
              </w:rPr>
            </w:pPr>
            <w:r>
              <w:rPr>
                <w:rFonts w:hint="eastAsia" w:ascii="Times New Roman" w:hAnsi="Times New Roman" w:eastAsia="仿宋" w:cs="Times New Roman"/>
                <w:i w:val="0"/>
                <w:iCs w:val="0"/>
                <w:color w:val="auto"/>
                <w:highlight w:val="none"/>
                <w:lang w:val="en-US" w:eastAsia="zh-CN"/>
              </w:rPr>
              <w:t>本项目专门面向中小企业采购</w:t>
            </w:r>
          </w:p>
        </w:tc>
        <w:tc>
          <w:tcPr>
            <w:tcW w:w="2274" w:type="pct"/>
            <w:tcBorders>
              <w:tl2br w:val="nil"/>
              <w:tr2bl w:val="nil"/>
            </w:tcBorders>
            <w:vAlign w:val="center"/>
          </w:tcPr>
          <w:p w14:paraId="346DB3D7">
            <w:pPr>
              <w:jc w:val="left"/>
              <w:rPr>
                <w:rFonts w:hint="eastAsia" w:ascii="仿宋" w:hAnsi="仿宋" w:eastAsia="仿宋" w:cs="仿宋"/>
                <w:i w:val="0"/>
                <w:iCs w:val="0"/>
                <w:color w:val="auto"/>
                <w:szCs w:val="21"/>
                <w:highlight w:val="none"/>
              </w:rPr>
            </w:pPr>
            <w:r>
              <w:rPr>
                <w:rFonts w:hint="eastAsia" w:ascii="Times New Roman" w:hAnsi="Times New Roman" w:eastAsia="仿宋" w:cs="Times New Roman"/>
                <w:i w:val="0"/>
                <w:iCs w:val="0"/>
                <w:color w:val="auto"/>
                <w:highlight w:val="none"/>
                <w:lang w:val="en-US" w:eastAsia="zh-CN"/>
              </w:rPr>
              <w:t>本项目专门面向中小企业采购：大型企业不得参与</w:t>
            </w:r>
            <w:r>
              <w:rPr>
                <w:rFonts w:hint="eastAsia" w:eastAsia="仿宋" w:cs="Times New Roman"/>
                <w:i w:val="0"/>
                <w:iCs w:val="0"/>
                <w:color w:val="auto"/>
                <w:highlight w:val="none"/>
                <w:lang w:val="en-US" w:eastAsia="zh-CN"/>
              </w:rPr>
              <w:t>报价</w:t>
            </w:r>
            <w:r>
              <w:rPr>
                <w:rFonts w:hint="eastAsia" w:ascii="Times New Roman" w:hAnsi="Times New Roman" w:eastAsia="仿宋" w:cs="Times New Roman"/>
                <w:i w:val="0"/>
                <w:iCs w:val="0"/>
                <w:color w:val="auto"/>
                <w:highlight w:val="none"/>
                <w:lang w:val="en-US" w:eastAsia="zh-CN"/>
              </w:rPr>
              <w:t>响应，参与投标响应的供应商应提供《中小企业声明函》</w:t>
            </w:r>
            <w:r>
              <w:rPr>
                <w:rFonts w:hint="eastAsia" w:eastAsia="仿宋" w:cs="Times New Roman"/>
                <w:i w:val="0"/>
                <w:iCs w:val="0"/>
                <w:color w:val="auto"/>
                <w:highlight w:val="none"/>
                <w:lang w:val="en-US" w:eastAsia="zh-CN"/>
              </w:rPr>
              <w:t>、《残疾人福利性企业声明函》或监狱企业证明材料。</w:t>
            </w:r>
          </w:p>
        </w:tc>
      </w:tr>
      <w:tr w14:paraId="45BC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2669F0A2">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06F149FD">
            <w:pPr>
              <w:jc w:val="left"/>
              <w:rPr>
                <w:rFonts w:hint="default" w:eastAsia="仿宋"/>
                <w:i w:val="0"/>
                <w:iCs w:val="0"/>
                <w:color w:val="auto"/>
                <w:highlight w:val="none"/>
                <w:lang w:val="en-US" w:eastAsia="zh-CN"/>
              </w:rPr>
            </w:pPr>
            <w:r>
              <w:rPr>
                <w:rFonts w:hint="default" w:ascii="Times New Roman" w:hAnsi="Times New Roman" w:eastAsia="仿宋" w:cs="Times New Roman"/>
                <w:i w:val="0"/>
                <w:iCs w:val="0"/>
                <w:color w:val="auto"/>
                <w:highlight w:val="none"/>
                <w:lang w:val="en-US" w:eastAsia="zh-CN"/>
              </w:rPr>
              <w:t>本项目不接受联合体</w:t>
            </w:r>
            <w:r>
              <w:rPr>
                <w:rFonts w:hint="eastAsia" w:eastAsia="仿宋" w:cs="Times New Roman"/>
                <w:i w:val="0"/>
                <w:iCs w:val="0"/>
                <w:color w:val="auto"/>
                <w:highlight w:val="none"/>
                <w:lang w:val="en-US" w:eastAsia="zh-CN"/>
              </w:rPr>
              <w:t>报价响应</w:t>
            </w:r>
            <w:r>
              <w:rPr>
                <w:rFonts w:hint="default" w:ascii="Times New Roman" w:hAnsi="Times New Roman" w:eastAsia="仿宋" w:cs="Times New Roman"/>
                <w:i w:val="0"/>
                <w:iCs w:val="0"/>
                <w:color w:val="auto"/>
                <w:highlight w:val="none"/>
                <w:lang w:val="en-US" w:eastAsia="zh-CN"/>
              </w:rPr>
              <w:t>，不允许分包或转包</w:t>
            </w:r>
          </w:p>
        </w:tc>
        <w:tc>
          <w:tcPr>
            <w:tcW w:w="2274" w:type="pct"/>
            <w:tcBorders>
              <w:tl2br w:val="nil"/>
              <w:tr2bl w:val="nil"/>
            </w:tcBorders>
            <w:vAlign w:val="center"/>
          </w:tcPr>
          <w:p w14:paraId="01F93BA5">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本项目不接受联合体投标，不允许分包或转包（提供相关承诺书，格式自拟）。</w:t>
            </w:r>
          </w:p>
        </w:tc>
      </w:tr>
      <w:tr w14:paraId="5318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restart"/>
            <w:tcBorders>
              <w:tl2br w:val="nil"/>
              <w:tr2bl w:val="nil"/>
            </w:tcBorders>
            <w:vAlign w:val="center"/>
          </w:tcPr>
          <w:p w14:paraId="2DD71963">
            <w:pPr>
              <w:jc w:val="center"/>
              <w:rPr>
                <w:rFonts w:hint="eastAsia" w:ascii="仿宋" w:hAnsi="仿宋" w:eastAsia="仿宋" w:cs="仿宋"/>
                <w:i w:val="0"/>
                <w:iCs w:val="0"/>
                <w:color w:val="auto"/>
                <w:szCs w:val="21"/>
                <w:highlight w:val="none"/>
                <w:lang w:eastAsia="zh-CN"/>
              </w:rPr>
            </w:pPr>
            <w:r>
              <w:rPr>
                <w:rFonts w:hint="eastAsia" w:ascii="仿宋" w:hAnsi="仿宋" w:eastAsia="仿宋" w:cs="仿宋"/>
                <w:i w:val="0"/>
                <w:iCs w:val="0"/>
                <w:color w:val="auto"/>
                <w:szCs w:val="21"/>
                <w:highlight w:val="none"/>
                <w:lang w:eastAsia="zh-CN"/>
              </w:rPr>
              <w:t>符合性评审标准</w:t>
            </w:r>
          </w:p>
        </w:tc>
        <w:tc>
          <w:tcPr>
            <w:tcW w:w="2385" w:type="pct"/>
            <w:tcBorders>
              <w:tl2br w:val="nil"/>
              <w:tr2bl w:val="nil"/>
            </w:tcBorders>
            <w:vAlign w:val="center"/>
          </w:tcPr>
          <w:p w14:paraId="2DE1FB11">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供应商名称</w:t>
            </w:r>
          </w:p>
        </w:tc>
        <w:tc>
          <w:tcPr>
            <w:tcW w:w="2274" w:type="pct"/>
            <w:tcBorders>
              <w:tl2br w:val="nil"/>
              <w:tr2bl w:val="nil"/>
            </w:tcBorders>
            <w:vAlign w:val="center"/>
          </w:tcPr>
          <w:p w14:paraId="0A9469CB">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与营业执照、资质证书一致</w:t>
            </w:r>
          </w:p>
        </w:tc>
      </w:tr>
      <w:tr w14:paraId="20CF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23687D4C">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5D148455">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响应函签字盖章</w:t>
            </w:r>
          </w:p>
        </w:tc>
        <w:tc>
          <w:tcPr>
            <w:tcW w:w="2274" w:type="pct"/>
            <w:tcBorders>
              <w:tl2br w:val="nil"/>
              <w:tr2bl w:val="nil"/>
            </w:tcBorders>
            <w:vAlign w:val="center"/>
          </w:tcPr>
          <w:p w14:paraId="4A61918F">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符合第二章“供应商须知”第3.6.3项规定</w:t>
            </w:r>
          </w:p>
        </w:tc>
      </w:tr>
      <w:tr w14:paraId="008D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2AD8F31F">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4195D303">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首次报价</w:t>
            </w:r>
          </w:p>
        </w:tc>
        <w:tc>
          <w:tcPr>
            <w:tcW w:w="2274" w:type="pct"/>
            <w:tcBorders>
              <w:tl2br w:val="nil"/>
              <w:tr2bl w:val="nil"/>
            </w:tcBorders>
            <w:vAlign w:val="center"/>
          </w:tcPr>
          <w:p w14:paraId="52103C1D">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符合第二章“供应商须知”第3.2.3项规定</w:t>
            </w:r>
          </w:p>
        </w:tc>
      </w:tr>
      <w:tr w14:paraId="4985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158BA1B4">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5060A260">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采购内容</w:t>
            </w:r>
          </w:p>
        </w:tc>
        <w:tc>
          <w:tcPr>
            <w:tcW w:w="2274" w:type="pct"/>
            <w:tcBorders>
              <w:tl2br w:val="nil"/>
              <w:tr2bl w:val="nil"/>
            </w:tcBorders>
            <w:vAlign w:val="center"/>
          </w:tcPr>
          <w:p w14:paraId="235BDFE3">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符合第二章“供应商须知”第1.3.1项规定</w:t>
            </w:r>
          </w:p>
        </w:tc>
      </w:tr>
      <w:tr w14:paraId="71D9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65B1ACDA">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090C1E9E">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施工工期</w:t>
            </w:r>
          </w:p>
        </w:tc>
        <w:tc>
          <w:tcPr>
            <w:tcW w:w="2274" w:type="pct"/>
            <w:tcBorders>
              <w:tl2br w:val="nil"/>
              <w:tr2bl w:val="nil"/>
            </w:tcBorders>
            <w:vAlign w:val="center"/>
          </w:tcPr>
          <w:p w14:paraId="34429AB3">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符合第二章“供应商须知”第1.3.2项规定</w:t>
            </w:r>
          </w:p>
        </w:tc>
      </w:tr>
      <w:tr w14:paraId="356D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6FF9C797">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2A9CA2F7">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质量要求</w:t>
            </w:r>
          </w:p>
        </w:tc>
        <w:tc>
          <w:tcPr>
            <w:tcW w:w="2274" w:type="pct"/>
            <w:tcBorders>
              <w:tl2br w:val="nil"/>
              <w:tr2bl w:val="nil"/>
            </w:tcBorders>
            <w:vAlign w:val="center"/>
          </w:tcPr>
          <w:p w14:paraId="2F196ADB">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符合第二章“供应商须知”第1.3.3项规定</w:t>
            </w:r>
          </w:p>
        </w:tc>
      </w:tr>
      <w:tr w14:paraId="6F93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2DBAD8F4">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22D34D42">
            <w:pPr>
              <w:jc w:val="left"/>
              <w:rPr>
                <w:rFonts w:hint="eastAsia" w:ascii="仿宋" w:hAnsi="仿宋" w:eastAsia="仿宋" w:cs="仿宋"/>
                <w:i w:val="0"/>
                <w:iCs w:val="0"/>
                <w:color w:val="auto"/>
                <w:szCs w:val="21"/>
                <w:highlight w:val="none"/>
                <w:lang w:eastAsia="zh-CN"/>
              </w:rPr>
            </w:pPr>
            <w:r>
              <w:rPr>
                <w:rFonts w:hint="eastAsia" w:ascii="仿宋" w:hAnsi="仿宋" w:eastAsia="仿宋" w:cs="仿宋"/>
                <w:i w:val="0"/>
                <w:iCs w:val="0"/>
                <w:color w:val="auto"/>
                <w:szCs w:val="21"/>
                <w:highlight w:val="none"/>
                <w:lang w:eastAsia="zh-CN"/>
              </w:rPr>
              <w:t>缺陷责任期</w:t>
            </w:r>
          </w:p>
        </w:tc>
        <w:tc>
          <w:tcPr>
            <w:tcW w:w="2274" w:type="pct"/>
            <w:tcBorders>
              <w:tl2br w:val="nil"/>
              <w:tr2bl w:val="nil"/>
            </w:tcBorders>
            <w:vAlign w:val="center"/>
          </w:tcPr>
          <w:p w14:paraId="28EB8C8E">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符合第二章“供应商须知”第1.3.4项规定</w:t>
            </w:r>
          </w:p>
        </w:tc>
      </w:tr>
      <w:tr w14:paraId="3680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5A9F4715">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635C25D0">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响应文件有效期</w:t>
            </w:r>
          </w:p>
        </w:tc>
        <w:tc>
          <w:tcPr>
            <w:tcW w:w="2274" w:type="pct"/>
            <w:tcBorders>
              <w:tl2br w:val="nil"/>
              <w:tr2bl w:val="nil"/>
            </w:tcBorders>
            <w:vAlign w:val="center"/>
          </w:tcPr>
          <w:p w14:paraId="2DFA423B">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符合第二章“供应商须知”第3.3.1项规定</w:t>
            </w:r>
          </w:p>
        </w:tc>
      </w:tr>
      <w:tr w14:paraId="63E8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39" w:type="pct"/>
            <w:vMerge w:val="continue"/>
            <w:tcBorders>
              <w:tl2br w:val="nil"/>
              <w:tr2bl w:val="nil"/>
            </w:tcBorders>
            <w:vAlign w:val="center"/>
          </w:tcPr>
          <w:p w14:paraId="0318147D">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5F644472">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权利义务</w:t>
            </w:r>
          </w:p>
        </w:tc>
        <w:tc>
          <w:tcPr>
            <w:tcW w:w="2274" w:type="pct"/>
            <w:tcBorders>
              <w:tl2br w:val="nil"/>
              <w:tr2bl w:val="nil"/>
            </w:tcBorders>
            <w:vAlign w:val="center"/>
          </w:tcPr>
          <w:p w14:paraId="18E83D82">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承诺愿意按</w:t>
            </w:r>
            <w:r>
              <w:rPr>
                <w:rFonts w:hint="eastAsia" w:ascii="仿宋" w:hAnsi="仿宋" w:eastAsia="仿宋" w:cs="仿宋"/>
                <w:i w:val="0"/>
                <w:iCs w:val="0"/>
                <w:color w:val="auto"/>
                <w:szCs w:val="21"/>
                <w:highlight w:val="none"/>
                <w:lang w:eastAsia="zh-CN"/>
              </w:rPr>
              <w:t>采购</w:t>
            </w:r>
            <w:r>
              <w:rPr>
                <w:rFonts w:hint="eastAsia" w:ascii="仿宋" w:hAnsi="仿宋" w:eastAsia="仿宋" w:cs="仿宋"/>
                <w:i w:val="0"/>
                <w:iCs w:val="0"/>
                <w:color w:val="auto"/>
                <w:szCs w:val="21"/>
                <w:highlight w:val="none"/>
              </w:rPr>
              <w:t>文件及其合同条款要求与采购人签订合同</w:t>
            </w:r>
          </w:p>
        </w:tc>
      </w:tr>
      <w:tr w14:paraId="67CE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51" w:hRule="atLeast"/>
        </w:trPr>
        <w:tc>
          <w:tcPr>
            <w:tcW w:w="339" w:type="pct"/>
            <w:vMerge w:val="continue"/>
            <w:tcBorders>
              <w:tl2br w:val="nil"/>
              <w:tr2bl w:val="nil"/>
            </w:tcBorders>
            <w:vAlign w:val="center"/>
          </w:tcPr>
          <w:p w14:paraId="6C7951DE">
            <w:pPr>
              <w:jc w:val="center"/>
              <w:rPr>
                <w:rFonts w:hint="eastAsia" w:ascii="仿宋" w:hAnsi="仿宋" w:eastAsia="仿宋" w:cs="仿宋"/>
                <w:i w:val="0"/>
                <w:iCs w:val="0"/>
                <w:color w:val="auto"/>
                <w:szCs w:val="21"/>
                <w:highlight w:val="none"/>
              </w:rPr>
            </w:pPr>
          </w:p>
        </w:tc>
        <w:tc>
          <w:tcPr>
            <w:tcW w:w="2385" w:type="pct"/>
            <w:tcBorders>
              <w:tl2br w:val="nil"/>
              <w:tr2bl w:val="nil"/>
            </w:tcBorders>
            <w:vAlign w:val="center"/>
          </w:tcPr>
          <w:p w14:paraId="123FD16C">
            <w:pPr>
              <w:jc w:val="left"/>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技术标准和要求</w:t>
            </w:r>
          </w:p>
        </w:tc>
        <w:tc>
          <w:tcPr>
            <w:tcW w:w="2274" w:type="pct"/>
            <w:tcBorders>
              <w:tl2br w:val="nil"/>
              <w:tr2bl w:val="nil"/>
            </w:tcBorders>
            <w:vAlign w:val="center"/>
          </w:tcPr>
          <w:p w14:paraId="7F828A6E">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响应</w:t>
            </w:r>
            <w:r>
              <w:rPr>
                <w:rFonts w:hint="eastAsia" w:ascii="仿宋" w:hAnsi="仿宋" w:eastAsia="仿宋" w:cs="仿宋"/>
                <w:i w:val="0"/>
                <w:iCs w:val="0"/>
                <w:color w:val="auto"/>
                <w:szCs w:val="21"/>
                <w:highlight w:val="none"/>
                <w:lang w:eastAsia="zh-CN"/>
              </w:rPr>
              <w:t>采购</w:t>
            </w:r>
            <w:r>
              <w:rPr>
                <w:rFonts w:hint="eastAsia" w:ascii="仿宋" w:hAnsi="仿宋" w:eastAsia="仿宋" w:cs="仿宋"/>
                <w:i w:val="0"/>
                <w:iCs w:val="0"/>
                <w:color w:val="auto"/>
                <w:szCs w:val="21"/>
                <w:highlight w:val="none"/>
              </w:rPr>
              <w:t>文件第五章“采购人需求”的规定</w:t>
            </w:r>
          </w:p>
        </w:tc>
      </w:tr>
      <w:tr w14:paraId="6024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51" w:hRule="atLeast"/>
        </w:trPr>
        <w:tc>
          <w:tcPr>
            <w:tcW w:w="339" w:type="pct"/>
            <w:vMerge w:val="continue"/>
          </w:tcPr>
          <w:p w14:paraId="7BC14651">
            <w:pPr>
              <w:jc w:val="center"/>
              <w:rPr>
                <w:rFonts w:hint="eastAsia" w:ascii="仿宋" w:hAnsi="仿宋" w:eastAsia="仿宋" w:cs="仿宋"/>
                <w:i w:val="0"/>
                <w:iCs w:val="0"/>
                <w:color w:val="auto"/>
                <w:szCs w:val="21"/>
                <w:highlight w:val="none"/>
              </w:rPr>
            </w:pPr>
          </w:p>
        </w:tc>
        <w:tc>
          <w:tcPr>
            <w:tcW w:w="0" w:type="auto"/>
            <w:vAlign w:val="center"/>
          </w:tcPr>
          <w:p w14:paraId="1426D3BB">
            <w:pPr>
              <w:jc w:val="left"/>
              <w:rPr>
                <w:rFonts w:hint="eastAsia" w:ascii="Times New Roman" w:hAnsi="Times New Roman" w:eastAsia="仿宋" w:cs="Times New Roman"/>
                <w:i w:val="0"/>
                <w:iCs w:val="0"/>
                <w:color w:val="auto"/>
                <w:kern w:val="2"/>
                <w:sz w:val="21"/>
                <w:szCs w:val="24"/>
                <w:highlight w:val="none"/>
                <w:lang w:val="en-US" w:eastAsia="zh-CN" w:bidi="ar-SA"/>
              </w:rPr>
            </w:pPr>
            <w:r>
              <w:rPr>
                <w:rFonts w:hint="eastAsia" w:eastAsia="仿宋" w:cs="Times New Roman"/>
                <w:i w:val="0"/>
                <w:iCs w:val="0"/>
                <w:color w:val="auto"/>
                <w:highlight w:val="none"/>
                <w:lang w:val="en-US" w:eastAsia="zh-CN"/>
              </w:rPr>
              <w:t>本项目执行政府采购强制节能产品（如有）</w:t>
            </w:r>
          </w:p>
        </w:tc>
        <w:tc>
          <w:tcPr>
            <w:tcW w:w="0" w:type="auto"/>
            <w:vAlign w:val="center"/>
          </w:tcPr>
          <w:p w14:paraId="57531EBA">
            <w:pPr>
              <w:jc w:val="left"/>
              <w:rPr>
                <w:rFonts w:hint="eastAsia" w:ascii="Times New Roman" w:hAnsi="Times New Roman" w:eastAsia="仿宋" w:cs="Times New Roman"/>
                <w:i w:val="0"/>
                <w:iCs w:val="0"/>
                <w:color w:val="auto"/>
                <w:kern w:val="2"/>
                <w:sz w:val="21"/>
                <w:szCs w:val="24"/>
                <w:highlight w:val="none"/>
                <w:lang w:val="en-US" w:eastAsia="zh-CN" w:bidi="ar-SA"/>
              </w:rPr>
            </w:pPr>
            <w:r>
              <w:rPr>
                <w:rFonts w:hint="eastAsia" w:eastAsia="仿宋" w:cs="Times New Roman"/>
                <w:i w:val="0"/>
                <w:iCs w:val="0"/>
                <w:color w:val="auto"/>
                <w:highlight w:val="none"/>
                <w:lang w:val="en-US" w:eastAsia="zh-CN"/>
              </w:rPr>
              <w:t>提供所投产品相关证明材料</w:t>
            </w:r>
          </w:p>
        </w:tc>
      </w:tr>
      <w:tr w14:paraId="6E68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51" w:hRule="atLeast"/>
        </w:trPr>
        <w:tc>
          <w:tcPr>
            <w:tcW w:w="339" w:type="pct"/>
            <w:vMerge w:val="continue"/>
          </w:tcPr>
          <w:p w14:paraId="5DB2C75E">
            <w:pPr>
              <w:jc w:val="center"/>
              <w:rPr>
                <w:rFonts w:hint="eastAsia" w:ascii="仿宋" w:hAnsi="仿宋" w:eastAsia="仿宋" w:cs="仿宋"/>
                <w:i w:val="0"/>
                <w:iCs w:val="0"/>
                <w:color w:val="auto"/>
                <w:szCs w:val="21"/>
                <w:highlight w:val="none"/>
              </w:rPr>
            </w:pPr>
          </w:p>
        </w:tc>
        <w:tc>
          <w:tcPr>
            <w:tcW w:w="0" w:type="auto"/>
            <w:vAlign w:val="center"/>
          </w:tcPr>
          <w:p w14:paraId="509DDDDC">
            <w:pPr>
              <w:jc w:val="left"/>
              <w:rPr>
                <w:rFonts w:hint="eastAsia" w:ascii="Times New Roman" w:hAnsi="Times New Roman" w:eastAsia="仿宋" w:cs="Times New Roman"/>
                <w:i w:val="0"/>
                <w:iCs w:val="0"/>
                <w:color w:val="auto"/>
                <w:kern w:val="2"/>
                <w:sz w:val="21"/>
                <w:szCs w:val="24"/>
                <w:highlight w:val="none"/>
                <w:lang w:val="en-US" w:eastAsia="zh-CN" w:bidi="ar-SA"/>
              </w:rPr>
            </w:pPr>
            <w:r>
              <w:rPr>
                <w:rFonts w:hint="eastAsia" w:eastAsia="仿宋" w:cs="Times New Roman"/>
                <w:i w:val="0"/>
                <w:iCs w:val="0"/>
                <w:color w:val="auto"/>
                <w:highlight w:val="none"/>
                <w:lang w:val="en-US" w:eastAsia="zh-CN"/>
              </w:rPr>
              <w:t>本项目执行政府采购强制认证产品（如有）</w:t>
            </w:r>
          </w:p>
        </w:tc>
        <w:tc>
          <w:tcPr>
            <w:tcW w:w="0" w:type="auto"/>
            <w:vAlign w:val="center"/>
          </w:tcPr>
          <w:p w14:paraId="107CF5A9">
            <w:pPr>
              <w:jc w:val="left"/>
              <w:rPr>
                <w:rFonts w:hint="eastAsia" w:ascii="Times New Roman" w:hAnsi="Times New Roman" w:eastAsia="仿宋" w:cs="Times New Roman"/>
                <w:i w:val="0"/>
                <w:iCs w:val="0"/>
                <w:color w:val="auto"/>
                <w:kern w:val="2"/>
                <w:sz w:val="21"/>
                <w:szCs w:val="24"/>
                <w:highlight w:val="none"/>
                <w:lang w:val="en-US" w:eastAsia="zh-CN" w:bidi="ar-SA"/>
              </w:rPr>
            </w:pPr>
            <w:r>
              <w:rPr>
                <w:rFonts w:hint="eastAsia" w:eastAsia="仿宋" w:cs="Times New Roman"/>
                <w:i w:val="0"/>
                <w:iCs w:val="0"/>
                <w:color w:val="auto"/>
                <w:highlight w:val="none"/>
                <w:lang w:val="en-US" w:eastAsia="zh-CN"/>
              </w:rPr>
              <w:t>提供所投产品相关证明材料或自我声明文件</w:t>
            </w:r>
          </w:p>
        </w:tc>
      </w:tr>
    </w:tbl>
    <w:p w14:paraId="1AA4B1DE">
      <w:pP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br w:type="page"/>
      </w:r>
    </w:p>
    <w:p w14:paraId="46116D7B">
      <w:pPr>
        <w:pStyle w:val="3"/>
        <w:keepNext/>
        <w:keepLines/>
        <w:pageBreakBefore w:val="0"/>
        <w:widowControl w:val="0"/>
        <w:kinsoku/>
        <w:wordWrap/>
        <w:overflowPunct/>
        <w:topLinePunct w:val="0"/>
        <w:autoSpaceDE/>
        <w:autoSpaceDN/>
        <w:bidi w:val="0"/>
        <w:adjustRightInd/>
        <w:snapToGrid/>
        <w:spacing w:before="0" w:after="157" w:afterLines="50" w:line="240" w:lineRule="auto"/>
        <w:jc w:val="center"/>
        <w:textAlignment w:val="auto"/>
        <w:rPr>
          <w:rFonts w:hint="eastAsia" w:ascii="仿宋" w:hAnsi="仿宋" w:eastAsia="仿宋" w:cs="仿宋"/>
          <w:i w:val="0"/>
          <w:iCs w:val="0"/>
          <w:color w:val="auto"/>
          <w:sz w:val="28"/>
          <w:szCs w:val="28"/>
          <w:highlight w:val="none"/>
        </w:rPr>
      </w:pPr>
      <w:bookmarkStart w:id="444" w:name="_Toc9231"/>
      <w:r>
        <w:rPr>
          <w:rFonts w:hint="eastAsia" w:ascii="仿宋" w:hAnsi="仿宋" w:eastAsia="仿宋" w:cs="仿宋"/>
          <w:i w:val="0"/>
          <w:iCs w:val="0"/>
          <w:color w:val="auto"/>
          <w:sz w:val="28"/>
          <w:szCs w:val="28"/>
          <w:highlight w:val="none"/>
          <w:lang w:eastAsia="zh-CN"/>
        </w:rPr>
        <w:t>评审</w:t>
      </w:r>
      <w:r>
        <w:rPr>
          <w:rFonts w:hint="eastAsia" w:ascii="仿宋" w:hAnsi="仿宋" w:eastAsia="仿宋" w:cs="仿宋"/>
          <w:i w:val="0"/>
          <w:iCs w:val="0"/>
          <w:color w:val="auto"/>
          <w:sz w:val="28"/>
          <w:szCs w:val="28"/>
          <w:highlight w:val="none"/>
        </w:rPr>
        <w:t>办法前附表（</w:t>
      </w:r>
      <w:r>
        <w:rPr>
          <w:rFonts w:hint="eastAsia" w:ascii="仿宋" w:hAnsi="仿宋" w:eastAsia="仿宋" w:cs="仿宋"/>
          <w:i w:val="0"/>
          <w:iCs w:val="0"/>
          <w:color w:val="auto"/>
          <w:sz w:val="28"/>
          <w:szCs w:val="28"/>
          <w:highlight w:val="none"/>
          <w:lang w:val="en-US" w:eastAsia="zh-CN"/>
        </w:rPr>
        <w:t>报价</w:t>
      </w:r>
      <w:r>
        <w:rPr>
          <w:rFonts w:hint="eastAsia" w:ascii="仿宋" w:hAnsi="仿宋" w:eastAsia="仿宋" w:cs="仿宋"/>
          <w:i w:val="0"/>
          <w:iCs w:val="0"/>
          <w:color w:val="auto"/>
          <w:sz w:val="28"/>
          <w:szCs w:val="28"/>
          <w:highlight w:val="none"/>
        </w:rPr>
        <w:t>）</w:t>
      </w:r>
      <w:bookmarkEnd w:id="444"/>
    </w:p>
    <w:p w14:paraId="4BE7A6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初步评审结束后，评审小组要求其提交最后报价。供应商提交的总报价不得超过前一次总报价，否则响应文件无效。供应商拒绝报价或放弃报价的，其响应文件无效。</w:t>
      </w:r>
    </w:p>
    <w:p w14:paraId="53D135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color w:val="auto"/>
          <w:sz w:val="24"/>
          <w:szCs w:val="24"/>
          <w:highlight w:val="none"/>
          <w:lang w:val="en-US" w:eastAsia="zh-CN"/>
        </w:rPr>
      </w:pPr>
    </w:p>
    <w:p w14:paraId="6457FF07">
      <w:pPr>
        <w:pStyle w:val="3"/>
        <w:keepNext/>
        <w:keepLines/>
        <w:pageBreakBefore w:val="0"/>
        <w:widowControl w:val="0"/>
        <w:kinsoku/>
        <w:wordWrap/>
        <w:overflowPunct/>
        <w:topLinePunct w:val="0"/>
        <w:autoSpaceDE/>
        <w:autoSpaceDN/>
        <w:bidi w:val="0"/>
        <w:adjustRightInd/>
        <w:snapToGrid/>
        <w:spacing w:before="0" w:after="157" w:afterLines="50" w:line="240" w:lineRule="auto"/>
        <w:jc w:val="center"/>
        <w:textAlignment w:val="auto"/>
        <w:rPr>
          <w:rFonts w:hint="eastAsia" w:ascii="仿宋" w:hAnsi="仿宋" w:eastAsia="仿宋" w:cs="仿宋"/>
          <w:i w:val="0"/>
          <w:iCs w:val="0"/>
          <w:color w:val="auto"/>
          <w:sz w:val="28"/>
          <w:szCs w:val="28"/>
          <w:highlight w:val="none"/>
        </w:rPr>
      </w:pPr>
      <w:bookmarkStart w:id="445" w:name="_Toc452"/>
      <w:bookmarkStart w:id="446" w:name="_Toc25278"/>
      <w:r>
        <w:rPr>
          <w:rFonts w:hint="eastAsia" w:ascii="仿宋" w:hAnsi="仿宋" w:eastAsia="仿宋" w:cs="仿宋"/>
          <w:i w:val="0"/>
          <w:iCs w:val="0"/>
          <w:color w:val="auto"/>
          <w:sz w:val="28"/>
          <w:szCs w:val="28"/>
          <w:highlight w:val="none"/>
          <w:lang w:eastAsia="zh-CN"/>
        </w:rPr>
        <w:t>评审</w:t>
      </w:r>
      <w:r>
        <w:rPr>
          <w:rFonts w:hint="eastAsia" w:ascii="仿宋" w:hAnsi="仿宋" w:eastAsia="仿宋" w:cs="仿宋"/>
          <w:i w:val="0"/>
          <w:iCs w:val="0"/>
          <w:color w:val="auto"/>
          <w:sz w:val="28"/>
          <w:szCs w:val="28"/>
          <w:highlight w:val="none"/>
        </w:rPr>
        <w:t>办法前附表（详细评审）</w:t>
      </w:r>
      <w:bookmarkEnd w:id="445"/>
      <w:bookmarkEnd w:id="446"/>
    </w:p>
    <w:tbl>
      <w:tblPr>
        <w:tblStyle w:val="23"/>
        <w:tblW w:w="4997" w:type="pct"/>
        <w:jc w:val="center"/>
        <w:tblLayout w:type="autofit"/>
        <w:tblCellMar>
          <w:top w:w="0" w:type="dxa"/>
          <w:left w:w="10" w:type="dxa"/>
          <w:bottom w:w="0" w:type="dxa"/>
          <w:right w:w="10" w:type="dxa"/>
        </w:tblCellMar>
      </w:tblPr>
      <w:tblGrid>
        <w:gridCol w:w="2166"/>
        <w:gridCol w:w="2134"/>
        <w:gridCol w:w="2002"/>
        <w:gridCol w:w="1724"/>
        <w:gridCol w:w="1734"/>
      </w:tblGrid>
      <w:tr w14:paraId="5254F6B3">
        <w:tblPrEx>
          <w:tblCellMar>
            <w:top w:w="0" w:type="dxa"/>
            <w:left w:w="10" w:type="dxa"/>
            <w:bottom w:w="0" w:type="dxa"/>
            <w:right w:w="10" w:type="dxa"/>
          </w:tblCellMar>
        </w:tblPrEx>
        <w:trPr>
          <w:trHeight w:val="80" w:hRule="atLeast"/>
          <w:jc w:val="center"/>
        </w:trPr>
        <w:tc>
          <w:tcPr>
            <w:tcW w:w="1109" w:type="pct"/>
            <w:tcBorders>
              <w:top w:val="single" w:color="auto" w:sz="6" w:space="0"/>
              <w:left w:val="single" w:color="auto" w:sz="6" w:space="0"/>
              <w:bottom w:val="single" w:color="auto" w:sz="6" w:space="0"/>
              <w:right w:val="single" w:color="auto" w:sz="6" w:space="0"/>
            </w:tcBorders>
            <w:vAlign w:val="center"/>
          </w:tcPr>
          <w:p w14:paraId="63BC4AFB">
            <w:pPr>
              <w:spacing w:line="288" w:lineRule="auto"/>
              <w:jc w:val="center"/>
              <w:rPr>
                <w:rFonts w:hint="eastAsia" w:ascii="仿宋" w:hAnsi="仿宋" w:eastAsia="仿宋" w:cs="仿宋"/>
                <w:b/>
                <w:i w:val="0"/>
                <w:iCs w:val="0"/>
                <w:color w:val="auto"/>
                <w:sz w:val="24"/>
                <w:szCs w:val="24"/>
                <w:highlight w:val="none"/>
                <w:lang w:val="zh-CN"/>
              </w:rPr>
            </w:pPr>
            <w:r>
              <w:rPr>
                <w:rFonts w:hint="eastAsia" w:ascii="仿宋" w:hAnsi="仿宋" w:eastAsia="仿宋" w:cs="仿宋"/>
                <w:b/>
                <w:i w:val="0"/>
                <w:iCs w:val="0"/>
                <w:color w:val="auto"/>
                <w:sz w:val="24"/>
                <w:szCs w:val="24"/>
                <w:highlight w:val="none"/>
                <w:lang w:val="zh-CN"/>
              </w:rPr>
              <w:t>评分因素</w:t>
            </w:r>
          </w:p>
        </w:tc>
        <w:tc>
          <w:tcPr>
            <w:tcW w:w="1093" w:type="pct"/>
            <w:tcBorders>
              <w:top w:val="single" w:color="auto" w:sz="6" w:space="0"/>
              <w:left w:val="single" w:color="auto" w:sz="6" w:space="0"/>
              <w:bottom w:val="single" w:color="auto" w:sz="6" w:space="0"/>
              <w:right w:val="single" w:color="auto" w:sz="6" w:space="0"/>
            </w:tcBorders>
            <w:vAlign w:val="center"/>
          </w:tcPr>
          <w:p w14:paraId="71F8836A">
            <w:pPr>
              <w:spacing w:line="288" w:lineRule="auto"/>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商务部分</w:t>
            </w:r>
          </w:p>
        </w:tc>
        <w:tc>
          <w:tcPr>
            <w:tcW w:w="1025" w:type="pct"/>
            <w:tcBorders>
              <w:top w:val="single" w:color="auto" w:sz="6" w:space="0"/>
              <w:left w:val="single" w:color="auto" w:sz="4" w:space="0"/>
              <w:bottom w:val="single" w:color="auto" w:sz="6" w:space="0"/>
              <w:right w:val="single" w:color="auto" w:sz="6" w:space="0"/>
            </w:tcBorders>
            <w:vAlign w:val="center"/>
          </w:tcPr>
          <w:p w14:paraId="01BC6E53">
            <w:pPr>
              <w:spacing w:line="288" w:lineRule="auto"/>
              <w:jc w:val="center"/>
              <w:rPr>
                <w:rFonts w:hint="eastAsia" w:ascii="仿宋" w:hAnsi="仿宋" w:eastAsia="仿宋" w:cs="仿宋"/>
                <w:b/>
                <w:i w:val="0"/>
                <w:iCs w:val="0"/>
                <w:color w:val="auto"/>
                <w:sz w:val="24"/>
                <w:szCs w:val="24"/>
                <w:highlight w:val="none"/>
                <w:lang w:val="zh-CN"/>
              </w:rPr>
            </w:pPr>
            <w:r>
              <w:rPr>
                <w:rFonts w:hint="eastAsia" w:ascii="仿宋" w:hAnsi="仿宋" w:eastAsia="仿宋" w:cs="仿宋"/>
                <w:b/>
                <w:i w:val="0"/>
                <w:iCs w:val="0"/>
                <w:color w:val="auto"/>
                <w:sz w:val="24"/>
                <w:szCs w:val="24"/>
                <w:highlight w:val="none"/>
                <w:lang w:val="zh-CN"/>
              </w:rPr>
              <w:t>综合</w:t>
            </w:r>
            <w:r>
              <w:rPr>
                <w:rFonts w:hint="eastAsia" w:ascii="仿宋" w:hAnsi="仿宋" w:eastAsia="仿宋" w:cs="仿宋"/>
                <w:b/>
                <w:i w:val="0"/>
                <w:iCs w:val="0"/>
                <w:color w:val="auto"/>
                <w:sz w:val="24"/>
                <w:szCs w:val="24"/>
                <w:highlight w:val="none"/>
                <w:lang w:val="zh-CN" w:eastAsia="zh-CN"/>
              </w:rPr>
              <w:t>部分</w:t>
            </w:r>
          </w:p>
        </w:tc>
        <w:tc>
          <w:tcPr>
            <w:tcW w:w="883" w:type="pct"/>
            <w:tcBorders>
              <w:top w:val="single" w:color="auto" w:sz="6" w:space="0"/>
              <w:left w:val="single" w:color="auto" w:sz="6" w:space="0"/>
              <w:bottom w:val="single" w:color="auto" w:sz="6" w:space="0"/>
              <w:right w:val="single" w:color="auto" w:sz="4" w:space="0"/>
            </w:tcBorders>
            <w:vAlign w:val="center"/>
          </w:tcPr>
          <w:p w14:paraId="2D48F62D">
            <w:pPr>
              <w:spacing w:line="288" w:lineRule="auto"/>
              <w:jc w:val="center"/>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技术部分</w:t>
            </w:r>
          </w:p>
        </w:tc>
        <w:tc>
          <w:tcPr>
            <w:tcW w:w="888" w:type="pct"/>
            <w:tcBorders>
              <w:top w:val="single" w:color="auto" w:sz="6" w:space="0"/>
              <w:left w:val="single" w:color="auto" w:sz="6" w:space="0"/>
              <w:bottom w:val="single" w:color="auto" w:sz="6" w:space="0"/>
              <w:right w:val="single" w:color="auto" w:sz="4" w:space="0"/>
            </w:tcBorders>
            <w:vAlign w:val="center"/>
          </w:tcPr>
          <w:p w14:paraId="0E98EDDE">
            <w:pPr>
              <w:spacing w:line="288" w:lineRule="auto"/>
              <w:jc w:val="center"/>
              <w:rPr>
                <w:rFonts w:hint="eastAsia" w:ascii="仿宋" w:hAnsi="仿宋" w:eastAsia="仿宋" w:cs="仿宋"/>
                <w:b/>
                <w:i w:val="0"/>
                <w:iCs w:val="0"/>
                <w:color w:val="auto"/>
                <w:sz w:val="24"/>
                <w:szCs w:val="24"/>
                <w:highlight w:val="none"/>
                <w:lang w:val="zh-CN"/>
              </w:rPr>
            </w:pPr>
            <w:r>
              <w:rPr>
                <w:rFonts w:hint="eastAsia" w:ascii="仿宋" w:hAnsi="仿宋" w:eastAsia="仿宋" w:cs="仿宋"/>
                <w:b/>
                <w:i w:val="0"/>
                <w:iCs w:val="0"/>
                <w:color w:val="auto"/>
                <w:sz w:val="24"/>
                <w:szCs w:val="24"/>
                <w:highlight w:val="none"/>
                <w:lang w:val="zh-CN"/>
              </w:rPr>
              <w:t>总分值</w:t>
            </w:r>
          </w:p>
        </w:tc>
      </w:tr>
      <w:tr w14:paraId="0B4D413A">
        <w:tblPrEx>
          <w:tblCellMar>
            <w:top w:w="0" w:type="dxa"/>
            <w:left w:w="10" w:type="dxa"/>
            <w:bottom w:w="0" w:type="dxa"/>
            <w:right w:w="10" w:type="dxa"/>
          </w:tblCellMar>
        </w:tblPrEx>
        <w:trPr>
          <w:trHeight w:val="80" w:hRule="atLeast"/>
          <w:jc w:val="center"/>
        </w:trPr>
        <w:tc>
          <w:tcPr>
            <w:tcW w:w="1109" w:type="pct"/>
            <w:tcBorders>
              <w:top w:val="single" w:color="auto" w:sz="6" w:space="0"/>
              <w:left w:val="single" w:color="auto" w:sz="6" w:space="0"/>
              <w:bottom w:val="single" w:color="auto" w:sz="6" w:space="0"/>
              <w:right w:val="single" w:color="auto" w:sz="6" w:space="0"/>
            </w:tcBorders>
            <w:vAlign w:val="center"/>
          </w:tcPr>
          <w:p w14:paraId="6E722161">
            <w:pPr>
              <w:spacing w:line="288" w:lineRule="auto"/>
              <w:jc w:val="center"/>
              <w:rPr>
                <w:rFonts w:hint="eastAsia" w:ascii="仿宋" w:hAnsi="仿宋" w:eastAsia="仿宋" w:cs="仿宋"/>
                <w:i w:val="0"/>
                <w:iCs w:val="0"/>
                <w:color w:val="auto"/>
                <w:sz w:val="24"/>
                <w:szCs w:val="24"/>
                <w:highlight w:val="none"/>
                <w:lang w:val="zh-CN"/>
              </w:rPr>
            </w:pPr>
            <w:r>
              <w:rPr>
                <w:rFonts w:hint="eastAsia" w:ascii="仿宋" w:hAnsi="仿宋" w:eastAsia="仿宋" w:cs="仿宋"/>
                <w:i w:val="0"/>
                <w:iCs w:val="0"/>
                <w:color w:val="auto"/>
                <w:sz w:val="24"/>
                <w:szCs w:val="24"/>
                <w:highlight w:val="none"/>
                <w:lang w:val="zh-CN"/>
              </w:rPr>
              <w:t>分值</w:t>
            </w:r>
          </w:p>
        </w:tc>
        <w:tc>
          <w:tcPr>
            <w:tcW w:w="1093" w:type="pct"/>
            <w:tcBorders>
              <w:top w:val="single" w:color="auto" w:sz="6" w:space="0"/>
              <w:left w:val="single" w:color="auto" w:sz="6" w:space="0"/>
              <w:bottom w:val="single" w:color="auto" w:sz="6" w:space="0"/>
              <w:right w:val="single" w:color="auto" w:sz="6" w:space="0"/>
            </w:tcBorders>
            <w:vAlign w:val="center"/>
          </w:tcPr>
          <w:p w14:paraId="09442EE2">
            <w:pPr>
              <w:spacing w:line="288" w:lineRule="auto"/>
              <w:jc w:val="center"/>
              <w:rPr>
                <w:rFonts w:hint="eastAsia" w:ascii="仿宋" w:hAnsi="仿宋" w:eastAsia="仿宋" w:cs="仿宋"/>
                <w:i w:val="0"/>
                <w:iCs w:val="0"/>
                <w:color w:val="auto"/>
                <w:sz w:val="24"/>
                <w:szCs w:val="24"/>
                <w:highlight w:val="none"/>
                <w:lang w:val="zh-CN"/>
              </w:rPr>
            </w:pPr>
            <w:r>
              <w:rPr>
                <w:rFonts w:hint="eastAsia" w:ascii="仿宋" w:hAnsi="仿宋" w:eastAsia="仿宋" w:cs="仿宋"/>
                <w:i w:val="0"/>
                <w:iCs w:val="0"/>
                <w:color w:val="auto"/>
                <w:sz w:val="24"/>
                <w:szCs w:val="24"/>
                <w:highlight w:val="none"/>
                <w:lang w:val="en-US" w:eastAsia="zh-CN"/>
              </w:rPr>
              <w:t>35</w:t>
            </w:r>
            <w:r>
              <w:rPr>
                <w:rFonts w:hint="eastAsia" w:ascii="仿宋" w:hAnsi="仿宋" w:eastAsia="仿宋" w:cs="仿宋"/>
                <w:i w:val="0"/>
                <w:iCs w:val="0"/>
                <w:color w:val="auto"/>
                <w:sz w:val="24"/>
                <w:szCs w:val="24"/>
                <w:highlight w:val="none"/>
                <w:lang w:val="zh-CN"/>
              </w:rPr>
              <w:t>分</w:t>
            </w:r>
          </w:p>
        </w:tc>
        <w:tc>
          <w:tcPr>
            <w:tcW w:w="1025" w:type="pct"/>
            <w:tcBorders>
              <w:top w:val="single" w:color="auto" w:sz="6" w:space="0"/>
              <w:left w:val="single" w:color="auto" w:sz="4" w:space="0"/>
              <w:bottom w:val="single" w:color="auto" w:sz="6" w:space="0"/>
              <w:right w:val="single" w:color="auto" w:sz="6" w:space="0"/>
            </w:tcBorders>
            <w:vAlign w:val="center"/>
          </w:tcPr>
          <w:p w14:paraId="6F83258F">
            <w:pPr>
              <w:spacing w:line="288"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25</w:t>
            </w:r>
            <w:r>
              <w:rPr>
                <w:rFonts w:hint="eastAsia" w:ascii="仿宋" w:hAnsi="仿宋" w:eastAsia="仿宋" w:cs="仿宋"/>
                <w:i w:val="0"/>
                <w:iCs w:val="0"/>
                <w:color w:val="auto"/>
                <w:sz w:val="24"/>
                <w:szCs w:val="24"/>
                <w:highlight w:val="none"/>
              </w:rPr>
              <w:t>分</w:t>
            </w:r>
          </w:p>
        </w:tc>
        <w:tc>
          <w:tcPr>
            <w:tcW w:w="883" w:type="pct"/>
            <w:tcBorders>
              <w:top w:val="single" w:color="auto" w:sz="6" w:space="0"/>
              <w:left w:val="single" w:color="auto" w:sz="6" w:space="0"/>
              <w:bottom w:val="single" w:color="auto" w:sz="6" w:space="0"/>
              <w:right w:val="single" w:color="auto" w:sz="6" w:space="0"/>
            </w:tcBorders>
            <w:vAlign w:val="center"/>
          </w:tcPr>
          <w:p w14:paraId="11BCDBC7">
            <w:pPr>
              <w:spacing w:line="288" w:lineRule="auto"/>
              <w:jc w:val="center"/>
              <w:rPr>
                <w:rFonts w:hint="eastAsia" w:ascii="仿宋" w:hAnsi="仿宋" w:eastAsia="仿宋" w:cs="仿宋"/>
                <w:i w:val="0"/>
                <w:iCs w:val="0"/>
                <w:color w:val="auto"/>
                <w:sz w:val="24"/>
                <w:szCs w:val="24"/>
                <w:highlight w:val="none"/>
                <w:lang w:val="zh-CN"/>
              </w:rPr>
            </w:pPr>
            <w:r>
              <w:rPr>
                <w:rFonts w:hint="eastAsia" w:ascii="仿宋" w:hAnsi="仿宋" w:eastAsia="仿宋" w:cs="仿宋"/>
                <w:i w:val="0"/>
                <w:iCs w:val="0"/>
                <w:color w:val="auto"/>
                <w:sz w:val="24"/>
                <w:szCs w:val="24"/>
                <w:highlight w:val="none"/>
                <w:lang w:val="en-US" w:eastAsia="zh-CN"/>
              </w:rPr>
              <w:t>40</w:t>
            </w:r>
            <w:r>
              <w:rPr>
                <w:rFonts w:hint="eastAsia" w:ascii="仿宋" w:hAnsi="仿宋" w:eastAsia="仿宋" w:cs="仿宋"/>
                <w:i w:val="0"/>
                <w:iCs w:val="0"/>
                <w:color w:val="auto"/>
                <w:sz w:val="24"/>
                <w:szCs w:val="24"/>
                <w:highlight w:val="none"/>
                <w:lang w:val="zh-CN"/>
              </w:rPr>
              <w:t>分</w:t>
            </w:r>
          </w:p>
        </w:tc>
        <w:tc>
          <w:tcPr>
            <w:tcW w:w="888" w:type="pct"/>
            <w:tcBorders>
              <w:top w:val="single" w:color="auto" w:sz="6" w:space="0"/>
              <w:left w:val="single" w:color="auto" w:sz="6" w:space="0"/>
              <w:bottom w:val="single" w:color="auto" w:sz="6" w:space="0"/>
              <w:right w:val="single" w:color="auto" w:sz="6" w:space="0"/>
            </w:tcBorders>
            <w:vAlign w:val="center"/>
          </w:tcPr>
          <w:p w14:paraId="468DD455">
            <w:pPr>
              <w:spacing w:line="288" w:lineRule="auto"/>
              <w:jc w:val="center"/>
              <w:rPr>
                <w:rFonts w:hint="eastAsia" w:ascii="仿宋" w:hAnsi="仿宋" w:eastAsia="仿宋" w:cs="仿宋"/>
                <w:i w:val="0"/>
                <w:iCs w:val="0"/>
                <w:color w:val="auto"/>
                <w:sz w:val="24"/>
                <w:szCs w:val="24"/>
                <w:highlight w:val="none"/>
                <w:lang w:val="zh-CN"/>
              </w:rPr>
            </w:pPr>
            <w:r>
              <w:rPr>
                <w:rFonts w:hint="eastAsia" w:ascii="仿宋" w:hAnsi="仿宋" w:eastAsia="仿宋" w:cs="仿宋"/>
                <w:i w:val="0"/>
                <w:iCs w:val="0"/>
                <w:color w:val="auto"/>
                <w:sz w:val="24"/>
                <w:szCs w:val="24"/>
                <w:highlight w:val="none"/>
                <w:lang w:val="zh-CN"/>
              </w:rPr>
              <w:t>100分</w:t>
            </w:r>
          </w:p>
        </w:tc>
      </w:tr>
    </w:tbl>
    <w:p w14:paraId="7AAFB5ED">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商务</w:t>
      </w:r>
      <w:r>
        <w:rPr>
          <w:rFonts w:hint="eastAsia" w:ascii="仿宋" w:hAnsi="仿宋" w:eastAsia="仿宋" w:cs="仿宋"/>
          <w:b/>
          <w:bCs/>
          <w:i w:val="0"/>
          <w:iCs w:val="0"/>
          <w:color w:val="auto"/>
          <w:sz w:val="22"/>
          <w:szCs w:val="22"/>
          <w:highlight w:val="none"/>
          <w:lang w:eastAsia="zh-CN"/>
        </w:rPr>
        <w:t>部分</w:t>
      </w:r>
      <w:r>
        <w:rPr>
          <w:rFonts w:hint="eastAsia" w:ascii="仿宋" w:hAnsi="仿宋" w:eastAsia="仿宋" w:cs="仿宋"/>
          <w:b/>
          <w:bCs/>
          <w:i w:val="0"/>
          <w:iCs w:val="0"/>
          <w:color w:val="auto"/>
          <w:sz w:val="22"/>
          <w:szCs w:val="22"/>
          <w:highlight w:val="none"/>
        </w:rPr>
        <w:t>（</w:t>
      </w:r>
      <w:r>
        <w:rPr>
          <w:rFonts w:hint="eastAsia" w:ascii="仿宋" w:hAnsi="仿宋" w:eastAsia="仿宋" w:cs="仿宋"/>
          <w:b/>
          <w:bCs/>
          <w:i w:val="0"/>
          <w:iCs w:val="0"/>
          <w:color w:val="auto"/>
          <w:sz w:val="22"/>
          <w:szCs w:val="22"/>
          <w:highlight w:val="none"/>
          <w:lang w:val="en-US" w:eastAsia="zh-CN"/>
        </w:rPr>
        <w:t>3</w:t>
      </w:r>
      <w:r>
        <w:rPr>
          <w:rFonts w:hint="eastAsia" w:ascii="仿宋" w:hAnsi="仿宋" w:eastAsia="仿宋" w:cs="仿宋"/>
          <w:b/>
          <w:bCs/>
          <w:i w:val="0"/>
          <w:iCs w:val="0"/>
          <w:color w:val="auto"/>
          <w:sz w:val="22"/>
          <w:szCs w:val="22"/>
          <w:highlight w:val="none"/>
        </w:rPr>
        <w:t>0分）：</w:t>
      </w:r>
    </w:p>
    <w:p w14:paraId="7243B4A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综合</w:t>
      </w:r>
      <w:r>
        <w:rPr>
          <w:rFonts w:hint="eastAsia" w:ascii="仿宋" w:hAnsi="仿宋" w:eastAsia="仿宋" w:cs="仿宋"/>
          <w:b/>
          <w:bCs/>
          <w:i w:val="0"/>
          <w:iCs w:val="0"/>
          <w:color w:val="auto"/>
          <w:sz w:val="22"/>
          <w:szCs w:val="22"/>
          <w:highlight w:val="none"/>
          <w:lang w:eastAsia="zh-CN"/>
        </w:rPr>
        <w:t>部分</w:t>
      </w:r>
      <w:r>
        <w:rPr>
          <w:rFonts w:hint="eastAsia" w:ascii="仿宋" w:hAnsi="仿宋" w:eastAsia="仿宋" w:cs="仿宋"/>
          <w:b/>
          <w:bCs/>
          <w:i w:val="0"/>
          <w:iCs w:val="0"/>
          <w:color w:val="auto"/>
          <w:sz w:val="22"/>
          <w:szCs w:val="22"/>
          <w:highlight w:val="none"/>
        </w:rPr>
        <w:t>（</w:t>
      </w:r>
      <w:r>
        <w:rPr>
          <w:rFonts w:hint="eastAsia" w:ascii="仿宋" w:hAnsi="仿宋" w:eastAsia="仿宋" w:cs="仿宋"/>
          <w:b/>
          <w:bCs/>
          <w:i w:val="0"/>
          <w:iCs w:val="0"/>
          <w:color w:val="auto"/>
          <w:sz w:val="22"/>
          <w:szCs w:val="22"/>
          <w:highlight w:val="none"/>
          <w:lang w:val="en-US" w:eastAsia="zh-CN"/>
        </w:rPr>
        <w:t>25</w:t>
      </w:r>
      <w:r>
        <w:rPr>
          <w:rFonts w:hint="eastAsia" w:ascii="仿宋" w:hAnsi="仿宋" w:eastAsia="仿宋" w:cs="仿宋"/>
          <w:b/>
          <w:bCs/>
          <w:i w:val="0"/>
          <w:iCs w:val="0"/>
          <w:color w:val="auto"/>
          <w:sz w:val="22"/>
          <w:szCs w:val="22"/>
          <w:highlight w:val="none"/>
        </w:rPr>
        <w:t>分）：</w:t>
      </w:r>
    </w:p>
    <w:p w14:paraId="56C1D6A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技术</w:t>
      </w:r>
      <w:r>
        <w:rPr>
          <w:rFonts w:hint="eastAsia" w:ascii="仿宋" w:hAnsi="仿宋" w:eastAsia="仿宋" w:cs="仿宋"/>
          <w:b/>
          <w:bCs/>
          <w:i w:val="0"/>
          <w:iCs w:val="0"/>
          <w:color w:val="auto"/>
          <w:sz w:val="22"/>
          <w:szCs w:val="22"/>
          <w:highlight w:val="none"/>
          <w:lang w:eastAsia="zh-CN"/>
        </w:rPr>
        <w:t>部分</w:t>
      </w:r>
      <w:r>
        <w:rPr>
          <w:rFonts w:hint="eastAsia" w:ascii="仿宋" w:hAnsi="仿宋" w:eastAsia="仿宋" w:cs="仿宋"/>
          <w:b/>
          <w:bCs/>
          <w:i w:val="0"/>
          <w:iCs w:val="0"/>
          <w:color w:val="auto"/>
          <w:sz w:val="22"/>
          <w:szCs w:val="22"/>
          <w:highlight w:val="none"/>
        </w:rPr>
        <w:t>（</w:t>
      </w:r>
      <w:r>
        <w:rPr>
          <w:rFonts w:hint="eastAsia" w:ascii="仿宋" w:hAnsi="仿宋" w:eastAsia="仿宋" w:cs="仿宋"/>
          <w:b/>
          <w:bCs/>
          <w:i w:val="0"/>
          <w:iCs w:val="0"/>
          <w:color w:val="auto"/>
          <w:sz w:val="22"/>
          <w:szCs w:val="22"/>
          <w:highlight w:val="none"/>
          <w:lang w:val="en-US" w:eastAsia="zh-CN"/>
        </w:rPr>
        <w:t>40</w:t>
      </w:r>
      <w:r>
        <w:rPr>
          <w:rFonts w:hint="eastAsia" w:ascii="仿宋" w:hAnsi="仿宋" w:eastAsia="仿宋" w:cs="仿宋"/>
          <w:b/>
          <w:bCs/>
          <w:i w:val="0"/>
          <w:iCs w:val="0"/>
          <w:color w:val="auto"/>
          <w:sz w:val="22"/>
          <w:szCs w:val="22"/>
          <w:highlight w:val="none"/>
        </w:rPr>
        <w:t>分）：</w:t>
      </w:r>
    </w:p>
    <w:p w14:paraId="04F9AB11">
      <w:pPr>
        <w:pStyle w:val="3"/>
        <w:ind w:firstLine="221" w:firstLineChars="100"/>
        <w:rPr>
          <w:rFonts w:hint="eastAsia" w:ascii="仿宋" w:hAnsi="仿宋" w:eastAsia="仿宋" w:cs="仿宋"/>
          <w:b/>
          <w:bCs/>
          <w:i w:val="0"/>
          <w:iCs w:val="0"/>
          <w:color w:val="auto"/>
          <w:kern w:val="2"/>
          <w:sz w:val="22"/>
          <w:szCs w:val="22"/>
          <w:highlight w:val="none"/>
          <w:lang w:val="en-US" w:eastAsia="zh-CN" w:bidi="ar-SA"/>
        </w:rPr>
      </w:pPr>
      <w:bookmarkStart w:id="447" w:name="_Toc42"/>
      <w:r>
        <w:rPr>
          <w:rFonts w:hint="eastAsia" w:ascii="仿宋" w:hAnsi="仿宋" w:eastAsia="仿宋" w:cs="仿宋"/>
          <w:b/>
          <w:bCs/>
          <w:i w:val="0"/>
          <w:iCs w:val="0"/>
          <w:color w:val="auto"/>
          <w:kern w:val="2"/>
          <w:sz w:val="22"/>
          <w:szCs w:val="22"/>
          <w:highlight w:val="none"/>
          <w:lang w:val="en-US" w:eastAsia="zh-CN" w:bidi="ar-SA"/>
        </w:rPr>
        <w:t>商务部分（35分）：</w:t>
      </w:r>
      <w:bookmarkEnd w:id="447"/>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829"/>
        <w:gridCol w:w="6201"/>
      </w:tblGrid>
      <w:tr w14:paraId="665F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5" w:type="dxa"/>
            <w:noWrap w:val="0"/>
            <w:vAlign w:val="center"/>
          </w:tcPr>
          <w:p w14:paraId="481379EA">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序号</w:t>
            </w:r>
          </w:p>
        </w:tc>
        <w:tc>
          <w:tcPr>
            <w:tcW w:w="2637" w:type="dxa"/>
            <w:noWrap w:val="0"/>
            <w:vAlign w:val="center"/>
          </w:tcPr>
          <w:p w14:paraId="2B73E32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评审因素</w:t>
            </w:r>
          </w:p>
        </w:tc>
        <w:tc>
          <w:tcPr>
            <w:tcW w:w="5780" w:type="dxa"/>
            <w:noWrap w:val="0"/>
            <w:vAlign w:val="center"/>
          </w:tcPr>
          <w:p w14:paraId="3DB2E36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参考评分标准</w:t>
            </w:r>
          </w:p>
        </w:tc>
      </w:tr>
      <w:tr w14:paraId="5915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jc w:val="center"/>
        </w:trPr>
        <w:tc>
          <w:tcPr>
            <w:tcW w:w="865" w:type="dxa"/>
            <w:noWrap w:val="0"/>
            <w:vAlign w:val="center"/>
          </w:tcPr>
          <w:p w14:paraId="3799FA5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1</w:t>
            </w:r>
          </w:p>
        </w:tc>
        <w:tc>
          <w:tcPr>
            <w:tcW w:w="2637" w:type="dxa"/>
            <w:noWrap w:val="0"/>
            <w:vAlign w:val="center"/>
          </w:tcPr>
          <w:p w14:paraId="59D28B41">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评审报价</w:t>
            </w:r>
          </w:p>
          <w:p w14:paraId="708FB137">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（满分35分）</w:t>
            </w:r>
          </w:p>
        </w:tc>
        <w:tc>
          <w:tcPr>
            <w:tcW w:w="5780" w:type="dxa"/>
            <w:noWrap w:val="0"/>
            <w:vAlign w:val="center"/>
          </w:tcPr>
          <w:p w14:paraId="19147C3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1、有效报价</w:t>
            </w:r>
          </w:p>
          <w:p w14:paraId="278012C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有效报价是指未被认定为无效响应并通过资格评审、符合性评审，进入评审程序的供应商重新提交的最终评审总报价。</w:t>
            </w:r>
          </w:p>
          <w:p w14:paraId="2BC6CC6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2、综合评审中的价格分统一采用低价优先法计算。</w:t>
            </w:r>
          </w:p>
          <w:p w14:paraId="28F73418">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3、评审基准值=有效报价的最低报价。</w:t>
            </w:r>
          </w:p>
          <w:p w14:paraId="327F87F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4、评审报价得分=（评审基准价/最后评审报价）×35分</w:t>
            </w:r>
          </w:p>
          <w:p w14:paraId="1F68C678">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5、评审小组认为供应商的报价（包括初始报价和最终报价）明显低于其他通过初审供应商的报价，有可能影响服务质量或者不能诚信履约的，应当要求其在评审现场合理的时间内提供书面说明，必要时提交相关证明材料；供应商不能证明其报价合理性的，评审小组应当将其按无效响应处理。</w:t>
            </w:r>
          </w:p>
          <w:p w14:paraId="0236CA0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注：计算结果按四舍五入法则，保留小数点后两位。</w:t>
            </w:r>
          </w:p>
        </w:tc>
      </w:tr>
    </w:tbl>
    <w:p w14:paraId="0A2F2D9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br w:type="page"/>
      </w:r>
      <w:r>
        <w:rPr>
          <w:rFonts w:hint="eastAsia" w:ascii="仿宋" w:hAnsi="仿宋" w:eastAsia="仿宋" w:cs="仿宋"/>
          <w:b/>
          <w:bCs/>
          <w:i w:val="0"/>
          <w:iCs w:val="0"/>
          <w:color w:val="auto"/>
          <w:sz w:val="22"/>
          <w:szCs w:val="22"/>
          <w:highlight w:val="none"/>
        </w:rPr>
        <w:t>综合部分（25分）：</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827"/>
        <w:gridCol w:w="6209"/>
      </w:tblGrid>
      <w:tr w14:paraId="0B22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40A6DBBB">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序号</w:t>
            </w:r>
          </w:p>
        </w:tc>
        <w:tc>
          <w:tcPr>
            <w:tcW w:w="2828" w:type="dxa"/>
            <w:noWrap w:val="0"/>
            <w:vAlign w:val="center"/>
          </w:tcPr>
          <w:p w14:paraId="2B01CCE9">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评审因素</w:t>
            </w:r>
          </w:p>
        </w:tc>
        <w:tc>
          <w:tcPr>
            <w:tcW w:w="6210" w:type="dxa"/>
            <w:noWrap w:val="0"/>
            <w:vAlign w:val="center"/>
          </w:tcPr>
          <w:p w14:paraId="74A82D5B">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参考评分标准</w:t>
            </w:r>
          </w:p>
        </w:tc>
      </w:tr>
      <w:tr w14:paraId="27D4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22C7DA5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2</w:t>
            </w:r>
          </w:p>
        </w:tc>
        <w:tc>
          <w:tcPr>
            <w:tcW w:w="2828" w:type="dxa"/>
            <w:noWrap w:val="0"/>
            <w:vAlign w:val="center"/>
          </w:tcPr>
          <w:p w14:paraId="492CF59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企业业绩（2分）</w:t>
            </w:r>
          </w:p>
        </w:tc>
        <w:tc>
          <w:tcPr>
            <w:tcW w:w="6210" w:type="dxa"/>
            <w:noWrap w:val="0"/>
            <w:vAlign w:val="center"/>
          </w:tcPr>
          <w:p w14:paraId="5FD36F7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供应商自2021年1月1日（以合同签订时间为准）以来每具有一项类似业绩的得1分，最多得2分。</w:t>
            </w:r>
          </w:p>
          <w:p w14:paraId="5176D285">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注：提供工程业绩证明材料，包含施工合同和竣工验收证明材料加盖单位公章的复印件。</w:t>
            </w:r>
          </w:p>
        </w:tc>
      </w:tr>
      <w:tr w14:paraId="6A30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182A4C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3</w:t>
            </w:r>
          </w:p>
        </w:tc>
        <w:tc>
          <w:tcPr>
            <w:tcW w:w="2828" w:type="dxa"/>
            <w:noWrap w:val="0"/>
            <w:vAlign w:val="center"/>
          </w:tcPr>
          <w:p w14:paraId="60E760C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企业信用（10分）</w:t>
            </w:r>
          </w:p>
        </w:tc>
        <w:tc>
          <w:tcPr>
            <w:tcW w:w="6210" w:type="dxa"/>
            <w:noWrap w:val="0"/>
            <w:vAlign w:val="center"/>
          </w:tcPr>
          <w:p w14:paraId="01507D85">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有效供应商的市场企业信用评价分值为Ln（n为从1到n的自然数，示例：L1、L2……Ln），其中最高值为LMAX，供应商的企业信用得分Li=10×Ln/LMAX</w:t>
            </w:r>
          </w:p>
          <w:p w14:paraId="4D0D1BC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注：信用得分从河南省建筑市场监管服务平台提取。</w:t>
            </w:r>
          </w:p>
        </w:tc>
      </w:tr>
      <w:tr w14:paraId="7174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6D30CB3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4</w:t>
            </w:r>
          </w:p>
        </w:tc>
        <w:tc>
          <w:tcPr>
            <w:tcW w:w="2828" w:type="dxa"/>
            <w:noWrap w:val="0"/>
            <w:vAlign w:val="center"/>
          </w:tcPr>
          <w:p w14:paraId="20558F0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拟派项目经理信用（4分）</w:t>
            </w:r>
          </w:p>
        </w:tc>
        <w:tc>
          <w:tcPr>
            <w:tcW w:w="6210" w:type="dxa"/>
            <w:noWrap w:val="0"/>
            <w:vAlign w:val="center"/>
          </w:tcPr>
          <w:p w14:paraId="1E66F26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有效供应商的拟派项目经理市场个人信用评价分值为Wn（n为从1到n的自然数，示例W1、W2……Wn），其中最高值为WMAX，投标人拟派项目经理信用得分：Wi=4×Wn/WMAX</w:t>
            </w:r>
          </w:p>
          <w:p w14:paraId="752DFD45">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注：信用得分从河南省建筑市场监管服务平台提取。</w:t>
            </w:r>
          </w:p>
        </w:tc>
      </w:tr>
      <w:tr w14:paraId="5DA7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676F251D">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5</w:t>
            </w:r>
          </w:p>
        </w:tc>
        <w:tc>
          <w:tcPr>
            <w:tcW w:w="2828" w:type="dxa"/>
            <w:noWrap w:val="0"/>
            <w:vAlign w:val="center"/>
          </w:tcPr>
          <w:p w14:paraId="13B2AF82">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项目组织机构（3分）</w:t>
            </w:r>
          </w:p>
        </w:tc>
        <w:tc>
          <w:tcPr>
            <w:tcW w:w="6210" w:type="dxa"/>
            <w:noWrap w:val="0"/>
            <w:vAlign w:val="center"/>
          </w:tcPr>
          <w:p w14:paraId="5B77A08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供应商提供技术负责人、施工员、质检员（或质量员）、安全员、造价员（或造价师）、资料员有效的岗位证书、劳动合同及响应截止时间前6个月内任意1个月依法缴纳的社保证明。有1个岗位人员满足上述要求的得0.5分，总分3分。</w:t>
            </w:r>
          </w:p>
          <w:p w14:paraId="3C6152B5">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注：上述项目组织机构人员中，技术负责人附中级或以上专业技术职称，安全员附安全生产考核合格证（C证），其他人员附岗位证或注册执业证。以上证书及相关证明材料在响应文件中附加盖单位公章的复印件，供应商对所报内容真实性负责。</w:t>
            </w:r>
          </w:p>
        </w:tc>
      </w:tr>
      <w:tr w14:paraId="1199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restart"/>
            <w:noWrap w:val="0"/>
            <w:vAlign w:val="center"/>
          </w:tcPr>
          <w:p w14:paraId="765DB0AB">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6</w:t>
            </w:r>
          </w:p>
        </w:tc>
        <w:tc>
          <w:tcPr>
            <w:tcW w:w="2828" w:type="dxa"/>
            <w:vMerge w:val="restart"/>
            <w:noWrap w:val="0"/>
            <w:vAlign w:val="center"/>
          </w:tcPr>
          <w:p w14:paraId="4A755C5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优惠承诺（3分）</w:t>
            </w:r>
          </w:p>
        </w:tc>
        <w:tc>
          <w:tcPr>
            <w:tcW w:w="6210" w:type="dxa"/>
            <w:noWrap w:val="0"/>
            <w:vAlign w:val="center"/>
          </w:tcPr>
          <w:p w14:paraId="630FD47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①工程质量保修期内、外的优惠及服务承诺；②施工期间不拖欠农民工工资并按照采购文件要求缴纳农民工农资保障金的承诺；③施工期间能给采购人提供的优惠服务承诺。以上三项承诺依法依规、合理、详细，切实符合本项目实际情况需要。</w:t>
            </w:r>
          </w:p>
          <w:p w14:paraId="7DB7A1A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（3分）</w:t>
            </w:r>
          </w:p>
        </w:tc>
      </w:tr>
      <w:tr w14:paraId="2EE5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noWrap w:val="0"/>
            <w:vAlign w:val="center"/>
          </w:tcPr>
          <w:p w14:paraId="3EFF410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828" w:type="dxa"/>
            <w:vMerge w:val="continue"/>
            <w:noWrap w:val="0"/>
            <w:vAlign w:val="top"/>
          </w:tcPr>
          <w:p w14:paraId="456F722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6210" w:type="dxa"/>
            <w:noWrap w:val="0"/>
            <w:vAlign w:val="center"/>
          </w:tcPr>
          <w:p w14:paraId="0E79DF3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①工程质量保修期内、外的优惠及服务承诺；②施工期间不拖欠农民工工资并按照采购文件要求缴纳农民工农资保障金的承诺；③施工期间能给采购人提供的优惠服务承诺。以上三项承诺依法依规、基本合理，基本符合本项目实际情况需要。（2分）</w:t>
            </w:r>
          </w:p>
        </w:tc>
      </w:tr>
      <w:tr w14:paraId="5BB7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noWrap w:val="0"/>
            <w:vAlign w:val="center"/>
          </w:tcPr>
          <w:p w14:paraId="30E48F5F">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828" w:type="dxa"/>
            <w:vMerge w:val="continue"/>
            <w:noWrap w:val="0"/>
            <w:vAlign w:val="top"/>
          </w:tcPr>
          <w:p w14:paraId="244EA6D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6210" w:type="dxa"/>
            <w:noWrap w:val="0"/>
            <w:vAlign w:val="center"/>
          </w:tcPr>
          <w:p w14:paraId="2CD1A9D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①工程质量保修期内、外的优惠及服务承诺；②施工期间不拖欠农民工工资并按照采购文件要求缴纳农民工农资保障金的承诺；③施工期间能给采购人提供的优惠服务承诺。以上三项承诺不合理，不完全符合本项目实际情况需要。（1分）</w:t>
            </w:r>
          </w:p>
        </w:tc>
      </w:tr>
      <w:tr w14:paraId="7662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restart"/>
            <w:noWrap w:val="0"/>
            <w:vAlign w:val="center"/>
          </w:tcPr>
          <w:p w14:paraId="4365592D">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7</w:t>
            </w:r>
          </w:p>
        </w:tc>
        <w:tc>
          <w:tcPr>
            <w:tcW w:w="2828" w:type="dxa"/>
            <w:vMerge w:val="restart"/>
            <w:noWrap w:val="0"/>
            <w:vAlign w:val="center"/>
          </w:tcPr>
          <w:p w14:paraId="2C197AA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履职尽责承诺（3分）</w:t>
            </w:r>
          </w:p>
        </w:tc>
        <w:tc>
          <w:tcPr>
            <w:tcW w:w="6210" w:type="dxa"/>
            <w:noWrap w:val="0"/>
            <w:vAlign w:val="center"/>
          </w:tcPr>
          <w:p w14:paraId="612F4C4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具有保证技术措施落实到位的承诺和落实不到位的处理承诺，其中包括各关键岗位（项目经理、技术负责人、施工员、质检员（或质量员）、安全员、造价员（或造价师）、资料员等）的在岗、更换等履职尽责承诺。承诺全面、详实、可行、合法有效。（3分）</w:t>
            </w:r>
          </w:p>
        </w:tc>
      </w:tr>
      <w:tr w14:paraId="47B9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noWrap w:val="0"/>
            <w:vAlign w:val="top"/>
          </w:tcPr>
          <w:p w14:paraId="7E455D0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828" w:type="dxa"/>
            <w:vMerge w:val="continue"/>
            <w:noWrap w:val="0"/>
            <w:vAlign w:val="top"/>
          </w:tcPr>
          <w:p w14:paraId="7A910E8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6210" w:type="dxa"/>
            <w:noWrap w:val="0"/>
            <w:vAlign w:val="center"/>
          </w:tcPr>
          <w:p w14:paraId="35B061B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具有保证技术措施落实到位的承诺和落实不到位的处理承诺，其中包括各关键岗位（项目经理、技术负责人、施工员、质检员（或质量员）、安全员、造价员（或造价师）、资料员等）的在岗、更换等履职尽责承诺。承诺基本可行、合法有效。（2分）</w:t>
            </w:r>
          </w:p>
        </w:tc>
      </w:tr>
      <w:tr w14:paraId="4DB4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noWrap w:val="0"/>
            <w:vAlign w:val="top"/>
          </w:tcPr>
          <w:p w14:paraId="38B92859">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828" w:type="dxa"/>
            <w:vMerge w:val="continue"/>
            <w:noWrap w:val="0"/>
            <w:vAlign w:val="top"/>
          </w:tcPr>
          <w:p w14:paraId="27E016C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6210" w:type="dxa"/>
            <w:noWrap w:val="0"/>
            <w:vAlign w:val="center"/>
          </w:tcPr>
          <w:p w14:paraId="18A2495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具有保证技术措施落实到位的承诺和落实不到位的处理承诺，其中包括各关键岗位（项目经理、技术负责人、施工员、质检员（或质量员）、安全员、造价员（或造价师）、资料员等）的在岗、更换等履职尽责承诺。承诺不完全符合项目实际情况。（1分）</w:t>
            </w:r>
          </w:p>
        </w:tc>
      </w:tr>
    </w:tbl>
    <w:p w14:paraId="5C1D017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技术部分（40分）：</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808"/>
        <w:gridCol w:w="6229"/>
      </w:tblGrid>
      <w:tr w14:paraId="6EC5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14:paraId="2CE78F40">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序号</w:t>
            </w:r>
          </w:p>
        </w:tc>
        <w:tc>
          <w:tcPr>
            <w:tcW w:w="2627" w:type="dxa"/>
            <w:noWrap w:val="0"/>
            <w:vAlign w:val="center"/>
          </w:tcPr>
          <w:p w14:paraId="1FEC2182">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评分因素</w:t>
            </w:r>
          </w:p>
        </w:tc>
        <w:tc>
          <w:tcPr>
            <w:tcW w:w="5826" w:type="dxa"/>
            <w:noWrap w:val="0"/>
            <w:vAlign w:val="center"/>
          </w:tcPr>
          <w:p w14:paraId="1296884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参考评分标准</w:t>
            </w:r>
          </w:p>
        </w:tc>
      </w:tr>
      <w:tr w14:paraId="509E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2E4B0D6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8</w:t>
            </w:r>
          </w:p>
        </w:tc>
        <w:tc>
          <w:tcPr>
            <w:tcW w:w="2627" w:type="dxa"/>
            <w:vMerge w:val="restart"/>
            <w:noWrap w:val="0"/>
            <w:vAlign w:val="center"/>
          </w:tcPr>
          <w:p w14:paraId="396EC0F0">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主要施工方案与技术措施</w:t>
            </w:r>
          </w:p>
          <w:p w14:paraId="78EFE8A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c>
          <w:tcPr>
            <w:tcW w:w="5826" w:type="dxa"/>
            <w:noWrap w:val="0"/>
            <w:vAlign w:val="center"/>
          </w:tcPr>
          <w:p w14:paraId="765A547B">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施工方案（含工程特点、施工重点与难点及绿色施工）内容科学、合理，考虑周全，措施到位，针对性强，完全能够满足工程的施工需要；运用先进、合理的施工工艺、施工机械；对施工难点有先进和合理的建议。(</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r>
      <w:tr w14:paraId="3A09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5414C388">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1D8D8B7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11C21F3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施工方案（含工程特点、施工重点与难点及绿色施工）内容基本科学、合理，考虑基本周全，措施基本到位，针对性较强，基本能够满足工程的施工需要；运用较先进、较合理的施工工艺、施工机械；对施工难点有较先进和较合理的建议。(</w:t>
            </w:r>
            <w:r>
              <w:rPr>
                <w:rFonts w:hint="eastAsia" w:ascii="仿宋" w:hAnsi="仿宋" w:eastAsia="仿宋" w:cs="仿宋"/>
                <w:b/>
                <w:bCs/>
                <w:i w:val="0"/>
                <w:iCs w:val="0"/>
                <w:color w:val="auto"/>
                <w:sz w:val="22"/>
                <w:szCs w:val="22"/>
                <w:highlight w:val="none"/>
                <w:lang w:val="en-US" w:eastAsia="zh-CN"/>
              </w:rPr>
              <w:t>3</w:t>
            </w:r>
            <w:r>
              <w:rPr>
                <w:rFonts w:hint="eastAsia" w:ascii="仿宋" w:hAnsi="仿宋" w:eastAsia="仿宋" w:cs="仿宋"/>
                <w:b/>
                <w:bCs/>
                <w:i w:val="0"/>
                <w:iCs w:val="0"/>
                <w:color w:val="auto"/>
                <w:sz w:val="22"/>
                <w:szCs w:val="22"/>
                <w:highlight w:val="none"/>
              </w:rPr>
              <w:t>分)</w:t>
            </w:r>
          </w:p>
        </w:tc>
      </w:tr>
      <w:tr w14:paraId="5F18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7DB8B14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51326E2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05F633B9">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施工方案（含工程特点、施工重点与难点及绿色施工）内容一般，虽然能够基本满足工程的施工需要，但有很多方面需要进一步完善甚至重新考虑；运用的施工工艺一般、施工机械一般，虽然能够基本满足工程的施工需要，但有很多方面需要进一步完善甚至重新考虑。(1分)</w:t>
            </w:r>
          </w:p>
        </w:tc>
      </w:tr>
      <w:tr w14:paraId="1645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2906624D">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9</w:t>
            </w:r>
          </w:p>
        </w:tc>
        <w:tc>
          <w:tcPr>
            <w:tcW w:w="2627" w:type="dxa"/>
            <w:vMerge w:val="restart"/>
            <w:noWrap w:val="0"/>
            <w:vAlign w:val="center"/>
          </w:tcPr>
          <w:p w14:paraId="1D02E41E">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质量管理体系与措施</w:t>
            </w:r>
          </w:p>
          <w:p w14:paraId="26EADB1D">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c>
          <w:tcPr>
            <w:tcW w:w="5826" w:type="dxa"/>
            <w:noWrap w:val="0"/>
            <w:vAlign w:val="center"/>
          </w:tcPr>
          <w:p w14:paraId="74DBA9F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r>
      <w:tr w14:paraId="7B56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44D980A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031A904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34259539">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组织机构形式基本合理，有较完善的指挥系统、质量监控系统、联络协调系统，对项目提出较可行的保证措施；主体结构质量保证措施基本完整得力。（</w:t>
            </w:r>
            <w:r>
              <w:rPr>
                <w:rFonts w:hint="eastAsia" w:ascii="仿宋" w:hAnsi="仿宋" w:eastAsia="仿宋" w:cs="仿宋"/>
                <w:b/>
                <w:bCs/>
                <w:i w:val="0"/>
                <w:iCs w:val="0"/>
                <w:color w:val="auto"/>
                <w:sz w:val="22"/>
                <w:szCs w:val="22"/>
                <w:highlight w:val="none"/>
                <w:lang w:val="en-US" w:eastAsia="zh-CN"/>
              </w:rPr>
              <w:t>3</w:t>
            </w:r>
            <w:r>
              <w:rPr>
                <w:rFonts w:hint="eastAsia" w:ascii="仿宋" w:hAnsi="仿宋" w:eastAsia="仿宋" w:cs="仿宋"/>
                <w:b/>
                <w:bCs/>
                <w:i w:val="0"/>
                <w:iCs w:val="0"/>
                <w:color w:val="auto"/>
                <w:sz w:val="22"/>
                <w:szCs w:val="22"/>
                <w:highlight w:val="none"/>
              </w:rPr>
              <w:t>分）</w:t>
            </w:r>
          </w:p>
        </w:tc>
      </w:tr>
      <w:tr w14:paraId="5A01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3326EF12">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3E05F1A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4269783F">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组织机构形式一般，指挥系统、质量监控系统、联络协调系统，具体措施一般，虽然能够基本满足工程的施工需要，但有很多方面需要进一步完善甚至重新考虑。（1分）</w:t>
            </w:r>
          </w:p>
        </w:tc>
      </w:tr>
      <w:tr w14:paraId="0ECD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1DB90E69">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10</w:t>
            </w:r>
          </w:p>
        </w:tc>
        <w:tc>
          <w:tcPr>
            <w:tcW w:w="2627" w:type="dxa"/>
            <w:vMerge w:val="restart"/>
            <w:noWrap w:val="0"/>
            <w:vAlign w:val="center"/>
          </w:tcPr>
          <w:p w14:paraId="4A09A2D2">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安全管理体系与措施</w:t>
            </w:r>
          </w:p>
          <w:p w14:paraId="22BD474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c>
          <w:tcPr>
            <w:tcW w:w="5826" w:type="dxa"/>
            <w:noWrap w:val="0"/>
            <w:vAlign w:val="center"/>
          </w:tcPr>
          <w:p w14:paraId="53FD58E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r>
      <w:tr w14:paraId="3D6A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7B5D4A9F">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65E89CC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3658ED3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r>
              <w:rPr>
                <w:rFonts w:hint="eastAsia" w:ascii="仿宋" w:hAnsi="仿宋" w:eastAsia="仿宋" w:cs="仿宋"/>
                <w:b/>
                <w:bCs/>
                <w:i w:val="0"/>
                <w:iCs w:val="0"/>
                <w:color w:val="auto"/>
                <w:sz w:val="22"/>
                <w:szCs w:val="22"/>
                <w:highlight w:val="none"/>
                <w:lang w:val="en-US" w:eastAsia="zh-CN"/>
              </w:rPr>
              <w:t>3</w:t>
            </w:r>
            <w:r>
              <w:rPr>
                <w:rFonts w:hint="eastAsia" w:ascii="仿宋" w:hAnsi="仿宋" w:eastAsia="仿宋" w:cs="仿宋"/>
                <w:b/>
                <w:bCs/>
                <w:i w:val="0"/>
                <w:iCs w:val="0"/>
                <w:color w:val="auto"/>
                <w:sz w:val="22"/>
                <w:szCs w:val="22"/>
                <w:highlight w:val="none"/>
              </w:rPr>
              <w:t>分)</w:t>
            </w:r>
          </w:p>
        </w:tc>
      </w:tr>
      <w:tr w14:paraId="50AE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1E8A7B4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65939785">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596C21E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施工安全生产保障体系一般，安全管理制度较为简单，安全管理目标笼统，全员安全责任制不够明晰，虽然能够基本满足工程的施工需要，但有很多方面需要进一步完善甚至重新考虑。（1分）</w:t>
            </w:r>
          </w:p>
        </w:tc>
      </w:tr>
      <w:tr w14:paraId="2291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74F260FF">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11</w:t>
            </w:r>
          </w:p>
        </w:tc>
        <w:tc>
          <w:tcPr>
            <w:tcW w:w="2627" w:type="dxa"/>
            <w:vMerge w:val="restart"/>
            <w:noWrap w:val="0"/>
            <w:vAlign w:val="center"/>
          </w:tcPr>
          <w:p w14:paraId="339A8DF9">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文明施工、环境保护管理体系及施工现场扬尘治理措施（5分）</w:t>
            </w:r>
          </w:p>
        </w:tc>
        <w:tc>
          <w:tcPr>
            <w:tcW w:w="5826" w:type="dxa"/>
            <w:noWrap w:val="0"/>
            <w:vAlign w:val="center"/>
          </w:tcPr>
          <w:p w14:paraId="3CBB491F">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5分）</w:t>
            </w:r>
          </w:p>
        </w:tc>
      </w:tr>
      <w:tr w14:paraId="3FA8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09FBC3C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5C9C9972">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4601792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创安全文明标准化工地目标较为明确，有针对项目实际情况，科学可行的创建计划和符合相关标准、规范、规程的创建保证措施和安全文明措施费用投入使用计划；现场施工区、生活区、办公区等设置较为科学规范，基本符合有关文明施工、健康卫生的规定；施工现场扬尘治理措施基本符合河南省《城市房屋建筑和市政基础设施工程及道路扬尘污染防治标准》（DBJ41/174）的规定，防治方案较为科学、先进。（3分）</w:t>
            </w:r>
          </w:p>
        </w:tc>
      </w:tr>
      <w:tr w14:paraId="1AE3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2F928CC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0EE8BE9B">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6C91BAB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创安全文明标准化工地目标一般，虽然能够基本满足工程的施工需要，但有很多方面需要进一步完善甚至重新考虑；现场施工区、生活区、办公区等设置规范一般，虽然能够基本满足工程的施工需要，但有很多方面需要进一步完善甚至重新考虑。（1分）</w:t>
            </w:r>
          </w:p>
        </w:tc>
      </w:tr>
      <w:tr w14:paraId="5883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02CE4BDB">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12</w:t>
            </w:r>
          </w:p>
        </w:tc>
        <w:tc>
          <w:tcPr>
            <w:tcW w:w="2627" w:type="dxa"/>
            <w:vMerge w:val="restart"/>
            <w:noWrap w:val="0"/>
            <w:vAlign w:val="center"/>
          </w:tcPr>
          <w:p w14:paraId="5869DFA7">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工期保证措施</w:t>
            </w:r>
          </w:p>
          <w:p w14:paraId="2B46DB6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c>
          <w:tcPr>
            <w:tcW w:w="5826" w:type="dxa"/>
            <w:noWrap w:val="0"/>
            <w:vAlign w:val="center"/>
          </w:tcPr>
          <w:p w14:paraId="5CB69ECD">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工期承诺满足评审文件要求；工期保证措施合理且有针对性；有具体的违约责任承诺。（</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r>
      <w:tr w14:paraId="750D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3156952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0D782898">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2F71BE05">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工期承诺基本满足评审文件要求，工期保证措施基本合理，违约责任承诺不够具体。（</w:t>
            </w:r>
            <w:r>
              <w:rPr>
                <w:rFonts w:hint="eastAsia" w:ascii="仿宋" w:hAnsi="仿宋" w:eastAsia="仿宋" w:cs="仿宋"/>
                <w:b/>
                <w:bCs/>
                <w:i w:val="0"/>
                <w:iCs w:val="0"/>
                <w:color w:val="auto"/>
                <w:sz w:val="22"/>
                <w:szCs w:val="22"/>
                <w:highlight w:val="none"/>
                <w:lang w:val="en-US" w:eastAsia="zh-CN"/>
              </w:rPr>
              <w:t>3</w:t>
            </w:r>
            <w:r>
              <w:rPr>
                <w:rFonts w:hint="eastAsia" w:ascii="仿宋" w:hAnsi="仿宋" w:eastAsia="仿宋" w:cs="仿宋"/>
                <w:b/>
                <w:bCs/>
                <w:i w:val="0"/>
                <w:iCs w:val="0"/>
                <w:color w:val="auto"/>
                <w:sz w:val="22"/>
                <w:szCs w:val="22"/>
                <w:highlight w:val="none"/>
              </w:rPr>
              <w:t>分）</w:t>
            </w:r>
          </w:p>
        </w:tc>
      </w:tr>
      <w:tr w14:paraId="6E25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44421B7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7211DD0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0098E0AF">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工期保证措施合理性一般，虽然能够基本满足工程的施工需要，但有很多方面需要进一步完善甚至重新考虑。（1分）</w:t>
            </w:r>
          </w:p>
        </w:tc>
      </w:tr>
      <w:tr w14:paraId="3771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3AC6059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13</w:t>
            </w:r>
          </w:p>
        </w:tc>
        <w:tc>
          <w:tcPr>
            <w:tcW w:w="2627" w:type="dxa"/>
            <w:vMerge w:val="restart"/>
            <w:noWrap w:val="0"/>
            <w:vAlign w:val="center"/>
          </w:tcPr>
          <w:p w14:paraId="7AF550C9">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拟投入资源配备计划</w:t>
            </w:r>
          </w:p>
          <w:p w14:paraId="3417DF8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c>
          <w:tcPr>
            <w:tcW w:w="5826" w:type="dxa"/>
            <w:noWrap w:val="0"/>
            <w:vAlign w:val="center"/>
          </w:tcPr>
          <w:p w14:paraId="5BED0FEF">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机械：投入计划与进度计划呼应，采用先进机械设备且配置合理、先进，满足安全技术规范和施工进度需要；2.劳动力：投入计划与进度计划呼应，满足施工需要，调配投入计划合理、准确；3.主要物资计划：主要物资投入计划与进度计划呼应，满足施工需要，调配投入计划合理、准确。（</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rPr>
              <w:t>分）</w:t>
            </w:r>
          </w:p>
        </w:tc>
      </w:tr>
      <w:tr w14:paraId="0BE4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56F0DDC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1FD51B99">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4FC4964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机械：投入计划与进度计划基本呼应，机械设备配置基本合理，基本满足安全技术规范和施工进度需要；2.劳动力：投入计划与进度计划基本呼应，基本满足施工需要，调配投入计划基本合理；3.主要物资计划：主要物资投入计划与进度计划基本呼应，基本满足施工需要，调配投入计划基本合理。（</w:t>
            </w:r>
            <w:r>
              <w:rPr>
                <w:rFonts w:hint="eastAsia" w:ascii="仿宋" w:hAnsi="仿宋" w:eastAsia="仿宋" w:cs="仿宋"/>
                <w:b/>
                <w:bCs/>
                <w:i w:val="0"/>
                <w:iCs w:val="0"/>
                <w:color w:val="auto"/>
                <w:sz w:val="22"/>
                <w:szCs w:val="22"/>
                <w:highlight w:val="none"/>
                <w:lang w:val="en-US" w:eastAsia="zh-CN"/>
              </w:rPr>
              <w:t>3</w:t>
            </w:r>
            <w:r>
              <w:rPr>
                <w:rFonts w:hint="eastAsia" w:ascii="仿宋" w:hAnsi="仿宋" w:eastAsia="仿宋" w:cs="仿宋"/>
                <w:b/>
                <w:bCs/>
                <w:i w:val="0"/>
                <w:iCs w:val="0"/>
                <w:color w:val="auto"/>
                <w:sz w:val="22"/>
                <w:szCs w:val="22"/>
                <w:highlight w:val="none"/>
              </w:rPr>
              <w:t>分）</w:t>
            </w:r>
          </w:p>
        </w:tc>
      </w:tr>
      <w:tr w14:paraId="66DD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28DA553B">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366D988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center"/>
          </w:tcPr>
          <w:p w14:paraId="3915C07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机械：投入计划与进度计划呼应较差，机械设备配置合理性较差，勉强满足安全技术规范和施工进度需要；2.劳动力：投入计划与进度计划呼应较差，勉强满足施工需要；3.主要物资计划：主要物资投入计划与进度计划呼应较差，勉强满足施工需要。（1分）</w:t>
            </w:r>
          </w:p>
        </w:tc>
      </w:tr>
      <w:tr w14:paraId="607B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14:paraId="6177F4F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lang w:eastAsia="zh-CN"/>
              </w:rPr>
            </w:pPr>
            <w:r>
              <w:rPr>
                <w:rFonts w:hint="eastAsia" w:ascii="仿宋" w:hAnsi="仿宋" w:eastAsia="仿宋" w:cs="仿宋"/>
                <w:b/>
                <w:bCs/>
                <w:i w:val="0"/>
                <w:iCs w:val="0"/>
                <w:color w:val="auto"/>
                <w:sz w:val="22"/>
                <w:szCs w:val="22"/>
                <w:highlight w:val="none"/>
              </w:rPr>
              <w:t>1</w:t>
            </w:r>
            <w:r>
              <w:rPr>
                <w:rFonts w:hint="eastAsia" w:ascii="仿宋" w:hAnsi="仿宋" w:eastAsia="仿宋" w:cs="仿宋"/>
                <w:b/>
                <w:bCs/>
                <w:i w:val="0"/>
                <w:iCs w:val="0"/>
                <w:color w:val="auto"/>
                <w:sz w:val="22"/>
                <w:szCs w:val="22"/>
                <w:highlight w:val="none"/>
                <w:lang w:val="en-US" w:eastAsia="zh-CN"/>
              </w:rPr>
              <w:t>4</w:t>
            </w:r>
          </w:p>
        </w:tc>
        <w:tc>
          <w:tcPr>
            <w:tcW w:w="2627" w:type="dxa"/>
            <w:noWrap w:val="0"/>
            <w:vAlign w:val="center"/>
          </w:tcPr>
          <w:p w14:paraId="00C5A464">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节能、环保产品使用（2分）</w:t>
            </w:r>
          </w:p>
        </w:tc>
        <w:tc>
          <w:tcPr>
            <w:tcW w:w="5826" w:type="dxa"/>
            <w:noWrap w:val="0"/>
            <w:vAlign w:val="center"/>
          </w:tcPr>
          <w:p w14:paraId="7092CE4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供应商提供本项目工程量清单中所列产品在“环境标志产品政府采购品目清单”内，且响应文件中提供国家确定的认证机构出具的、处于有效期内的环境标志产品认证证书原件扫描件的，得1分。</w:t>
            </w:r>
          </w:p>
          <w:p w14:paraId="661CBF8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供应商提供本项目工程量清单明细中所列产品在“节能产品政府采购品目清单”内政府优先采购的节能产品，且响应文件中提供国家确定的认证机构出具的、处于有效期内的的节能产品认证证书原件扫描件的，得1分。</w:t>
            </w:r>
          </w:p>
        </w:tc>
      </w:tr>
      <w:tr w14:paraId="30C0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5376C83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lang w:eastAsia="zh-CN"/>
              </w:rPr>
            </w:pPr>
            <w:r>
              <w:rPr>
                <w:rFonts w:hint="eastAsia" w:ascii="仿宋" w:hAnsi="仿宋" w:eastAsia="仿宋" w:cs="仿宋"/>
                <w:b/>
                <w:bCs/>
                <w:i w:val="0"/>
                <w:iCs w:val="0"/>
                <w:color w:val="auto"/>
                <w:sz w:val="22"/>
                <w:szCs w:val="22"/>
                <w:highlight w:val="none"/>
              </w:rPr>
              <w:t>1</w:t>
            </w:r>
            <w:r>
              <w:rPr>
                <w:rFonts w:hint="eastAsia" w:ascii="仿宋" w:hAnsi="仿宋" w:eastAsia="仿宋" w:cs="仿宋"/>
                <w:b/>
                <w:bCs/>
                <w:i w:val="0"/>
                <w:iCs w:val="0"/>
                <w:color w:val="auto"/>
                <w:sz w:val="22"/>
                <w:szCs w:val="22"/>
                <w:highlight w:val="none"/>
                <w:lang w:val="en-US" w:eastAsia="zh-CN"/>
              </w:rPr>
              <w:t>5</w:t>
            </w:r>
          </w:p>
        </w:tc>
        <w:tc>
          <w:tcPr>
            <w:tcW w:w="2627" w:type="dxa"/>
            <w:vMerge w:val="restart"/>
            <w:noWrap w:val="0"/>
            <w:vAlign w:val="center"/>
          </w:tcPr>
          <w:p w14:paraId="41043BD5">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风险管理措施</w:t>
            </w:r>
          </w:p>
          <w:p w14:paraId="7C2E1D4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（3分）</w:t>
            </w:r>
          </w:p>
        </w:tc>
        <w:tc>
          <w:tcPr>
            <w:tcW w:w="5826" w:type="dxa"/>
            <w:noWrap w:val="0"/>
            <w:vAlign w:val="bottom"/>
          </w:tcPr>
          <w:p w14:paraId="13E50C4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风险防控管理措施齐全；风险预控符合规范要求；风险控制要点定位准确；各阶段风险控制及应急措施得力。（3分）</w:t>
            </w:r>
          </w:p>
        </w:tc>
      </w:tr>
      <w:tr w14:paraId="1ED2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539AD1C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7F7ACDB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bottom"/>
          </w:tcPr>
          <w:p w14:paraId="380DFF8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风险防控管理措施较齐全，风险预控基本符合规范要求，风险控制要点定位基本准确，各阶段风险控制及应急措施基本到位。(2分)</w:t>
            </w:r>
          </w:p>
        </w:tc>
      </w:tr>
      <w:tr w14:paraId="27D8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center"/>
          </w:tcPr>
          <w:p w14:paraId="2E136482">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center"/>
          </w:tcPr>
          <w:p w14:paraId="043836E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bottom"/>
          </w:tcPr>
          <w:p w14:paraId="4FEE180F">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风险防控管理措施齐全一般，虽然能够基本满足工程的施工需要，但有很多方面需要进一步完善甚至重新考虑。（1分）</w:t>
            </w:r>
          </w:p>
        </w:tc>
      </w:tr>
      <w:tr w14:paraId="6A59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5D1E3BE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lang w:eastAsia="zh-CN"/>
              </w:rPr>
            </w:pPr>
            <w:r>
              <w:rPr>
                <w:rFonts w:hint="eastAsia" w:ascii="仿宋" w:hAnsi="仿宋" w:eastAsia="仿宋" w:cs="仿宋"/>
                <w:b/>
                <w:bCs/>
                <w:i w:val="0"/>
                <w:iCs w:val="0"/>
                <w:color w:val="auto"/>
                <w:sz w:val="22"/>
                <w:szCs w:val="22"/>
                <w:highlight w:val="none"/>
              </w:rPr>
              <w:t>1</w:t>
            </w:r>
            <w:r>
              <w:rPr>
                <w:rFonts w:hint="eastAsia" w:ascii="仿宋" w:hAnsi="仿宋" w:eastAsia="仿宋" w:cs="仿宋"/>
                <w:b/>
                <w:bCs/>
                <w:i w:val="0"/>
                <w:iCs w:val="0"/>
                <w:color w:val="auto"/>
                <w:sz w:val="22"/>
                <w:szCs w:val="22"/>
                <w:highlight w:val="none"/>
                <w:lang w:val="en-US" w:eastAsia="zh-CN"/>
              </w:rPr>
              <w:t>6</w:t>
            </w:r>
          </w:p>
        </w:tc>
        <w:tc>
          <w:tcPr>
            <w:tcW w:w="2627" w:type="dxa"/>
            <w:vMerge w:val="restart"/>
            <w:noWrap w:val="0"/>
            <w:vAlign w:val="center"/>
          </w:tcPr>
          <w:p w14:paraId="253B8A2A">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沟通与协调预案措施</w:t>
            </w:r>
          </w:p>
          <w:p w14:paraId="6481DD3D">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（3分）</w:t>
            </w:r>
          </w:p>
        </w:tc>
        <w:tc>
          <w:tcPr>
            <w:tcW w:w="5826" w:type="dxa"/>
            <w:noWrap w:val="0"/>
            <w:vAlign w:val="bottom"/>
          </w:tcPr>
          <w:p w14:paraId="40640CF2">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lang w:val="en-US" w:eastAsia="zh-CN"/>
              </w:rPr>
            </w:pPr>
            <w:r>
              <w:rPr>
                <w:rFonts w:hint="eastAsia" w:ascii="仿宋" w:hAnsi="仿宋" w:eastAsia="仿宋" w:cs="仿宋"/>
                <w:b/>
                <w:bCs/>
                <w:i w:val="0"/>
                <w:iCs w:val="0"/>
                <w:color w:val="auto"/>
                <w:sz w:val="22"/>
                <w:szCs w:val="22"/>
                <w:highlight w:val="none"/>
              </w:rPr>
              <w:t>与业主沟通与协调预案措施齐全；沟通与协调预案要点定位准确；各阶段沟通与协调预案措施得力。（3分）</w:t>
            </w:r>
          </w:p>
        </w:tc>
      </w:tr>
      <w:tr w14:paraId="744A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top"/>
          </w:tcPr>
          <w:p w14:paraId="39AD6599">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top"/>
          </w:tcPr>
          <w:p w14:paraId="4793924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bottom"/>
          </w:tcPr>
          <w:p w14:paraId="6B30CBC8">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与业主沟通与协调预案措施较齐全，沟通与协调预案要点定位基本准确，各阶段沟通与协调预案措施基本到位。（2分）</w:t>
            </w:r>
          </w:p>
        </w:tc>
      </w:tr>
      <w:tr w14:paraId="0AEE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top"/>
          </w:tcPr>
          <w:p w14:paraId="4EEF362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top"/>
          </w:tcPr>
          <w:p w14:paraId="3B1F83D8">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bottom"/>
          </w:tcPr>
          <w:p w14:paraId="65F0E776">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与业主沟通与协调预案措施齐全一般，虽然能够基本满足工程的施工需要，但有很多方面需要进一步完善甚至重新考虑。（1分）</w:t>
            </w:r>
          </w:p>
        </w:tc>
      </w:tr>
      <w:tr w14:paraId="6694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noWrap w:val="0"/>
            <w:vAlign w:val="center"/>
          </w:tcPr>
          <w:p w14:paraId="49072103">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default" w:ascii="仿宋" w:hAnsi="仿宋" w:eastAsia="仿宋" w:cs="仿宋"/>
                <w:b/>
                <w:bCs/>
                <w:i w:val="0"/>
                <w:iCs w:val="0"/>
                <w:color w:val="auto"/>
                <w:sz w:val="22"/>
                <w:szCs w:val="22"/>
                <w:highlight w:val="none"/>
                <w:lang w:val="en-US" w:eastAsia="zh-CN"/>
              </w:rPr>
            </w:pPr>
            <w:r>
              <w:rPr>
                <w:rFonts w:hint="eastAsia" w:ascii="仿宋" w:hAnsi="仿宋" w:eastAsia="仿宋" w:cs="仿宋"/>
                <w:b/>
                <w:bCs/>
                <w:i w:val="0"/>
                <w:iCs w:val="0"/>
                <w:color w:val="auto"/>
                <w:sz w:val="22"/>
                <w:szCs w:val="22"/>
                <w:highlight w:val="none"/>
                <w:lang w:val="en-US" w:eastAsia="zh-CN"/>
              </w:rPr>
              <w:t>17</w:t>
            </w:r>
          </w:p>
        </w:tc>
        <w:tc>
          <w:tcPr>
            <w:tcW w:w="2627" w:type="dxa"/>
            <w:vMerge w:val="restart"/>
            <w:noWrap w:val="0"/>
            <w:vAlign w:val="center"/>
          </w:tcPr>
          <w:p w14:paraId="3BB71292">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文档归档、保密保障措施</w:t>
            </w:r>
          </w:p>
          <w:p w14:paraId="11D72804">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（2分）</w:t>
            </w:r>
          </w:p>
        </w:tc>
        <w:tc>
          <w:tcPr>
            <w:tcW w:w="5826" w:type="dxa"/>
            <w:noWrap w:val="0"/>
            <w:vAlign w:val="bottom"/>
          </w:tcPr>
          <w:p w14:paraId="313C7D45">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施工文档完整性、文档管理规范性、资料归档及时性与项目信息保密保障措施齐全；措施要点准确、得力。（2分）</w:t>
            </w:r>
          </w:p>
        </w:tc>
      </w:tr>
      <w:tr w14:paraId="4C84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top"/>
          </w:tcPr>
          <w:p w14:paraId="745C464D">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top"/>
          </w:tcPr>
          <w:p w14:paraId="069F10F8">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bottom"/>
          </w:tcPr>
          <w:p w14:paraId="64F11831">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施工文档完整性、文档管理规范性、资料归档及时性与项目信息保密保障措施较齐全；措施基本到位。（1.5分）</w:t>
            </w:r>
          </w:p>
        </w:tc>
      </w:tr>
      <w:tr w14:paraId="2F07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noWrap w:val="0"/>
            <w:vAlign w:val="top"/>
          </w:tcPr>
          <w:p w14:paraId="2326577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2627" w:type="dxa"/>
            <w:vMerge w:val="continue"/>
            <w:noWrap w:val="0"/>
            <w:vAlign w:val="top"/>
          </w:tcPr>
          <w:p w14:paraId="71F5F52C">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p>
        </w:tc>
        <w:tc>
          <w:tcPr>
            <w:tcW w:w="5826" w:type="dxa"/>
            <w:noWrap w:val="0"/>
            <w:vAlign w:val="bottom"/>
          </w:tcPr>
          <w:p w14:paraId="28342F8E">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left"/>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施工文档完整性、文档管理规范性、资料归档及时性与项目信息保密保障措施一般，虽然能够基本满足工程的施工需要，但有很多方面需要进一步完善甚至重新考虑。（0.5分）</w:t>
            </w:r>
          </w:p>
        </w:tc>
      </w:tr>
    </w:tbl>
    <w:p w14:paraId="35772D4A">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b/>
          <w:bCs/>
          <w:i w:val="0"/>
          <w:iCs w:val="0"/>
          <w:color w:val="auto"/>
          <w:sz w:val="22"/>
          <w:szCs w:val="22"/>
          <w:highlight w:val="none"/>
          <w:lang w:eastAsia="zh-CN"/>
        </w:rPr>
      </w:pPr>
      <w:bookmarkStart w:id="448" w:name="_Toc247085758"/>
      <w:bookmarkStart w:id="449" w:name="_Toc246996986"/>
      <w:bookmarkStart w:id="450" w:name="_Toc144974567"/>
      <w:bookmarkStart w:id="451" w:name="_Toc152042377"/>
      <w:bookmarkStart w:id="452" w:name="_Toc152045600"/>
      <w:bookmarkStart w:id="453" w:name="_Toc246996243"/>
      <w:bookmarkStart w:id="454" w:name="_Toc179632618"/>
    </w:p>
    <w:p w14:paraId="2B50D9CF">
      <w:pPr>
        <w:rPr>
          <w:rFonts w:hint="eastAsia" w:ascii="仿宋" w:hAnsi="仿宋" w:eastAsia="仿宋" w:cs="仿宋"/>
          <w:b/>
          <w:bCs/>
          <w:i w:val="0"/>
          <w:iCs w:val="0"/>
          <w:color w:val="auto"/>
          <w:sz w:val="22"/>
          <w:szCs w:val="22"/>
          <w:highlight w:val="none"/>
          <w:lang w:eastAsia="zh-CN"/>
        </w:rPr>
      </w:pPr>
      <w:r>
        <w:rPr>
          <w:rFonts w:hint="eastAsia" w:ascii="仿宋" w:hAnsi="仿宋" w:eastAsia="仿宋" w:cs="仿宋"/>
          <w:b/>
          <w:bCs/>
          <w:i w:val="0"/>
          <w:iCs w:val="0"/>
          <w:color w:val="auto"/>
          <w:sz w:val="22"/>
          <w:szCs w:val="22"/>
          <w:highlight w:val="none"/>
          <w:lang w:eastAsia="zh-CN"/>
        </w:rPr>
        <w:br w:type="page"/>
      </w:r>
    </w:p>
    <w:p w14:paraId="4F361810">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b/>
          <w:bCs/>
          <w:i w:val="0"/>
          <w:iCs w:val="0"/>
          <w:color w:val="auto"/>
          <w:sz w:val="22"/>
          <w:szCs w:val="22"/>
          <w:highlight w:val="none"/>
          <w:lang w:eastAsia="zh-CN"/>
        </w:rPr>
      </w:pPr>
    </w:p>
    <w:p w14:paraId="4E5CC2B7">
      <w:pPr>
        <w:keepNext w:val="0"/>
        <w:keepLines w:val="0"/>
        <w:pageBreakBefore w:val="0"/>
        <w:widowControl/>
        <w:kinsoku/>
        <w:wordWrap/>
        <w:overflowPunct/>
        <w:topLinePunct w:val="0"/>
        <w:autoSpaceDE/>
        <w:autoSpaceDN/>
        <w:bidi w:val="0"/>
        <w:adjustRightInd/>
        <w:snapToGrid/>
        <w:spacing w:before="157" w:beforeLines="50" w:after="157" w:afterLines="50"/>
        <w:ind w:firstLine="442" w:firstLineChars="200"/>
        <w:jc w:val="center"/>
        <w:textAlignment w:val="auto"/>
        <w:rPr>
          <w:rFonts w:hint="eastAsia" w:ascii="仿宋" w:hAnsi="仿宋" w:eastAsia="仿宋" w:cs="仿宋"/>
          <w:i w:val="0"/>
          <w:iCs w:val="0"/>
          <w:color w:val="auto"/>
          <w:sz w:val="28"/>
          <w:szCs w:val="28"/>
          <w:highlight w:val="none"/>
        </w:rPr>
      </w:pPr>
      <w:r>
        <w:rPr>
          <w:rFonts w:hint="eastAsia" w:ascii="仿宋" w:hAnsi="仿宋" w:eastAsia="仿宋" w:cs="仿宋"/>
          <w:b/>
          <w:bCs/>
          <w:i w:val="0"/>
          <w:iCs w:val="0"/>
          <w:color w:val="auto"/>
          <w:sz w:val="22"/>
          <w:szCs w:val="22"/>
          <w:highlight w:val="none"/>
          <w:lang w:eastAsia="zh-CN"/>
        </w:rPr>
        <w:t>评审</w:t>
      </w:r>
      <w:r>
        <w:rPr>
          <w:rFonts w:hint="eastAsia" w:ascii="仿宋" w:hAnsi="仿宋" w:eastAsia="仿宋" w:cs="仿宋"/>
          <w:b/>
          <w:bCs/>
          <w:i w:val="0"/>
          <w:iCs w:val="0"/>
          <w:color w:val="auto"/>
          <w:sz w:val="22"/>
          <w:szCs w:val="22"/>
          <w:highlight w:val="none"/>
        </w:rPr>
        <w:t>办法</w:t>
      </w:r>
      <w:r>
        <w:rPr>
          <w:rFonts w:hint="eastAsia" w:ascii="仿宋" w:hAnsi="仿宋" w:eastAsia="仿宋" w:cs="仿宋"/>
          <w:b/>
          <w:bCs/>
          <w:i w:val="0"/>
          <w:iCs w:val="0"/>
          <w:color w:val="auto"/>
          <w:sz w:val="22"/>
          <w:szCs w:val="22"/>
          <w:highlight w:val="none"/>
          <w:lang w:val="en-US" w:eastAsia="zh-CN"/>
        </w:rPr>
        <w:t>正文</w:t>
      </w:r>
    </w:p>
    <w:p w14:paraId="0EA88E54">
      <w:pPr>
        <w:pStyle w:val="3"/>
        <w:numPr>
          <w:ilvl w:val="0"/>
          <w:numId w:val="1"/>
        </w:numPr>
        <w:spacing w:before="0" w:after="0" w:line="360" w:lineRule="auto"/>
        <w:ind w:firstLine="442" w:firstLineChars="200"/>
        <w:rPr>
          <w:rFonts w:hint="eastAsia" w:ascii="仿宋" w:hAnsi="仿宋" w:eastAsia="仿宋" w:cs="仿宋"/>
          <w:i w:val="0"/>
          <w:iCs w:val="0"/>
          <w:color w:val="auto"/>
          <w:sz w:val="22"/>
          <w:szCs w:val="22"/>
          <w:highlight w:val="none"/>
        </w:rPr>
      </w:pPr>
      <w:bookmarkStart w:id="455" w:name="_Toc11563"/>
      <w:r>
        <w:rPr>
          <w:rFonts w:hint="eastAsia" w:ascii="仿宋" w:hAnsi="仿宋" w:eastAsia="仿宋" w:cs="仿宋"/>
          <w:i w:val="0"/>
          <w:iCs w:val="0"/>
          <w:color w:val="auto"/>
          <w:sz w:val="22"/>
          <w:szCs w:val="22"/>
          <w:highlight w:val="none"/>
        </w:rPr>
        <w:t>评标方法</w:t>
      </w:r>
      <w:bookmarkEnd w:id="448"/>
      <w:bookmarkEnd w:id="449"/>
      <w:bookmarkEnd w:id="450"/>
      <w:bookmarkEnd w:id="451"/>
      <w:bookmarkEnd w:id="452"/>
      <w:bookmarkEnd w:id="453"/>
      <w:bookmarkEnd w:id="454"/>
      <w:bookmarkEnd w:id="455"/>
    </w:p>
    <w:p w14:paraId="5E6CA75D">
      <w:pPr>
        <w:pStyle w:val="49"/>
        <w:shd w:val="clear" w:color="auto" w:fill="auto"/>
        <w:spacing w:before="0" w:line="360" w:lineRule="auto"/>
        <w:ind w:firstLine="480" w:firstLineChars="200"/>
        <w:jc w:val="both"/>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1.1评审办法。</w:t>
      </w:r>
      <w:r>
        <w:rPr>
          <w:rFonts w:hint="eastAsia" w:ascii="仿宋" w:hAnsi="仿宋" w:eastAsia="仿宋" w:cs="仿宋"/>
          <w:i w:val="0"/>
          <w:iCs w:val="0"/>
          <w:color w:val="auto"/>
          <w:kern w:val="2"/>
          <w:sz w:val="24"/>
          <w:szCs w:val="24"/>
          <w:highlight w:val="none"/>
          <w:lang w:val="en-US" w:eastAsia="zh-CN" w:bidi="ar-SA"/>
        </w:rPr>
        <w:t>本次评审采用综合评分法。总分100分。本次评审采用综合评分法。评审小组对满足评审文件实质性要求的响应文件，按照规定的评分标准进行打分，并按得分由高到低顺序推荐2名成交候选人。综合评分相等时，以评审报价低的优先；评审报价也相等的，以技术部分得分高的优先，技术部分得分也相等的，由采购人确定。</w:t>
      </w:r>
    </w:p>
    <w:p w14:paraId="4878BC38">
      <w:pPr>
        <w:pStyle w:val="49"/>
        <w:shd w:val="clear" w:color="auto" w:fill="auto"/>
        <w:spacing w:before="0" w:line="360" w:lineRule="auto"/>
        <w:ind w:firstLine="480" w:firstLineChars="200"/>
        <w:jc w:val="both"/>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其中，报价得分计算采用低价优先法。综合得分为磋商小组对各供应商的打分汇总并计算算术平均值。</w:t>
      </w:r>
    </w:p>
    <w:p w14:paraId="4DF261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i w:val="0"/>
          <w:iCs w:val="0"/>
          <w:color w:val="auto"/>
          <w:sz w:val="24"/>
          <w:szCs w:val="24"/>
          <w:highlight w:val="yellow"/>
          <w:lang w:val="en-US" w:eastAsia="zh-CN"/>
        </w:rPr>
      </w:pPr>
      <w:r>
        <w:rPr>
          <w:rFonts w:hint="eastAsia" w:ascii="仿宋" w:hAnsi="仿宋" w:eastAsia="仿宋" w:cs="仿宋"/>
          <w:i w:val="0"/>
          <w:iCs w:val="0"/>
          <w:color w:val="auto"/>
          <w:sz w:val="24"/>
          <w:szCs w:val="24"/>
          <w:highlight w:val="none"/>
          <w:lang w:val="en-US" w:eastAsia="zh-CN"/>
        </w:rPr>
        <w:t>1.2评分标准。本项目评分由商务部分35分、综合部分25分和技术部分（施工组织设计）40分构成。说明：响应文件中应按各评审项中评审标准的要求附相应清晰的证明文件，由于模糊不清导致评委无法辨别的，后果由供庆商自行承担。</w:t>
      </w:r>
      <w:r>
        <w:rPr>
          <w:rFonts w:hint="eastAsia" w:ascii="仿宋" w:hAnsi="仿宋" w:eastAsia="仿宋" w:cs="仿宋"/>
          <w:b/>
          <w:bCs/>
          <w:i w:val="0"/>
          <w:iCs w:val="0"/>
          <w:color w:val="auto"/>
          <w:sz w:val="24"/>
          <w:szCs w:val="24"/>
          <w:highlight w:val="yellow"/>
          <w:lang w:val="en-US" w:eastAsia="zh-CN"/>
        </w:rPr>
        <w:t>各评审项响应内容如缺项，相应项目得分为0分。</w:t>
      </w:r>
    </w:p>
    <w:p w14:paraId="565CF96B">
      <w:pPr>
        <w:numPr>
          <w:ilvl w:val="0"/>
          <w:numId w:val="0"/>
        </w:numPr>
        <w:rPr>
          <w:rFonts w:hint="eastAsia"/>
        </w:rPr>
      </w:pPr>
    </w:p>
    <w:p w14:paraId="0294FB5F">
      <w:pPr>
        <w:pStyle w:val="3"/>
        <w:spacing w:before="0" w:after="0" w:line="360" w:lineRule="auto"/>
        <w:ind w:firstLine="442" w:firstLineChars="200"/>
        <w:rPr>
          <w:rFonts w:hint="eastAsia" w:ascii="仿宋" w:hAnsi="仿宋" w:eastAsia="仿宋" w:cs="仿宋"/>
          <w:i w:val="0"/>
          <w:iCs w:val="0"/>
          <w:color w:val="auto"/>
          <w:sz w:val="22"/>
          <w:szCs w:val="22"/>
          <w:highlight w:val="none"/>
        </w:rPr>
      </w:pPr>
      <w:bookmarkStart w:id="456" w:name="_Toc246996244"/>
      <w:bookmarkStart w:id="457" w:name="_Toc179632619"/>
      <w:bookmarkStart w:id="458" w:name="_Toc152042378"/>
      <w:bookmarkStart w:id="459" w:name="_Toc8518"/>
      <w:bookmarkStart w:id="460" w:name="_Toc247085759"/>
      <w:bookmarkStart w:id="461" w:name="_Toc144974568"/>
      <w:bookmarkStart w:id="462" w:name="_Toc152045601"/>
      <w:bookmarkStart w:id="463" w:name="_Toc246996987"/>
      <w:r>
        <w:rPr>
          <w:rFonts w:hint="eastAsia" w:ascii="仿宋" w:hAnsi="仿宋" w:eastAsia="仿宋" w:cs="仿宋"/>
          <w:i w:val="0"/>
          <w:iCs w:val="0"/>
          <w:color w:val="auto"/>
          <w:sz w:val="22"/>
          <w:szCs w:val="22"/>
          <w:highlight w:val="none"/>
        </w:rPr>
        <w:t>2. 评审标准</w:t>
      </w:r>
      <w:bookmarkEnd w:id="456"/>
      <w:bookmarkEnd w:id="457"/>
      <w:bookmarkEnd w:id="458"/>
      <w:bookmarkEnd w:id="459"/>
      <w:bookmarkEnd w:id="460"/>
      <w:bookmarkEnd w:id="461"/>
      <w:bookmarkEnd w:id="462"/>
      <w:bookmarkEnd w:id="463"/>
    </w:p>
    <w:p w14:paraId="73063882">
      <w:pPr>
        <w:pStyle w:val="4"/>
        <w:ind w:firstLine="442" w:firstLineChars="200"/>
        <w:rPr>
          <w:rFonts w:hint="eastAsia" w:ascii="仿宋" w:hAnsi="仿宋" w:eastAsia="仿宋" w:cs="仿宋"/>
          <w:i w:val="0"/>
          <w:iCs w:val="0"/>
          <w:color w:val="auto"/>
          <w:sz w:val="22"/>
          <w:szCs w:val="22"/>
          <w:highlight w:val="none"/>
        </w:rPr>
      </w:pPr>
      <w:bookmarkStart w:id="464" w:name="_Toc144974569"/>
      <w:bookmarkStart w:id="465" w:name="_Toc246996245"/>
      <w:bookmarkStart w:id="466" w:name="_Toc152042379"/>
      <w:bookmarkStart w:id="467" w:name="_Toc247085760"/>
      <w:bookmarkStart w:id="468" w:name="_Toc152045602"/>
      <w:bookmarkStart w:id="469" w:name="_Toc179632620"/>
      <w:bookmarkStart w:id="470" w:name="_Toc246996988"/>
      <w:bookmarkStart w:id="471" w:name="_Toc29389"/>
      <w:r>
        <w:rPr>
          <w:rFonts w:hint="eastAsia" w:ascii="仿宋" w:hAnsi="仿宋" w:eastAsia="仿宋" w:cs="仿宋"/>
          <w:i w:val="0"/>
          <w:iCs w:val="0"/>
          <w:color w:val="auto"/>
          <w:sz w:val="22"/>
          <w:szCs w:val="22"/>
          <w:highlight w:val="none"/>
        </w:rPr>
        <w:t>2.1 初步评审标准</w:t>
      </w:r>
      <w:bookmarkEnd w:id="464"/>
      <w:bookmarkEnd w:id="465"/>
      <w:bookmarkEnd w:id="466"/>
      <w:bookmarkEnd w:id="467"/>
      <w:bookmarkEnd w:id="468"/>
      <w:bookmarkEnd w:id="469"/>
      <w:bookmarkEnd w:id="470"/>
      <w:bookmarkEnd w:id="471"/>
    </w:p>
    <w:p w14:paraId="5188D45B">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2.1.1 资格评审标准：见评标办法前附表。</w:t>
      </w:r>
    </w:p>
    <w:p w14:paraId="30E2FAC8">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 xml:space="preserve">2.1.2 </w:t>
      </w:r>
      <w:r>
        <w:rPr>
          <w:rFonts w:hint="eastAsia" w:ascii="仿宋" w:hAnsi="仿宋" w:eastAsia="仿宋" w:cs="仿宋"/>
          <w:i w:val="0"/>
          <w:iCs w:val="0"/>
          <w:color w:val="auto"/>
          <w:sz w:val="22"/>
          <w:szCs w:val="22"/>
          <w:highlight w:val="none"/>
          <w:lang w:eastAsia="zh-CN"/>
        </w:rPr>
        <w:t>符合性评审标准</w:t>
      </w:r>
      <w:r>
        <w:rPr>
          <w:rFonts w:hint="eastAsia" w:ascii="仿宋" w:hAnsi="仿宋" w:eastAsia="仿宋" w:cs="仿宋"/>
          <w:i w:val="0"/>
          <w:iCs w:val="0"/>
          <w:color w:val="auto"/>
          <w:sz w:val="22"/>
          <w:szCs w:val="22"/>
          <w:highlight w:val="none"/>
        </w:rPr>
        <w:t>：见评标办法前附表。</w:t>
      </w:r>
    </w:p>
    <w:p w14:paraId="1D90D478">
      <w:pPr>
        <w:spacing w:line="360" w:lineRule="auto"/>
        <w:ind w:firstLine="442" w:firstLineChars="200"/>
        <w:rPr>
          <w:rFonts w:hint="eastAsia" w:ascii="仿宋" w:hAnsi="仿宋" w:eastAsia="仿宋" w:cs="仿宋"/>
          <w:i w:val="0"/>
          <w:iCs w:val="0"/>
          <w:color w:val="auto"/>
          <w:sz w:val="22"/>
          <w:szCs w:val="22"/>
          <w:highlight w:val="none"/>
        </w:rPr>
      </w:pPr>
      <w:bookmarkStart w:id="472" w:name="_Toc247085761"/>
      <w:bookmarkStart w:id="473" w:name="_Toc179632621"/>
      <w:bookmarkStart w:id="474" w:name="_Toc152042380"/>
      <w:bookmarkStart w:id="475" w:name="_Toc246996989"/>
      <w:bookmarkStart w:id="476" w:name="_Toc152045603"/>
      <w:bookmarkStart w:id="477" w:name="_Toc246996246"/>
      <w:bookmarkStart w:id="478" w:name="_Toc144974570"/>
      <w:r>
        <w:rPr>
          <w:rFonts w:hint="eastAsia" w:ascii="仿宋" w:hAnsi="仿宋" w:eastAsia="仿宋" w:cs="仿宋"/>
          <w:b/>
          <w:bCs/>
          <w:i w:val="0"/>
          <w:iCs w:val="0"/>
          <w:color w:val="auto"/>
          <w:sz w:val="22"/>
          <w:szCs w:val="22"/>
          <w:highlight w:val="none"/>
        </w:rPr>
        <w:t>2.2 最后报价：</w:t>
      </w:r>
      <w:r>
        <w:rPr>
          <w:rFonts w:hint="eastAsia" w:ascii="仿宋" w:hAnsi="仿宋" w:eastAsia="仿宋" w:cs="仿宋"/>
          <w:i w:val="0"/>
          <w:iCs w:val="0"/>
          <w:color w:val="auto"/>
          <w:sz w:val="22"/>
          <w:szCs w:val="22"/>
          <w:highlight w:val="none"/>
        </w:rPr>
        <w:t>见评标办法前附表。</w:t>
      </w:r>
    </w:p>
    <w:p w14:paraId="11CB31FA">
      <w:pPr>
        <w:pStyle w:val="4"/>
        <w:ind w:firstLine="442" w:firstLineChars="200"/>
        <w:rPr>
          <w:rFonts w:hint="eastAsia" w:ascii="仿宋" w:hAnsi="仿宋" w:eastAsia="仿宋" w:cs="仿宋"/>
          <w:bCs/>
          <w:i w:val="0"/>
          <w:iCs w:val="0"/>
          <w:color w:val="auto"/>
          <w:sz w:val="22"/>
          <w:szCs w:val="22"/>
          <w:highlight w:val="none"/>
        </w:rPr>
      </w:pPr>
      <w:bookmarkStart w:id="479" w:name="_Toc22311"/>
      <w:r>
        <w:rPr>
          <w:rFonts w:hint="eastAsia" w:ascii="仿宋" w:hAnsi="仿宋" w:eastAsia="仿宋" w:cs="仿宋"/>
          <w:bCs/>
          <w:i w:val="0"/>
          <w:iCs w:val="0"/>
          <w:color w:val="auto"/>
          <w:sz w:val="22"/>
          <w:szCs w:val="22"/>
          <w:highlight w:val="none"/>
        </w:rPr>
        <w:t>2.3 分值构成</w:t>
      </w:r>
      <w:bookmarkEnd w:id="472"/>
      <w:bookmarkEnd w:id="473"/>
      <w:bookmarkEnd w:id="474"/>
      <w:bookmarkEnd w:id="475"/>
      <w:bookmarkEnd w:id="476"/>
      <w:bookmarkEnd w:id="477"/>
      <w:bookmarkEnd w:id="478"/>
      <w:bookmarkEnd w:id="479"/>
    </w:p>
    <w:p w14:paraId="15EDC16D">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2.3.1 分值构成</w:t>
      </w:r>
    </w:p>
    <w:p w14:paraId="34B05848">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（1）</w:t>
      </w:r>
      <w:r>
        <w:rPr>
          <w:rFonts w:hint="eastAsia" w:ascii="仿宋" w:hAnsi="仿宋" w:eastAsia="仿宋" w:cs="仿宋"/>
          <w:i w:val="0"/>
          <w:iCs w:val="0"/>
          <w:color w:val="auto"/>
          <w:sz w:val="22"/>
          <w:szCs w:val="22"/>
          <w:highlight w:val="none"/>
          <w:lang w:val="en-US" w:eastAsia="zh-CN"/>
        </w:rPr>
        <w:t>商务标</w:t>
      </w:r>
      <w:r>
        <w:rPr>
          <w:rFonts w:hint="eastAsia" w:ascii="仿宋" w:hAnsi="仿宋" w:eastAsia="仿宋" w:cs="仿宋"/>
          <w:i w:val="0"/>
          <w:iCs w:val="0"/>
          <w:color w:val="auto"/>
          <w:sz w:val="22"/>
          <w:szCs w:val="22"/>
          <w:highlight w:val="none"/>
        </w:rPr>
        <w:t>：见评标办法前附表；</w:t>
      </w:r>
    </w:p>
    <w:p w14:paraId="71E0BA20">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w:t>
      </w:r>
      <w:r>
        <w:rPr>
          <w:rFonts w:hint="eastAsia" w:ascii="仿宋" w:hAnsi="仿宋" w:eastAsia="仿宋" w:cs="仿宋"/>
          <w:i w:val="0"/>
          <w:iCs w:val="0"/>
          <w:color w:val="auto"/>
          <w:sz w:val="22"/>
          <w:szCs w:val="22"/>
          <w:highlight w:val="none"/>
          <w:lang w:eastAsia="zh-CN"/>
        </w:rPr>
        <w:t>综合</w:t>
      </w:r>
      <w:r>
        <w:rPr>
          <w:rFonts w:hint="eastAsia" w:ascii="仿宋" w:hAnsi="仿宋" w:eastAsia="仿宋" w:cs="仿宋"/>
          <w:i w:val="0"/>
          <w:iCs w:val="0"/>
          <w:color w:val="auto"/>
          <w:sz w:val="22"/>
          <w:szCs w:val="22"/>
          <w:highlight w:val="none"/>
        </w:rPr>
        <w:t>标：见评标办法前附表；</w:t>
      </w:r>
    </w:p>
    <w:p w14:paraId="1198C49B">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（3）技术标：见评标办法前附表。</w:t>
      </w:r>
    </w:p>
    <w:p w14:paraId="16DD8B2E">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2.3.2评分标准</w:t>
      </w:r>
    </w:p>
    <w:p w14:paraId="545010C7">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（1）</w:t>
      </w:r>
      <w:r>
        <w:rPr>
          <w:rFonts w:hint="eastAsia" w:ascii="仿宋" w:hAnsi="仿宋" w:eastAsia="仿宋" w:cs="仿宋"/>
          <w:i w:val="0"/>
          <w:iCs w:val="0"/>
          <w:color w:val="auto"/>
          <w:sz w:val="22"/>
          <w:szCs w:val="22"/>
          <w:highlight w:val="none"/>
          <w:lang w:val="en-US" w:eastAsia="zh-CN"/>
        </w:rPr>
        <w:t>商务标</w:t>
      </w:r>
      <w:r>
        <w:rPr>
          <w:rFonts w:hint="eastAsia" w:ascii="仿宋" w:hAnsi="仿宋" w:eastAsia="仿宋" w:cs="仿宋"/>
          <w:i w:val="0"/>
          <w:iCs w:val="0"/>
          <w:color w:val="auto"/>
          <w:sz w:val="22"/>
          <w:szCs w:val="22"/>
          <w:highlight w:val="none"/>
        </w:rPr>
        <w:t>评分标准：见评标办法前附表；</w:t>
      </w:r>
    </w:p>
    <w:p w14:paraId="3EF7131A">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w:t>
      </w:r>
      <w:r>
        <w:rPr>
          <w:rFonts w:hint="eastAsia" w:ascii="仿宋" w:hAnsi="仿宋" w:eastAsia="仿宋" w:cs="仿宋"/>
          <w:i w:val="0"/>
          <w:iCs w:val="0"/>
          <w:color w:val="auto"/>
          <w:sz w:val="22"/>
          <w:szCs w:val="22"/>
          <w:highlight w:val="none"/>
          <w:lang w:eastAsia="zh-CN"/>
        </w:rPr>
        <w:t>综合</w:t>
      </w:r>
      <w:r>
        <w:rPr>
          <w:rFonts w:hint="eastAsia" w:ascii="仿宋" w:hAnsi="仿宋" w:eastAsia="仿宋" w:cs="仿宋"/>
          <w:i w:val="0"/>
          <w:iCs w:val="0"/>
          <w:color w:val="auto"/>
          <w:sz w:val="22"/>
          <w:szCs w:val="22"/>
          <w:highlight w:val="none"/>
        </w:rPr>
        <w:t>标评</w:t>
      </w:r>
      <w:r>
        <w:rPr>
          <w:rFonts w:hint="eastAsia" w:ascii="仿宋" w:hAnsi="仿宋" w:eastAsia="仿宋" w:cs="仿宋"/>
          <w:i w:val="0"/>
          <w:iCs w:val="0"/>
          <w:color w:val="auto"/>
          <w:sz w:val="22"/>
          <w:szCs w:val="22"/>
          <w:highlight w:val="none"/>
          <w:lang w:val="en-US" w:eastAsia="zh-CN"/>
        </w:rPr>
        <w:t>分</w:t>
      </w:r>
      <w:r>
        <w:rPr>
          <w:rFonts w:hint="eastAsia" w:ascii="仿宋" w:hAnsi="仿宋" w:eastAsia="仿宋" w:cs="仿宋"/>
          <w:i w:val="0"/>
          <w:iCs w:val="0"/>
          <w:color w:val="auto"/>
          <w:sz w:val="22"/>
          <w:szCs w:val="22"/>
          <w:highlight w:val="none"/>
        </w:rPr>
        <w:t>标准：见评标办法前附表；</w:t>
      </w:r>
    </w:p>
    <w:p w14:paraId="6955D632">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（3）技术标评分标准：见评标办法前附表。</w:t>
      </w:r>
    </w:p>
    <w:p w14:paraId="14A9F978">
      <w:pPr>
        <w:pStyle w:val="3"/>
        <w:spacing w:before="0" w:after="0" w:line="360" w:lineRule="auto"/>
        <w:ind w:firstLine="442" w:firstLineChars="200"/>
        <w:rPr>
          <w:rFonts w:hint="eastAsia" w:ascii="仿宋" w:hAnsi="仿宋" w:eastAsia="仿宋" w:cs="仿宋"/>
          <w:i w:val="0"/>
          <w:iCs w:val="0"/>
          <w:color w:val="auto"/>
          <w:sz w:val="22"/>
          <w:szCs w:val="22"/>
          <w:highlight w:val="none"/>
        </w:rPr>
      </w:pPr>
      <w:bookmarkStart w:id="480" w:name="_Toc247085762"/>
      <w:bookmarkStart w:id="481" w:name="_Toc152042381"/>
      <w:bookmarkStart w:id="482" w:name="_Toc152045604"/>
      <w:bookmarkStart w:id="483" w:name="_Toc246996990"/>
      <w:bookmarkStart w:id="484" w:name="_Toc144974571"/>
      <w:bookmarkStart w:id="485" w:name="_Toc246996247"/>
      <w:bookmarkStart w:id="486" w:name="_Toc179632622"/>
      <w:bookmarkStart w:id="487" w:name="_Toc14333"/>
      <w:r>
        <w:rPr>
          <w:rFonts w:hint="eastAsia" w:ascii="仿宋" w:hAnsi="仿宋" w:eastAsia="仿宋" w:cs="仿宋"/>
          <w:i w:val="0"/>
          <w:iCs w:val="0"/>
          <w:color w:val="auto"/>
          <w:sz w:val="22"/>
          <w:szCs w:val="22"/>
          <w:highlight w:val="none"/>
        </w:rPr>
        <w:t>3. 评标程序</w:t>
      </w:r>
      <w:bookmarkEnd w:id="480"/>
      <w:bookmarkEnd w:id="481"/>
      <w:bookmarkEnd w:id="482"/>
      <w:bookmarkEnd w:id="483"/>
      <w:bookmarkEnd w:id="484"/>
      <w:bookmarkEnd w:id="485"/>
      <w:bookmarkEnd w:id="486"/>
      <w:bookmarkEnd w:id="487"/>
    </w:p>
    <w:p w14:paraId="4EF99ADB">
      <w:pPr>
        <w:pStyle w:val="4"/>
        <w:ind w:firstLine="442" w:firstLineChars="200"/>
        <w:rPr>
          <w:rFonts w:hint="eastAsia" w:ascii="仿宋" w:hAnsi="仿宋" w:eastAsia="仿宋" w:cs="仿宋"/>
          <w:bCs/>
          <w:i w:val="0"/>
          <w:iCs w:val="0"/>
          <w:color w:val="auto"/>
          <w:sz w:val="22"/>
          <w:szCs w:val="22"/>
          <w:highlight w:val="none"/>
        </w:rPr>
      </w:pPr>
      <w:bookmarkStart w:id="488" w:name="_Toc246996991"/>
      <w:bookmarkStart w:id="489" w:name="_Toc247085763"/>
      <w:bookmarkStart w:id="490" w:name="_Toc152042382"/>
      <w:bookmarkStart w:id="491" w:name="_Toc179632623"/>
      <w:bookmarkStart w:id="492" w:name="_Toc152045605"/>
      <w:bookmarkStart w:id="493" w:name="_Toc144974572"/>
      <w:bookmarkStart w:id="494" w:name="_Toc246996248"/>
      <w:bookmarkStart w:id="495" w:name="_Toc25021"/>
      <w:r>
        <w:rPr>
          <w:rFonts w:hint="eastAsia" w:ascii="仿宋" w:hAnsi="仿宋" w:eastAsia="仿宋" w:cs="仿宋"/>
          <w:bCs/>
          <w:i w:val="0"/>
          <w:iCs w:val="0"/>
          <w:color w:val="auto"/>
          <w:sz w:val="22"/>
          <w:szCs w:val="22"/>
          <w:highlight w:val="none"/>
        </w:rPr>
        <w:t>3.1 初步评审</w:t>
      </w:r>
      <w:bookmarkEnd w:id="488"/>
      <w:bookmarkEnd w:id="489"/>
      <w:bookmarkEnd w:id="490"/>
      <w:bookmarkEnd w:id="491"/>
      <w:bookmarkEnd w:id="492"/>
      <w:bookmarkEnd w:id="493"/>
      <w:bookmarkEnd w:id="494"/>
      <w:bookmarkEnd w:id="495"/>
    </w:p>
    <w:p w14:paraId="77737907">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 xml:space="preserve">3.1.1 </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小组依据本章第2.1款规定的标准对响应文件进行初步评审。有一项不符合评审标准的，</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小组应当否决其响应文件。</w:t>
      </w:r>
    </w:p>
    <w:p w14:paraId="311AB35C">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3.1.2 供应商有以下情形之一的，</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小组应当否决其响应文件：</w:t>
      </w:r>
    </w:p>
    <w:p w14:paraId="525FF75D">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（1）第二章“供应商须知”第1.4.2项、第1.4.3项规定的任何一种情形的；</w:t>
      </w:r>
    </w:p>
    <w:p w14:paraId="49A489E8">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（2）串标或弄虚作假或有其他违法行为的；</w:t>
      </w:r>
    </w:p>
    <w:p w14:paraId="14496F45">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（3）不按</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小组要求澄清、说明或补正的。</w:t>
      </w:r>
    </w:p>
    <w:p w14:paraId="41DDDB12">
      <w:pPr>
        <w:widowControl/>
        <w:overflowPunct w:val="0"/>
        <w:autoSpaceDE w:val="0"/>
        <w:autoSpaceDN w:val="0"/>
        <w:adjustRightInd w:val="0"/>
        <w:snapToGrid w:val="0"/>
        <w:spacing w:line="540" w:lineRule="exact"/>
        <w:ind w:firstLine="420" w:firstLineChars="200"/>
        <w:textAlignment w:val="baseline"/>
        <w:rPr>
          <w:rFonts w:hint="eastAsia" w:ascii="仿宋" w:hAnsi="仿宋" w:eastAsia="仿宋" w:cs="仿宋"/>
          <w:i w:val="0"/>
          <w:iCs w:val="0"/>
          <w:color w:val="auto"/>
          <w:sz w:val="22"/>
          <w:szCs w:val="22"/>
          <w:highlight w:val="none"/>
        </w:rPr>
      </w:pPr>
      <w:r>
        <w:rPr>
          <w:rFonts w:hint="eastAsia" w:ascii="仿宋_GB2312" w:hAnsi="Arial" w:cs="Arial"/>
          <w:szCs w:val="32"/>
          <w:lang w:val="en-US" w:eastAsia="zh-CN"/>
        </w:rPr>
        <w:t>3.1.3</w:t>
      </w:r>
      <w:r>
        <w:rPr>
          <w:rFonts w:hint="eastAsia" w:ascii="仿宋_GB2312" w:hAnsi="Arial" w:cs="Arial"/>
          <w:szCs w:val="32"/>
        </w:rPr>
        <w:t>通过</w:t>
      </w:r>
      <w:r>
        <w:rPr>
          <w:rFonts w:hint="eastAsia" w:ascii="仿宋_GB2312" w:hAnsi="Arial" w:cs="Arial"/>
          <w:szCs w:val="32"/>
          <w:lang w:eastAsia="zh-CN"/>
        </w:rPr>
        <w:t>初步评审</w:t>
      </w:r>
      <w:r>
        <w:rPr>
          <w:rFonts w:hint="eastAsia" w:ascii="仿宋_GB2312" w:hAnsi="Arial" w:cs="Arial"/>
          <w:szCs w:val="32"/>
        </w:rPr>
        <w:t>的供应商原则上不得少于2家，</w:t>
      </w:r>
      <w:r>
        <w:rPr>
          <w:rFonts w:hint="eastAsia" w:ascii="仿宋_GB2312" w:hAnsi="Arial" w:cs="Arial"/>
          <w:szCs w:val="32"/>
          <w:lang w:eastAsia="zh-CN"/>
        </w:rPr>
        <w:t>本项目</w:t>
      </w:r>
      <w:r>
        <w:rPr>
          <w:rFonts w:hint="eastAsia" w:ascii="仿宋_GB2312" w:hAnsi="Arial" w:cs="Arial"/>
          <w:szCs w:val="32"/>
        </w:rPr>
        <w:t>评审小组组织</w:t>
      </w:r>
      <w:r>
        <w:rPr>
          <w:rFonts w:hint="eastAsia" w:ascii="仿宋_GB2312" w:hAnsi="Arial" w:cs="Arial"/>
          <w:szCs w:val="32"/>
          <w:lang w:eastAsia="zh-CN"/>
        </w:rPr>
        <w:t>二轮</w:t>
      </w:r>
      <w:r>
        <w:rPr>
          <w:rFonts w:hint="eastAsia" w:ascii="仿宋_GB2312" w:hAnsi="Arial" w:cs="Arial"/>
          <w:szCs w:val="32"/>
        </w:rPr>
        <w:t>报价，并根据供应商最</w:t>
      </w:r>
      <w:r>
        <w:rPr>
          <w:rFonts w:hint="eastAsia" w:ascii="仿宋_GB2312" w:hAnsi="Arial" w:cs="Arial"/>
          <w:szCs w:val="32"/>
          <w:lang w:eastAsia="zh-CN"/>
        </w:rPr>
        <w:t>后</w:t>
      </w:r>
      <w:r>
        <w:rPr>
          <w:rFonts w:hint="eastAsia" w:ascii="仿宋_GB2312" w:hAnsi="Arial" w:cs="Arial"/>
          <w:szCs w:val="32"/>
        </w:rPr>
        <w:t>报价和评审要素</w:t>
      </w:r>
      <w:r>
        <w:rPr>
          <w:rFonts w:hint="eastAsia" w:ascii="仿宋_GB2312" w:hAnsi="Arial" w:cs="Arial"/>
          <w:szCs w:val="32"/>
          <w:lang w:eastAsia="zh-CN"/>
        </w:rPr>
        <w:t>（见</w:t>
      </w:r>
      <w:r>
        <w:rPr>
          <w:rFonts w:hint="eastAsia" w:ascii="仿宋_GB2312" w:hAnsi="Arial" w:cs="Arial"/>
          <w:szCs w:val="32"/>
          <w:lang w:val="en-US" w:eastAsia="zh-CN"/>
        </w:rPr>
        <w:t>3.2</w:t>
      </w:r>
      <w:r>
        <w:rPr>
          <w:rFonts w:hint="eastAsia" w:ascii="仿宋_GB2312" w:hAnsi="Arial" w:cs="Arial"/>
          <w:szCs w:val="32"/>
          <w:lang w:eastAsia="zh-CN"/>
        </w:rPr>
        <w:t>详细评审）</w:t>
      </w:r>
      <w:r>
        <w:rPr>
          <w:rFonts w:hint="eastAsia" w:ascii="仿宋_GB2312" w:hAnsi="Arial" w:cs="Arial"/>
          <w:szCs w:val="32"/>
        </w:rPr>
        <w:t>进行评分。</w:t>
      </w:r>
    </w:p>
    <w:p w14:paraId="27E066CF">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3.1.</w:t>
      </w:r>
      <w:r>
        <w:rPr>
          <w:rFonts w:hint="eastAsia" w:ascii="仿宋" w:hAnsi="仿宋" w:eastAsia="仿宋" w:cs="仿宋"/>
          <w:i w:val="0"/>
          <w:iCs w:val="0"/>
          <w:color w:val="auto"/>
          <w:sz w:val="22"/>
          <w:szCs w:val="22"/>
          <w:highlight w:val="none"/>
          <w:lang w:val="en-US" w:eastAsia="zh-CN"/>
        </w:rPr>
        <w:t>4</w:t>
      </w:r>
      <w:r>
        <w:rPr>
          <w:rFonts w:hint="eastAsia" w:ascii="仿宋" w:hAnsi="仿宋" w:eastAsia="仿宋" w:cs="仿宋"/>
          <w:i w:val="0"/>
          <w:iCs w:val="0"/>
          <w:color w:val="auto"/>
          <w:sz w:val="22"/>
          <w:szCs w:val="22"/>
          <w:highlight w:val="none"/>
        </w:rPr>
        <w:t xml:space="preserve"> </w:t>
      </w:r>
      <w:r>
        <w:rPr>
          <w:rFonts w:hint="eastAsia" w:ascii="仿宋" w:hAnsi="仿宋" w:eastAsia="仿宋" w:cs="仿宋"/>
          <w:b/>
          <w:bCs/>
          <w:i w:val="0"/>
          <w:iCs w:val="0"/>
          <w:color w:val="auto"/>
          <w:sz w:val="22"/>
          <w:szCs w:val="22"/>
          <w:highlight w:val="none"/>
          <w:u w:val="single"/>
        </w:rPr>
        <w:t>最后报价</w:t>
      </w:r>
      <w:r>
        <w:rPr>
          <w:rFonts w:hint="eastAsia" w:ascii="仿宋" w:hAnsi="仿宋" w:eastAsia="仿宋" w:cs="仿宋"/>
          <w:i w:val="0"/>
          <w:iCs w:val="0"/>
          <w:color w:val="auto"/>
          <w:sz w:val="22"/>
          <w:szCs w:val="22"/>
          <w:highlight w:val="none"/>
        </w:rPr>
        <w:t>有算术错误的，</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小组按以下原则对</w:t>
      </w:r>
      <w:r>
        <w:rPr>
          <w:rFonts w:hint="eastAsia" w:ascii="仿宋" w:hAnsi="仿宋" w:eastAsia="仿宋" w:cs="仿宋"/>
          <w:b/>
          <w:bCs/>
          <w:i w:val="0"/>
          <w:iCs w:val="0"/>
          <w:color w:val="auto"/>
          <w:sz w:val="22"/>
          <w:szCs w:val="22"/>
          <w:highlight w:val="none"/>
          <w:u w:val="single"/>
        </w:rPr>
        <w:t>最后报价</w:t>
      </w:r>
      <w:r>
        <w:rPr>
          <w:rFonts w:hint="eastAsia" w:ascii="仿宋" w:hAnsi="仿宋" w:eastAsia="仿宋" w:cs="仿宋"/>
          <w:i w:val="0"/>
          <w:iCs w:val="0"/>
          <w:color w:val="auto"/>
          <w:sz w:val="22"/>
          <w:szCs w:val="22"/>
          <w:highlight w:val="none"/>
        </w:rPr>
        <w:t>进行修正，修正的价格经供应商书面确认后具有约束力。供应商不接受修正价格的，</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小组应当否决其响应文件。</w:t>
      </w:r>
    </w:p>
    <w:p w14:paraId="409D98B1">
      <w:pPr>
        <w:spacing w:line="360" w:lineRule="auto"/>
        <w:ind w:firstLine="440" w:firstLineChars="200"/>
        <w:rPr>
          <w:rFonts w:hint="eastAsia" w:ascii="仿宋" w:hAnsi="仿宋" w:eastAsia="仿宋" w:cs="仿宋"/>
          <w:i w:val="0"/>
          <w:iCs w:val="0"/>
          <w:color w:val="auto"/>
          <w:sz w:val="22"/>
          <w:szCs w:val="22"/>
          <w:highlight w:val="none"/>
        </w:rPr>
      </w:pPr>
      <w:bookmarkStart w:id="496" w:name="_Toc152042383"/>
      <w:r>
        <w:rPr>
          <w:rFonts w:hint="eastAsia" w:ascii="仿宋" w:hAnsi="仿宋" w:eastAsia="仿宋" w:cs="仿宋"/>
          <w:i w:val="0"/>
          <w:iCs w:val="0"/>
          <w:color w:val="auto"/>
          <w:sz w:val="22"/>
          <w:szCs w:val="22"/>
          <w:highlight w:val="none"/>
        </w:rPr>
        <w:t>（1）响应文件中的大写金额与小写金额不一致的，以大写金额为准；</w:t>
      </w:r>
      <w:bookmarkEnd w:id="496"/>
    </w:p>
    <w:p w14:paraId="3E96750A">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（2）总价金额与依据单价计算出的结果不一致的，以单价金额为准修正总价，但单价金额小数点有明显错误的除外。</w:t>
      </w:r>
    </w:p>
    <w:p w14:paraId="63F5B4F8">
      <w:pPr>
        <w:pStyle w:val="4"/>
        <w:ind w:firstLine="442" w:firstLineChars="200"/>
        <w:rPr>
          <w:rFonts w:hint="eastAsia" w:ascii="仿宋" w:hAnsi="仿宋" w:eastAsia="仿宋" w:cs="仿宋"/>
          <w:bCs/>
          <w:i w:val="0"/>
          <w:iCs w:val="0"/>
          <w:color w:val="auto"/>
          <w:sz w:val="22"/>
          <w:szCs w:val="22"/>
          <w:highlight w:val="none"/>
        </w:rPr>
      </w:pPr>
      <w:bookmarkStart w:id="497" w:name="_Toc246996249"/>
      <w:bookmarkStart w:id="498" w:name="_Toc152045606"/>
      <w:bookmarkStart w:id="499" w:name="_Toc144974573"/>
      <w:bookmarkStart w:id="500" w:name="_Toc247085764"/>
      <w:bookmarkStart w:id="501" w:name="_Toc152042384"/>
      <w:bookmarkStart w:id="502" w:name="_Toc246996992"/>
      <w:bookmarkStart w:id="503" w:name="_Toc179632624"/>
      <w:bookmarkStart w:id="504" w:name="_Toc24038"/>
      <w:r>
        <w:rPr>
          <w:rFonts w:hint="eastAsia" w:ascii="仿宋" w:hAnsi="仿宋" w:eastAsia="仿宋" w:cs="仿宋"/>
          <w:bCs/>
          <w:i w:val="0"/>
          <w:iCs w:val="0"/>
          <w:color w:val="auto"/>
          <w:sz w:val="22"/>
          <w:szCs w:val="22"/>
          <w:highlight w:val="none"/>
        </w:rPr>
        <w:t>3.2 详细评审</w:t>
      </w:r>
      <w:bookmarkEnd w:id="497"/>
      <w:bookmarkEnd w:id="498"/>
      <w:bookmarkEnd w:id="499"/>
      <w:bookmarkEnd w:id="500"/>
      <w:bookmarkEnd w:id="501"/>
      <w:bookmarkEnd w:id="502"/>
      <w:bookmarkEnd w:id="503"/>
      <w:bookmarkEnd w:id="504"/>
    </w:p>
    <w:p w14:paraId="4A2B6D1A">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 xml:space="preserve">3.2.1 </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小组按本章第2.3款规定的量化因素和分值进行打分，并计算出综合评估得分。</w:t>
      </w:r>
    </w:p>
    <w:p w14:paraId="02EA6CB5">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（1）按本章第2.3.2（1）目规定的评审因素和分值对商务标计算出得分A；</w:t>
      </w:r>
    </w:p>
    <w:p w14:paraId="53B56F28">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（2）按本章第2.3.2（2）目规定的评审因素和分值对综合标计算出得分B；</w:t>
      </w:r>
    </w:p>
    <w:p w14:paraId="4F722D75">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（3）按本章第2.3.2（3）目规定的评审因素和分值对技术标计算出得分C。</w:t>
      </w:r>
    </w:p>
    <w:p w14:paraId="5A3CA232">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3.2.2 评分分值计算保留小数点后两位，小数点后第三位“四舍五入”。</w:t>
      </w:r>
    </w:p>
    <w:p w14:paraId="1A53D2E7">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3.2.3 供应商得分=A+B+C。</w:t>
      </w:r>
    </w:p>
    <w:p w14:paraId="777669C1">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 xml:space="preserve">3.2.4 </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小组发现供应商的</w:t>
      </w:r>
      <w:r>
        <w:rPr>
          <w:rFonts w:hint="eastAsia" w:ascii="仿宋" w:hAnsi="仿宋" w:eastAsia="仿宋" w:cs="仿宋"/>
          <w:i w:val="0"/>
          <w:iCs w:val="0"/>
          <w:color w:val="auto"/>
          <w:sz w:val="22"/>
          <w:szCs w:val="22"/>
          <w:highlight w:val="none"/>
          <w:lang w:eastAsia="zh-CN"/>
        </w:rPr>
        <w:t>最后</w:t>
      </w:r>
      <w:r>
        <w:rPr>
          <w:rFonts w:hint="eastAsia" w:ascii="仿宋" w:hAnsi="仿宋" w:eastAsia="仿宋" w:cs="仿宋"/>
          <w:i w:val="0"/>
          <w:iCs w:val="0"/>
          <w:color w:val="auto"/>
          <w:sz w:val="22"/>
          <w:szCs w:val="22"/>
          <w:highlight w:val="none"/>
        </w:rPr>
        <w:t>报价明显低于其他最后报价，使得其最后报价可能低于其个别成本的，应当要求该供应商作出书面说明并提供相应的证明材料。供应商不能合理说明或者不能提供相应证明材料的，</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小组应当认定该供应商以低于成本报价竞标，否决其响应。</w:t>
      </w:r>
    </w:p>
    <w:p w14:paraId="7804A8AA">
      <w:pPr>
        <w:pStyle w:val="4"/>
        <w:ind w:firstLine="442" w:firstLineChars="200"/>
        <w:rPr>
          <w:rFonts w:hint="eastAsia" w:ascii="仿宋" w:hAnsi="仿宋" w:eastAsia="仿宋" w:cs="仿宋"/>
          <w:bCs/>
          <w:i w:val="0"/>
          <w:iCs w:val="0"/>
          <w:color w:val="auto"/>
          <w:sz w:val="22"/>
          <w:szCs w:val="22"/>
          <w:highlight w:val="none"/>
        </w:rPr>
      </w:pPr>
      <w:bookmarkStart w:id="505" w:name="_Toc144974575"/>
      <w:bookmarkStart w:id="506" w:name="_Toc179632625"/>
      <w:bookmarkStart w:id="507" w:name="_Toc152045607"/>
      <w:bookmarkStart w:id="508" w:name="_Toc152042385"/>
      <w:bookmarkStart w:id="509" w:name="_Toc247085765"/>
      <w:bookmarkStart w:id="510" w:name="_Toc246996993"/>
      <w:bookmarkStart w:id="511" w:name="_Toc246996250"/>
      <w:bookmarkStart w:id="512" w:name="_Toc8861"/>
      <w:r>
        <w:rPr>
          <w:rFonts w:hint="eastAsia" w:ascii="仿宋" w:hAnsi="仿宋" w:eastAsia="仿宋" w:cs="仿宋"/>
          <w:bCs/>
          <w:i w:val="0"/>
          <w:iCs w:val="0"/>
          <w:color w:val="auto"/>
          <w:sz w:val="22"/>
          <w:szCs w:val="22"/>
          <w:highlight w:val="none"/>
        </w:rPr>
        <w:t>3.3 响应文件的澄清</w:t>
      </w:r>
      <w:bookmarkEnd w:id="505"/>
      <w:r>
        <w:rPr>
          <w:rFonts w:hint="eastAsia" w:ascii="仿宋" w:hAnsi="仿宋" w:eastAsia="仿宋" w:cs="仿宋"/>
          <w:bCs/>
          <w:i w:val="0"/>
          <w:iCs w:val="0"/>
          <w:color w:val="auto"/>
          <w:sz w:val="22"/>
          <w:szCs w:val="22"/>
          <w:highlight w:val="none"/>
        </w:rPr>
        <w:t>和补正</w:t>
      </w:r>
      <w:bookmarkEnd w:id="506"/>
      <w:bookmarkEnd w:id="507"/>
      <w:bookmarkEnd w:id="508"/>
      <w:bookmarkEnd w:id="509"/>
      <w:bookmarkEnd w:id="510"/>
      <w:bookmarkEnd w:id="511"/>
      <w:bookmarkEnd w:id="512"/>
    </w:p>
    <w:p w14:paraId="482C9E74">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3.3.1在评审过程中，</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小组可以书面形式要求供应商对所提交响应文件中不明确的内容进行书面澄清或说明，或者对细微偏差进行补正。</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小组不接受供应商主动提出的澄清、说明或补正。</w:t>
      </w:r>
    </w:p>
    <w:p w14:paraId="0284B796">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3.3.2 澄清、说明和补正不得改变响应文件的实质性内容。供应商的书面澄清、说明和补正属于响应文件的组成部分。</w:t>
      </w:r>
    </w:p>
    <w:p w14:paraId="7A851D1F">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 xml:space="preserve">3.3.3 </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小组对供应商提交的澄清、说明或补正有疑问的，可以要求供应商进一步澄清、说明或补正，直至满足</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小组的要求。</w:t>
      </w:r>
    </w:p>
    <w:p w14:paraId="36CFED67">
      <w:pPr>
        <w:pStyle w:val="4"/>
        <w:ind w:firstLine="442" w:firstLineChars="200"/>
        <w:rPr>
          <w:rFonts w:hint="eastAsia" w:ascii="仿宋" w:hAnsi="仿宋" w:eastAsia="仿宋" w:cs="仿宋"/>
          <w:bCs/>
          <w:i w:val="0"/>
          <w:iCs w:val="0"/>
          <w:color w:val="auto"/>
          <w:sz w:val="22"/>
          <w:szCs w:val="22"/>
          <w:highlight w:val="none"/>
        </w:rPr>
      </w:pPr>
      <w:bookmarkStart w:id="513" w:name="_Toc152042386"/>
      <w:bookmarkStart w:id="514" w:name="_Toc246996251"/>
      <w:bookmarkStart w:id="515" w:name="_Toc247085766"/>
      <w:bookmarkStart w:id="516" w:name="_Toc246996994"/>
      <w:bookmarkStart w:id="517" w:name="_Toc152045608"/>
      <w:bookmarkStart w:id="518" w:name="_Toc144974576"/>
      <w:bookmarkStart w:id="519" w:name="_Toc179632626"/>
      <w:bookmarkStart w:id="520" w:name="_Toc30871"/>
      <w:r>
        <w:rPr>
          <w:rFonts w:hint="eastAsia" w:ascii="仿宋" w:hAnsi="仿宋" w:eastAsia="仿宋" w:cs="仿宋"/>
          <w:bCs/>
          <w:i w:val="0"/>
          <w:iCs w:val="0"/>
          <w:color w:val="auto"/>
          <w:sz w:val="22"/>
          <w:szCs w:val="22"/>
          <w:highlight w:val="none"/>
        </w:rPr>
        <w:t>3.4 评审结果</w:t>
      </w:r>
      <w:bookmarkEnd w:id="513"/>
      <w:bookmarkEnd w:id="514"/>
      <w:bookmarkEnd w:id="515"/>
      <w:bookmarkEnd w:id="516"/>
      <w:bookmarkEnd w:id="517"/>
      <w:bookmarkEnd w:id="518"/>
      <w:bookmarkEnd w:id="519"/>
      <w:bookmarkEnd w:id="520"/>
    </w:p>
    <w:p w14:paraId="64C1A153">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lang w:val="en-US" w:eastAsia="zh-CN"/>
        </w:rPr>
        <w:t>3.4.1</w:t>
      </w:r>
      <w:r>
        <w:rPr>
          <w:rFonts w:hint="eastAsia" w:ascii="仿宋" w:hAnsi="仿宋" w:eastAsia="仿宋" w:cs="仿宋"/>
          <w:i w:val="0"/>
          <w:iCs w:val="0"/>
          <w:color w:val="auto"/>
          <w:sz w:val="22"/>
          <w:szCs w:val="22"/>
          <w:highlight w:val="none"/>
        </w:rPr>
        <w:t>确定成交供应商。评审小组应当根据综合评分情况，按照评审得分最高的推荐为成交供应商，并编写评审报告。</w:t>
      </w:r>
    </w:p>
    <w:p w14:paraId="2C55EB41">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3.4.</w:t>
      </w:r>
      <w:r>
        <w:rPr>
          <w:rFonts w:hint="eastAsia" w:ascii="仿宋" w:hAnsi="仿宋" w:eastAsia="仿宋" w:cs="仿宋"/>
          <w:i w:val="0"/>
          <w:iCs w:val="0"/>
          <w:color w:val="auto"/>
          <w:sz w:val="22"/>
          <w:szCs w:val="22"/>
          <w:highlight w:val="none"/>
          <w:lang w:val="en-US" w:eastAsia="zh-CN"/>
        </w:rPr>
        <w:t>2</w:t>
      </w:r>
      <w:r>
        <w:rPr>
          <w:rFonts w:hint="eastAsia" w:ascii="仿宋" w:hAnsi="仿宋" w:eastAsia="仿宋" w:cs="仿宋"/>
          <w:i w:val="0"/>
          <w:iCs w:val="0"/>
          <w:color w:val="auto"/>
          <w:sz w:val="22"/>
          <w:szCs w:val="22"/>
          <w:highlight w:val="none"/>
        </w:rPr>
        <w:t>除第二章“供应商须知”前附表授权直接确定成交人外，</w:t>
      </w:r>
      <w:r>
        <w:rPr>
          <w:rFonts w:hint="eastAsia" w:ascii="仿宋" w:hAnsi="仿宋" w:eastAsia="仿宋" w:cs="仿宋"/>
          <w:i w:val="0"/>
          <w:iCs w:val="0"/>
          <w:color w:val="auto"/>
          <w:sz w:val="22"/>
          <w:szCs w:val="22"/>
          <w:highlight w:val="none"/>
          <w:lang w:eastAsia="zh-CN"/>
        </w:rPr>
        <w:t>评审</w:t>
      </w:r>
      <w:r>
        <w:rPr>
          <w:rFonts w:hint="eastAsia" w:ascii="仿宋" w:hAnsi="仿宋" w:eastAsia="仿宋" w:cs="仿宋"/>
          <w:i w:val="0"/>
          <w:iCs w:val="0"/>
          <w:color w:val="auto"/>
          <w:sz w:val="22"/>
          <w:szCs w:val="22"/>
          <w:highlight w:val="none"/>
        </w:rPr>
        <w:t>小组按照得分由高到低的顺序推荐成交候选供应商。</w:t>
      </w:r>
    </w:p>
    <w:p w14:paraId="314049B4">
      <w:pPr>
        <w:rPr>
          <w:rFonts w:hint="eastAsia" w:ascii="仿宋" w:hAnsi="仿宋" w:eastAsia="仿宋" w:cs="仿宋"/>
          <w:i w:val="0"/>
          <w:iCs w:val="0"/>
          <w:color w:val="auto"/>
          <w:sz w:val="40"/>
          <w:szCs w:val="40"/>
          <w:highlight w:val="none"/>
        </w:rPr>
      </w:pPr>
      <w:bookmarkStart w:id="521" w:name="_Toc246997083"/>
      <w:bookmarkStart w:id="522" w:name="_Toc144974834"/>
      <w:bookmarkStart w:id="523" w:name="_Toc247085855"/>
      <w:bookmarkStart w:id="524" w:name="_Toc152045772"/>
      <w:bookmarkStart w:id="525" w:name="_Toc152042554"/>
      <w:bookmarkStart w:id="526" w:name="_Toc179632789"/>
      <w:bookmarkStart w:id="527" w:name="_Toc246996340"/>
      <w:r>
        <w:rPr>
          <w:rFonts w:hint="eastAsia" w:ascii="仿宋" w:hAnsi="仿宋" w:eastAsia="仿宋" w:cs="仿宋"/>
          <w:i w:val="0"/>
          <w:iCs w:val="0"/>
          <w:color w:val="auto"/>
          <w:sz w:val="40"/>
          <w:szCs w:val="40"/>
          <w:highlight w:val="none"/>
        </w:rPr>
        <w:br w:type="page"/>
      </w:r>
    </w:p>
    <w:p w14:paraId="644E904D">
      <w:pPr>
        <w:pStyle w:val="2"/>
        <w:spacing w:before="4680" w:beforeLines="1500" w:line="240" w:lineRule="auto"/>
        <w:jc w:val="center"/>
        <w:rPr>
          <w:rFonts w:hint="eastAsia" w:ascii="仿宋" w:hAnsi="仿宋" w:eastAsia="仿宋" w:cs="仿宋"/>
          <w:i w:val="0"/>
          <w:iCs w:val="0"/>
          <w:color w:val="auto"/>
          <w:sz w:val="40"/>
          <w:szCs w:val="40"/>
          <w:highlight w:val="none"/>
        </w:rPr>
      </w:pPr>
      <w:bookmarkStart w:id="528" w:name="_Toc23354"/>
      <w:r>
        <w:rPr>
          <w:rFonts w:hint="eastAsia" w:ascii="仿宋" w:hAnsi="仿宋" w:eastAsia="仿宋" w:cs="仿宋"/>
          <w:i w:val="0"/>
          <w:iCs w:val="0"/>
          <w:color w:val="auto"/>
          <w:sz w:val="40"/>
          <w:szCs w:val="40"/>
          <w:highlight w:val="none"/>
        </w:rPr>
        <w:t>第四章 合同条款及格式</w:t>
      </w:r>
      <w:bookmarkEnd w:id="528"/>
    </w:p>
    <w:p w14:paraId="4496BAE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i w:val="0"/>
          <w:iCs w:val="0"/>
          <w:color w:val="auto"/>
          <w:sz w:val="26"/>
          <w:szCs w:val="26"/>
          <w:highlight w:val="none"/>
        </w:rPr>
      </w:pPr>
      <w:r>
        <w:rPr>
          <w:rFonts w:hint="eastAsia" w:ascii="仿宋" w:hAnsi="仿宋" w:eastAsia="仿宋" w:cs="仿宋"/>
          <w:b/>
          <w:bCs/>
          <w:i w:val="0"/>
          <w:iCs w:val="0"/>
          <w:color w:val="auto"/>
          <w:sz w:val="26"/>
          <w:szCs w:val="26"/>
          <w:highlight w:val="none"/>
        </w:rPr>
        <w:t>（GF—2017—0201）</w:t>
      </w:r>
    </w:p>
    <w:p w14:paraId="5717CB6A">
      <w:pPr>
        <w:ind w:firstLine="562"/>
        <w:rPr>
          <w:rFonts w:ascii="宋体" w:hAnsi="宋体"/>
          <w:b/>
          <w:i w:val="0"/>
          <w:iCs w:val="0"/>
          <w:color w:val="auto"/>
          <w:sz w:val="28"/>
          <w:szCs w:val="28"/>
          <w:highlight w:val="none"/>
        </w:rPr>
      </w:pPr>
    </w:p>
    <w:p w14:paraId="1C9F5846">
      <w:pPr>
        <w:ind w:firstLine="562"/>
        <w:rPr>
          <w:rFonts w:ascii="宋体" w:hAnsi="宋体"/>
          <w:b/>
          <w:i w:val="0"/>
          <w:iCs w:val="0"/>
          <w:color w:val="auto"/>
          <w:sz w:val="28"/>
          <w:szCs w:val="28"/>
          <w:highlight w:val="none"/>
        </w:rPr>
      </w:pPr>
    </w:p>
    <w:p w14:paraId="03D875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i w:val="0"/>
          <w:iCs w:val="0"/>
          <w:color w:val="auto"/>
          <w:sz w:val="26"/>
          <w:szCs w:val="26"/>
          <w:highlight w:val="none"/>
        </w:rPr>
      </w:pPr>
      <w:r>
        <w:rPr>
          <w:rFonts w:ascii="宋体" w:hAnsi="宋体"/>
          <w:b/>
          <w:i w:val="0"/>
          <w:iCs w:val="0"/>
          <w:color w:val="auto"/>
          <w:sz w:val="44"/>
          <w:szCs w:val="44"/>
          <w:highlight w:val="none"/>
        </w:rPr>
        <w:t>建设工程施工合同</w:t>
      </w:r>
    </w:p>
    <w:p w14:paraId="10A3BF97">
      <w:pPr>
        <w:ind w:firstLine="562"/>
        <w:rPr>
          <w:rFonts w:ascii="宋体" w:hAnsi="宋体"/>
          <w:b/>
          <w:i w:val="0"/>
          <w:iCs w:val="0"/>
          <w:color w:val="auto"/>
          <w:sz w:val="28"/>
          <w:szCs w:val="28"/>
          <w:highlight w:val="none"/>
        </w:rPr>
      </w:pPr>
    </w:p>
    <w:p w14:paraId="223482C8">
      <w:pPr>
        <w:ind w:firstLine="562"/>
        <w:rPr>
          <w:rFonts w:ascii="宋体" w:hAnsi="宋体"/>
          <w:b/>
          <w:i w:val="0"/>
          <w:iCs w:val="0"/>
          <w:color w:val="auto"/>
          <w:sz w:val="28"/>
          <w:szCs w:val="28"/>
          <w:highlight w:val="none"/>
        </w:rPr>
      </w:pPr>
    </w:p>
    <w:p w14:paraId="581B7C4E">
      <w:pPr>
        <w:ind w:firstLine="562"/>
        <w:rPr>
          <w:rFonts w:ascii="宋体" w:hAnsi="宋体"/>
          <w:b/>
          <w:i w:val="0"/>
          <w:iCs w:val="0"/>
          <w:color w:val="auto"/>
          <w:sz w:val="28"/>
          <w:szCs w:val="28"/>
          <w:highlight w:val="none"/>
        </w:rPr>
      </w:pPr>
    </w:p>
    <w:p w14:paraId="7A65B674">
      <w:pPr>
        <w:ind w:firstLine="562"/>
        <w:rPr>
          <w:rFonts w:ascii="宋体" w:hAnsi="宋体"/>
          <w:b/>
          <w:i w:val="0"/>
          <w:iCs w:val="0"/>
          <w:color w:val="auto"/>
          <w:sz w:val="28"/>
          <w:szCs w:val="28"/>
          <w:highlight w:val="none"/>
        </w:rPr>
      </w:pPr>
    </w:p>
    <w:p w14:paraId="78D9C04D">
      <w:pPr>
        <w:ind w:firstLine="562"/>
        <w:rPr>
          <w:rFonts w:ascii="宋体" w:hAnsi="宋体"/>
          <w:b/>
          <w:i w:val="0"/>
          <w:iCs w:val="0"/>
          <w:color w:val="auto"/>
          <w:sz w:val="28"/>
          <w:szCs w:val="28"/>
          <w:highlight w:val="none"/>
        </w:rPr>
      </w:pPr>
    </w:p>
    <w:p w14:paraId="47E30A26">
      <w:pPr>
        <w:ind w:firstLine="562"/>
        <w:rPr>
          <w:rFonts w:ascii="宋体" w:hAnsi="宋体"/>
          <w:b/>
          <w:i w:val="0"/>
          <w:iCs w:val="0"/>
          <w:color w:val="auto"/>
          <w:sz w:val="28"/>
          <w:szCs w:val="28"/>
          <w:highlight w:val="none"/>
        </w:rPr>
      </w:pPr>
    </w:p>
    <w:p w14:paraId="20BA06EF">
      <w:pPr>
        <w:ind w:firstLine="562"/>
        <w:rPr>
          <w:rFonts w:ascii="宋体" w:hAnsi="宋体"/>
          <w:b/>
          <w:i w:val="0"/>
          <w:iCs w:val="0"/>
          <w:color w:val="auto"/>
          <w:sz w:val="28"/>
          <w:szCs w:val="28"/>
          <w:highlight w:val="none"/>
        </w:rPr>
      </w:pPr>
    </w:p>
    <w:p w14:paraId="13275B8C">
      <w:pPr>
        <w:ind w:firstLine="562"/>
        <w:rPr>
          <w:rFonts w:ascii="宋体" w:hAnsi="宋体"/>
          <w:b/>
          <w:i w:val="0"/>
          <w:iCs w:val="0"/>
          <w:color w:val="auto"/>
          <w:sz w:val="28"/>
          <w:szCs w:val="28"/>
          <w:highlight w:val="none"/>
        </w:rPr>
      </w:pPr>
    </w:p>
    <w:p w14:paraId="39946CE7">
      <w:pPr>
        <w:ind w:firstLine="562"/>
        <w:rPr>
          <w:rFonts w:ascii="宋体" w:hAnsi="宋体"/>
          <w:b/>
          <w:i w:val="0"/>
          <w:iCs w:val="0"/>
          <w:color w:val="auto"/>
          <w:sz w:val="28"/>
          <w:szCs w:val="28"/>
          <w:highlight w:val="none"/>
        </w:rPr>
      </w:pPr>
    </w:p>
    <w:p w14:paraId="541A6513">
      <w:pPr>
        <w:ind w:firstLine="562"/>
        <w:rPr>
          <w:rFonts w:ascii="宋体" w:hAnsi="宋体"/>
          <w:b/>
          <w:i w:val="0"/>
          <w:iCs w:val="0"/>
          <w:color w:val="auto"/>
          <w:sz w:val="28"/>
          <w:szCs w:val="28"/>
          <w:highlight w:val="none"/>
        </w:rPr>
      </w:pPr>
    </w:p>
    <w:p w14:paraId="0BFB1120">
      <w:pPr>
        <w:keepNext w:val="0"/>
        <w:keepLines w:val="0"/>
        <w:pageBreakBefore w:val="0"/>
        <w:widowControl w:val="0"/>
        <w:kinsoku/>
        <w:wordWrap/>
        <w:overflowPunct/>
        <w:topLinePunct w:val="0"/>
        <w:autoSpaceDE/>
        <w:autoSpaceDN/>
        <w:bidi w:val="0"/>
        <w:adjustRightInd/>
        <w:snapToGrid/>
        <w:ind w:left="0" w:leftChars="0" w:right="0" w:rightChars="0" w:firstLine="2523" w:firstLineChars="0"/>
        <w:jc w:val="left"/>
        <w:textAlignment w:val="auto"/>
        <w:rPr>
          <w:rFonts w:ascii="宋体" w:hAnsi="宋体"/>
          <w:b/>
          <w:i w:val="0"/>
          <w:iCs w:val="0"/>
          <w:color w:val="auto"/>
          <w:sz w:val="30"/>
          <w:szCs w:val="30"/>
          <w:highlight w:val="none"/>
        </w:rPr>
      </w:pPr>
      <w:r>
        <w:rPr>
          <w:rFonts w:ascii="宋体" w:hAnsi="宋体"/>
          <w:i w:val="0"/>
          <w:iCs w:val="0"/>
          <w:color w:val="auto"/>
          <w:highlight w:val="none"/>
        </w:rPr>
        <mc:AlternateContent>
          <mc:Choice Requires="wps">
            <w:drawing>
              <wp:anchor distT="0" distB="0" distL="0" distR="0" simplePos="0" relativeHeight="251659264" behindDoc="0" locked="0" layoutInCell="1" allowOverlap="1">
                <wp:simplePos x="0" y="0"/>
                <wp:positionH relativeFrom="column">
                  <wp:posOffset>3970020</wp:posOffset>
                </wp:positionH>
                <wp:positionV relativeFrom="paragraph">
                  <wp:posOffset>119380</wp:posOffset>
                </wp:positionV>
                <wp:extent cx="776605" cy="473710"/>
                <wp:effectExtent l="4445" t="5080" r="19050" b="16510"/>
                <wp:wrapNone/>
                <wp:docPr id="1026" name="文本框 1"/>
                <wp:cNvGraphicFramePr/>
                <a:graphic xmlns:a="http://schemas.openxmlformats.org/drawingml/2006/main">
                  <a:graphicData uri="http://schemas.microsoft.com/office/word/2010/wordprocessingShape">
                    <wps:wsp>
                      <wps:cNvSpPr/>
                      <wps:spPr>
                        <a:xfrm>
                          <a:off x="0" y="0"/>
                          <a:ext cx="776604" cy="473708"/>
                        </a:xfrm>
                        <a:prstGeom prst="rect">
                          <a:avLst/>
                        </a:prstGeom>
                        <a:ln w="9525" cap="flat" cmpd="sng">
                          <a:solidFill>
                            <a:srgbClr val="FFFFFF"/>
                          </a:solidFill>
                          <a:prstDash val="solid"/>
                          <a:miter/>
                          <a:headEnd type="none" w="med" len="med"/>
                          <a:tailEnd type="none" w="med" len="med"/>
                        </a:ln>
                      </wps:spPr>
                      <wps:txbx>
                        <w:txbxContent>
                          <w:p w14:paraId="1D380A56">
                            <w:pPr>
                              <w:rPr>
                                <w:rFonts w:hint="eastAsia"/>
                                <w:b/>
                                <w:bCs/>
                                <w:sz w:val="30"/>
                                <w:szCs w:val="30"/>
                              </w:rPr>
                            </w:pPr>
                            <w:r>
                              <w:rPr>
                                <w:rFonts w:hint="eastAsia"/>
                                <w:b/>
                                <w:bCs/>
                                <w:sz w:val="30"/>
                                <w:szCs w:val="30"/>
                              </w:rPr>
                              <w:t>制定</w:t>
                            </w:r>
                          </w:p>
                        </w:txbxContent>
                      </wps:txbx>
                      <wps:bodyPr upright="1"/>
                    </wps:wsp>
                  </a:graphicData>
                </a:graphic>
              </wp:anchor>
            </w:drawing>
          </mc:Choice>
          <mc:Fallback>
            <w:pict>
              <v:rect id="文本框 1" o:spid="_x0000_s1026" o:spt="1" style="position:absolute;left:0pt;margin-left:312.6pt;margin-top:9.4pt;height:37.3pt;width:61.15pt;z-index:251659264;mso-width-relative:page;mso-height-relative:page;" filled="f" stroked="t" coordsize="21600,21600" o:gfxdata="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vr5+dsAAAAJAQAADwAAAAAAAAABACAAAAAiAAAAZHJzL2Rv&#10;d25yZXYueG1sUEsBAhQAFAAAAAgAh07iQFxBm87+AQAA+gMAAA4AAAAAAAAAAQAgAAAAKgEAAGRy&#10;cy9lMm9Eb2MueG1sUEsFBgAAAAAGAAYAWQEAAJoFAAAAAA==&#10;">
                <v:fill on="f" focussize="0,0"/>
                <v:stroke color="#FFFFFF" joinstyle="miter"/>
                <v:imagedata o:title=""/>
                <o:lock v:ext="edit" aspectratio="f"/>
                <v:textbox>
                  <w:txbxContent>
                    <w:p w14:paraId="1D380A56">
                      <w:pPr>
                        <w:rPr>
                          <w:rFonts w:hint="eastAsia"/>
                          <w:b/>
                          <w:bCs/>
                          <w:sz w:val="30"/>
                          <w:szCs w:val="30"/>
                        </w:rPr>
                      </w:pPr>
                      <w:r>
                        <w:rPr>
                          <w:rFonts w:hint="eastAsia"/>
                          <w:b/>
                          <w:bCs/>
                          <w:sz w:val="30"/>
                          <w:szCs w:val="30"/>
                        </w:rPr>
                        <w:t>制定</w:t>
                      </w:r>
                    </w:p>
                  </w:txbxContent>
                </v:textbox>
              </v:rect>
            </w:pict>
          </mc:Fallback>
        </mc:AlternateContent>
      </w:r>
      <w:r>
        <w:rPr>
          <w:rFonts w:ascii="宋体" w:hAnsi="宋体"/>
          <w:b/>
          <w:i w:val="0"/>
          <w:iCs w:val="0"/>
          <w:color w:val="auto"/>
          <w:sz w:val="30"/>
          <w:szCs w:val="30"/>
          <w:highlight w:val="none"/>
        </w:rPr>
        <w:t>住</w:t>
      </w:r>
      <w:r>
        <w:rPr>
          <w:rFonts w:hint="eastAsia" w:ascii="宋体" w:hAnsi="宋体"/>
          <w:b/>
          <w:i w:val="0"/>
          <w:iCs w:val="0"/>
          <w:color w:val="auto"/>
          <w:sz w:val="30"/>
          <w:szCs w:val="30"/>
          <w:highlight w:val="none"/>
        </w:rPr>
        <w:t xml:space="preserve"> </w:t>
      </w:r>
      <w:r>
        <w:rPr>
          <w:rFonts w:ascii="宋体" w:hAnsi="宋体"/>
          <w:b/>
          <w:i w:val="0"/>
          <w:iCs w:val="0"/>
          <w:color w:val="auto"/>
          <w:sz w:val="30"/>
          <w:szCs w:val="30"/>
          <w:highlight w:val="none"/>
        </w:rPr>
        <w:t>房</w:t>
      </w:r>
      <w:r>
        <w:rPr>
          <w:rFonts w:hint="eastAsia" w:ascii="宋体" w:hAnsi="宋体"/>
          <w:b/>
          <w:i w:val="0"/>
          <w:iCs w:val="0"/>
          <w:color w:val="auto"/>
          <w:sz w:val="30"/>
          <w:szCs w:val="30"/>
          <w:highlight w:val="none"/>
        </w:rPr>
        <w:t xml:space="preserve"> </w:t>
      </w:r>
      <w:r>
        <w:rPr>
          <w:rFonts w:ascii="宋体" w:hAnsi="宋体"/>
          <w:b/>
          <w:i w:val="0"/>
          <w:iCs w:val="0"/>
          <w:color w:val="auto"/>
          <w:sz w:val="30"/>
          <w:szCs w:val="30"/>
          <w:highlight w:val="none"/>
        </w:rPr>
        <w:t>城</w:t>
      </w:r>
      <w:r>
        <w:rPr>
          <w:rFonts w:hint="eastAsia" w:ascii="宋体" w:hAnsi="宋体"/>
          <w:b/>
          <w:i w:val="0"/>
          <w:iCs w:val="0"/>
          <w:color w:val="auto"/>
          <w:sz w:val="30"/>
          <w:szCs w:val="30"/>
          <w:highlight w:val="none"/>
        </w:rPr>
        <w:t xml:space="preserve"> </w:t>
      </w:r>
      <w:r>
        <w:rPr>
          <w:rFonts w:ascii="宋体" w:hAnsi="宋体"/>
          <w:b/>
          <w:i w:val="0"/>
          <w:iCs w:val="0"/>
          <w:color w:val="auto"/>
          <w:sz w:val="30"/>
          <w:szCs w:val="30"/>
          <w:highlight w:val="none"/>
        </w:rPr>
        <w:t>乡</w:t>
      </w:r>
      <w:r>
        <w:rPr>
          <w:rFonts w:hint="eastAsia" w:ascii="宋体" w:hAnsi="宋体"/>
          <w:b/>
          <w:i w:val="0"/>
          <w:iCs w:val="0"/>
          <w:color w:val="auto"/>
          <w:sz w:val="30"/>
          <w:szCs w:val="30"/>
          <w:highlight w:val="none"/>
        </w:rPr>
        <w:t xml:space="preserve"> </w:t>
      </w:r>
      <w:r>
        <w:rPr>
          <w:rFonts w:ascii="宋体" w:hAnsi="宋体"/>
          <w:b/>
          <w:i w:val="0"/>
          <w:iCs w:val="0"/>
          <w:color w:val="auto"/>
          <w:sz w:val="30"/>
          <w:szCs w:val="30"/>
          <w:highlight w:val="none"/>
        </w:rPr>
        <w:t>建</w:t>
      </w:r>
      <w:r>
        <w:rPr>
          <w:rFonts w:hint="eastAsia" w:ascii="宋体" w:hAnsi="宋体"/>
          <w:b/>
          <w:i w:val="0"/>
          <w:iCs w:val="0"/>
          <w:color w:val="auto"/>
          <w:sz w:val="30"/>
          <w:szCs w:val="30"/>
          <w:highlight w:val="none"/>
        </w:rPr>
        <w:t xml:space="preserve"> </w:t>
      </w:r>
      <w:r>
        <w:rPr>
          <w:rFonts w:ascii="宋体" w:hAnsi="宋体"/>
          <w:b/>
          <w:i w:val="0"/>
          <w:iCs w:val="0"/>
          <w:color w:val="auto"/>
          <w:sz w:val="30"/>
          <w:szCs w:val="30"/>
          <w:highlight w:val="none"/>
        </w:rPr>
        <w:t>设</w:t>
      </w:r>
      <w:r>
        <w:rPr>
          <w:rFonts w:hint="eastAsia" w:ascii="宋体" w:hAnsi="宋体"/>
          <w:b/>
          <w:i w:val="0"/>
          <w:iCs w:val="0"/>
          <w:color w:val="auto"/>
          <w:sz w:val="30"/>
          <w:szCs w:val="30"/>
          <w:highlight w:val="none"/>
        </w:rPr>
        <w:t xml:space="preserve"> </w:t>
      </w:r>
      <w:r>
        <w:rPr>
          <w:rFonts w:ascii="宋体" w:hAnsi="宋体"/>
          <w:b/>
          <w:i w:val="0"/>
          <w:iCs w:val="0"/>
          <w:color w:val="auto"/>
          <w:sz w:val="30"/>
          <w:szCs w:val="30"/>
          <w:highlight w:val="none"/>
        </w:rPr>
        <w:t>部</w:t>
      </w:r>
    </w:p>
    <w:p w14:paraId="151A80CA">
      <w:pPr>
        <w:keepNext w:val="0"/>
        <w:keepLines w:val="0"/>
        <w:pageBreakBefore w:val="0"/>
        <w:widowControl w:val="0"/>
        <w:kinsoku/>
        <w:wordWrap/>
        <w:overflowPunct/>
        <w:topLinePunct w:val="0"/>
        <w:autoSpaceDE/>
        <w:autoSpaceDN/>
        <w:bidi w:val="0"/>
        <w:adjustRightInd/>
        <w:snapToGrid/>
        <w:ind w:left="0" w:leftChars="0" w:right="0" w:rightChars="0" w:firstLine="2523" w:firstLineChars="0"/>
        <w:jc w:val="left"/>
        <w:textAlignment w:val="auto"/>
        <w:rPr>
          <w:rFonts w:ascii="宋体" w:hAnsi="宋体"/>
          <w:b/>
          <w:i w:val="0"/>
          <w:iCs w:val="0"/>
          <w:color w:val="auto"/>
          <w:sz w:val="30"/>
          <w:szCs w:val="30"/>
          <w:highlight w:val="none"/>
        </w:rPr>
      </w:pPr>
      <w:r>
        <w:rPr>
          <w:rFonts w:ascii="宋体" w:hAnsi="宋体"/>
          <w:b/>
          <w:i w:val="0"/>
          <w:iCs w:val="0"/>
          <w:color w:val="auto"/>
          <w:sz w:val="30"/>
          <w:szCs w:val="30"/>
          <w:highlight w:val="none"/>
        </w:rPr>
        <w:t>国家工商行政管理总局</w:t>
      </w:r>
    </w:p>
    <w:p w14:paraId="19185C42">
      <w:pPr>
        <w:rPr>
          <w:rFonts w:ascii="宋体" w:hAnsi="宋体"/>
          <w:b/>
          <w:i w:val="0"/>
          <w:iCs w:val="0"/>
          <w:color w:val="auto"/>
          <w:sz w:val="30"/>
          <w:szCs w:val="30"/>
          <w:highlight w:val="none"/>
        </w:rPr>
      </w:pPr>
    </w:p>
    <w:p w14:paraId="14664BD1">
      <w:pPr>
        <w:ind w:firstLine="600"/>
        <w:rPr>
          <w:rFonts w:ascii="宋体" w:hAnsi="宋体"/>
          <w:i w:val="0"/>
          <w:iCs w:val="0"/>
          <w:color w:val="auto"/>
          <w:sz w:val="30"/>
          <w:szCs w:val="30"/>
          <w:highlight w:val="none"/>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pPr>
    </w:p>
    <w:p w14:paraId="155CA0FF">
      <w:pPr>
        <w:pStyle w:val="3"/>
        <w:spacing w:line="360" w:lineRule="auto"/>
        <w:jc w:val="center"/>
        <w:rPr>
          <w:rFonts w:hint="eastAsia"/>
          <w:i w:val="0"/>
          <w:iCs w:val="0"/>
          <w:color w:val="auto"/>
          <w:highlight w:val="none"/>
        </w:rPr>
      </w:pPr>
      <w:bookmarkStart w:id="529" w:name="_Toc21195"/>
      <w:r>
        <w:rPr>
          <w:rFonts w:hint="eastAsia"/>
          <w:i w:val="0"/>
          <w:iCs w:val="0"/>
          <w:color w:val="auto"/>
          <w:highlight w:val="none"/>
        </w:rPr>
        <w:t>第一部分 合同协议书</w:t>
      </w:r>
      <w:bookmarkEnd w:id="529"/>
    </w:p>
    <w:p w14:paraId="5768E2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rPr>
        <w:t>发包人（全称）：</w:t>
      </w:r>
      <w:r>
        <w:rPr>
          <w:rFonts w:hint="eastAsia" w:ascii="仿宋" w:hAnsi="仿宋" w:eastAsia="仿宋" w:cs="仿宋"/>
          <w:i w:val="0"/>
          <w:iCs w:val="0"/>
          <w:color w:val="auto"/>
          <w:sz w:val="24"/>
          <w:szCs w:val="24"/>
          <w:highlight w:val="none"/>
          <w:u w:val="single"/>
        </w:rPr>
        <w:t xml:space="preserve"> 国家税务总局河南省税务局</w:t>
      </w:r>
      <w:r>
        <w:rPr>
          <w:rFonts w:hint="eastAsia" w:ascii="仿宋" w:hAnsi="仿宋" w:eastAsia="仿宋" w:cs="仿宋"/>
          <w:i w:val="0"/>
          <w:iCs w:val="0"/>
          <w:color w:val="auto"/>
          <w:sz w:val="24"/>
          <w:szCs w:val="24"/>
          <w:highlight w:val="none"/>
        </w:rPr>
        <w:t xml:space="preserve"> </w:t>
      </w:r>
    </w:p>
    <w:p w14:paraId="0B774BA7">
      <w:pPr>
        <w:pageBreakBefore w:val="0"/>
        <w:kinsoku/>
        <w:wordWrap/>
        <w:overflowPunct/>
        <w:topLinePunct w:val="0"/>
        <w:bidi w:val="0"/>
        <w:snapToGrid/>
        <w:spacing w:line="360" w:lineRule="auto"/>
        <w:textAlignment w:val="auto"/>
        <w:rPr>
          <w:rFonts w:hint="eastAsia" w:ascii="仿宋" w:hAnsi="仿宋" w:eastAsia="仿宋" w:cs="仿宋"/>
          <w:b/>
          <w:i w:val="0"/>
          <w:iCs w:val="0"/>
          <w:color w:val="auto"/>
          <w:sz w:val="24"/>
          <w:szCs w:val="24"/>
          <w:highlight w:val="none"/>
          <w:u w:val="single"/>
          <w:lang w:val="en-US" w:eastAsia="zh-CN"/>
        </w:rPr>
      </w:pPr>
      <w:r>
        <w:rPr>
          <w:rFonts w:hint="eastAsia" w:ascii="仿宋" w:hAnsi="仿宋" w:eastAsia="仿宋" w:cs="仿宋"/>
          <w:b/>
          <w:i w:val="0"/>
          <w:iCs w:val="0"/>
          <w:color w:val="auto"/>
          <w:sz w:val="24"/>
          <w:szCs w:val="24"/>
          <w:highlight w:val="none"/>
        </w:rPr>
        <w:t>承包人（全称）：</w:t>
      </w:r>
      <w:r>
        <w:rPr>
          <w:rFonts w:hint="eastAsia" w:ascii="仿宋" w:hAnsi="仿宋" w:eastAsia="仿宋" w:cs="仿宋"/>
          <w:b/>
          <w:i w:val="0"/>
          <w:iCs w:val="0"/>
          <w:color w:val="auto"/>
          <w:sz w:val="24"/>
          <w:szCs w:val="24"/>
          <w:highlight w:val="none"/>
          <w:u w:val="single"/>
        </w:rPr>
        <w:t xml:space="preserve">                         </w:t>
      </w:r>
    </w:p>
    <w:p w14:paraId="0BDC05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根据《中华人民共和国民法典》、《中华人民共和国建筑法》及有关法律规定，遵循平等、自愿、公平和诚实信用的原则，双方就</w:t>
      </w:r>
      <w:r>
        <w:rPr>
          <w:rFonts w:hint="eastAsia" w:ascii="仿宋" w:hAnsi="仿宋" w:eastAsia="仿宋" w:cs="仿宋"/>
          <w:i w:val="0"/>
          <w:iCs w:val="0"/>
          <w:color w:val="auto"/>
          <w:sz w:val="24"/>
          <w:szCs w:val="24"/>
          <w:highlight w:val="none"/>
          <w:u w:val="single"/>
        </w:rPr>
        <w:t xml:space="preserve"> 国家税务总局河南省税务局家属区维修维护项目</w:t>
      </w:r>
    </w:p>
    <w:p w14:paraId="0D79B7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协商一致，共同达成如下协议：</w:t>
      </w:r>
    </w:p>
    <w:p w14:paraId="4EE1611E">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0" w:name="_Toc26135"/>
      <w:r>
        <w:rPr>
          <w:rFonts w:hint="eastAsia" w:ascii="仿宋" w:hAnsi="仿宋" w:eastAsia="仿宋" w:cs="仿宋"/>
          <w:i w:val="0"/>
          <w:iCs w:val="0"/>
          <w:color w:val="auto"/>
          <w:sz w:val="24"/>
          <w:szCs w:val="24"/>
          <w:highlight w:val="none"/>
        </w:rPr>
        <w:t>一、工程概况</w:t>
      </w:r>
      <w:bookmarkEnd w:id="530"/>
    </w:p>
    <w:p w14:paraId="352C7EC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bCs/>
          <w:i w:val="0"/>
          <w:iCs w:val="0"/>
          <w:color w:val="auto"/>
          <w:sz w:val="24"/>
          <w:szCs w:val="24"/>
          <w:highlight w:val="none"/>
        </w:rPr>
        <w:t>1.工程名称</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lang w:val="en-US" w:eastAsia="zh-CN"/>
        </w:rPr>
        <w:t xml:space="preserve"> 国家税务总局河南省税务局家属区维修维护项目</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w:t>
      </w:r>
    </w:p>
    <w:p w14:paraId="7DCDB8A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u w:val="single"/>
          <w:lang w:eastAsia="zh-CN"/>
        </w:rPr>
      </w:pPr>
      <w:r>
        <w:rPr>
          <w:rFonts w:hint="eastAsia" w:ascii="仿宋" w:hAnsi="仿宋" w:eastAsia="仿宋" w:cs="仿宋"/>
          <w:bCs/>
          <w:i w:val="0"/>
          <w:iCs w:val="0"/>
          <w:color w:val="auto"/>
          <w:sz w:val="24"/>
          <w:szCs w:val="24"/>
          <w:highlight w:val="none"/>
        </w:rPr>
        <w:t>2.工程地点：</w:t>
      </w:r>
      <w:r>
        <w:rPr>
          <w:rFonts w:hint="eastAsia" w:ascii="仿宋" w:hAnsi="仿宋" w:eastAsia="仿宋" w:cs="仿宋"/>
          <w:bCs/>
          <w:i w:val="0"/>
          <w:iCs w:val="0"/>
          <w:color w:val="auto"/>
          <w:sz w:val="24"/>
          <w:szCs w:val="24"/>
          <w:highlight w:val="none"/>
          <w:u w:val="single"/>
        </w:rPr>
        <w:t>郑州市金水区丰产路107号院、郑州市金水区丰产路109号院、郑州市金水区红专北街6号院</w:t>
      </w:r>
      <w:r>
        <w:rPr>
          <w:rFonts w:hint="eastAsia" w:ascii="仿宋" w:hAnsi="仿宋" w:eastAsia="仿宋" w:cs="仿宋"/>
          <w:bCs/>
          <w:i w:val="0"/>
          <w:iCs w:val="0"/>
          <w:color w:val="auto"/>
          <w:sz w:val="24"/>
          <w:szCs w:val="24"/>
          <w:highlight w:val="none"/>
          <w:u w:val="none"/>
          <w:lang w:eastAsia="zh-CN"/>
        </w:rPr>
        <w:t>。</w:t>
      </w:r>
    </w:p>
    <w:p w14:paraId="537441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3.资金来源：</w:t>
      </w:r>
      <w:r>
        <w:rPr>
          <w:rFonts w:hint="eastAsia" w:ascii="仿宋" w:hAnsi="仿宋" w:eastAsia="仿宋" w:cs="仿宋"/>
          <w:bCs/>
          <w:i w:val="0"/>
          <w:iCs w:val="0"/>
          <w:color w:val="auto"/>
          <w:sz w:val="24"/>
          <w:szCs w:val="24"/>
          <w:highlight w:val="none"/>
          <w:u w:val="single"/>
        </w:rPr>
        <w:t xml:space="preserve">房屋专项维修资金 </w:t>
      </w:r>
      <w:r>
        <w:rPr>
          <w:rFonts w:hint="eastAsia" w:ascii="仿宋" w:hAnsi="仿宋" w:eastAsia="仿宋" w:cs="仿宋"/>
          <w:bCs/>
          <w:i w:val="0"/>
          <w:iCs w:val="0"/>
          <w:color w:val="auto"/>
          <w:sz w:val="24"/>
          <w:szCs w:val="24"/>
          <w:highlight w:val="none"/>
        </w:rPr>
        <w:t>。</w:t>
      </w:r>
    </w:p>
    <w:p w14:paraId="3776F2C2">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Cs/>
          <w:i w:val="0"/>
          <w:iCs w:val="0"/>
          <w:color w:val="auto"/>
          <w:kern w:val="2"/>
          <w:sz w:val="24"/>
          <w:szCs w:val="24"/>
          <w:highlight w:val="none"/>
          <w:u w:val="none"/>
          <w:lang w:val="en-US" w:eastAsia="zh-CN" w:bidi="ar-SA"/>
        </w:rPr>
      </w:pPr>
      <w:r>
        <w:rPr>
          <w:rFonts w:hint="eastAsia" w:ascii="仿宋" w:hAnsi="仿宋" w:eastAsia="仿宋" w:cs="仿宋"/>
          <w:bCs/>
          <w:i w:val="0"/>
          <w:iCs w:val="0"/>
          <w:color w:val="auto"/>
          <w:kern w:val="2"/>
          <w:sz w:val="24"/>
          <w:szCs w:val="24"/>
          <w:highlight w:val="none"/>
          <w:lang w:val="en-US" w:eastAsia="zh-CN" w:bidi="ar-SA"/>
        </w:rPr>
        <w:t>4.工程内容：</w:t>
      </w:r>
      <w:r>
        <w:rPr>
          <w:rFonts w:hint="eastAsia" w:ascii="仿宋" w:hAnsi="仿宋" w:eastAsia="仿宋" w:cs="仿宋"/>
          <w:bCs/>
          <w:i w:val="0"/>
          <w:iCs w:val="0"/>
          <w:color w:val="auto"/>
          <w:kern w:val="2"/>
          <w:sz w:val="24"/>
          <w:szCs w:val="24"/>
          <w:highlight w:val="none"/>
          <w:u w:val="single"/>
          <w:lang w:val="en-US" w:eastAsia="zh-CN" w:bidi="ar-SA"/>
        </w:rPr>
        <w:t>本项目建设内容包括丰产路107号院、丰产路109号院、红专北街6号院的防水隔热维修等内容（施工图纸、工程量清单、答疑澄清及补充文件所包括内容的全部施工内容）</w:t>
      </w:r>
      <w:r>
        <w:rPr>
          <w:rFonts w:hint="eastAsia" w:ascii="仿宋" w:hAnsi="仿宋" w:eastAsia="仿宋" w:cs="仿宋"/>
          <w:bCs/>
          <w:i w:val="0"/>
          <w:iCs w:val="0"/>
          <w:color w:val="auto"/>
          <w:kern w:val="2"/>
          <w:sz w:val="24"/>
          <w:szCs w:val="24"/>
          <w:highlight w:val="none"/>
          <w:u w:val="none"/>
          <w:lang w:val="en-US" w:eastAsia="zh-CN" w:bidi="ar-SA"/>
        </w:rPr>
        <w:t>。</w:t>
      </w:r>
    </w:p>
    <w:p w14:paraId="061AC0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bCs/>
          <w:i w:val="0"/>
          <w:iCs w:val="0"/>
          <w:color w:val="auto"/>
          <w:sz w:val="24"/>
          <w:szCs w:val="24"/>
          <w:highlight w:val="none"/>
        </w:rPr>
        <w:t>5.工程承包范围：</w:t>
      </w:r>
      <w:r>
        <w:rPr>
          <w:rFonts w:hint="eastAsia" w:ascii="仿宋" w:hAnsi="仿宋" w:eastAsia="仿宋" w:cs="仿宋"/>
          <w:bCs/>
          <w:i w:val="0"/>
          <w:iCs w:val="0"/>
          <w:color w:val="auto"/>
          <w:sz w:val="24"/>
          <w:szCs w:val="24"/>
          <w:highlight w:val="none"/>
          <w:u w:val="single"/>
        </w:rPr>
        <w:t>本项目工程量清单范围内包含的所有内容。</w:t>
      </w:r>
    </w:p>
    <w:p w14:paraId="2E73D41B">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1" w:name="_Toc29930"/>
      <w:r>
        <w:rPr>
          <w:rFonts w:hint="eastAsia" w:ascii="仿宋" w:hAnsi="仿宋" w:eastAsia="仿宋" w:cs="仿宋"/>
          <w:i w:val="0"/>
          <w:iCs w:val="0"/>
          <w:color w:val="auto"/>
          <w:sz w:val="24"/>
          <w:szCs w:val="24"/>
          <w:highlight w:val="none"/>
        </w:rPr>
        <w:t>二、合同工期</w:t>
      </w:r>
      <w:bookmarkEnd w:id="531"/>
    </w:p>
    <w:p w14:paraId="10142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计划开工日期：</w:t>
      </w:r>
      <w:r>
        <w:rPr>
          <w:rFonts w:hint="eastAsia" w:ascii="仿宋" w:hAnsi="仿宋" w:eastAsia="仿宋" w:cs="仿宋"/>
          <w:i w:val="0"/>
          <w:iCs w:val="0"/>
          <w:color w:val="auto"/>
          <w:sz w:val="24"/>
          <w:szCs w:val="24"/>
          <w:highlight w:val="none"/>
          <w:u w:val="single"/>
        </w:rPr>
        <w:t>2024</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u w:val="single"/>
        </w:rPr>
        <w:t>  </w:t>
      </w:r>
      <w:r>
        <w:rPr>
          <w:rFonts w:hint="eastAsia" w:ascii="仿宋" w:hAnsi="仿宋" w:eastAsia="仿宋" w:cs="仿宋"/>
          <w:i w:val="0"/>
          <w:iCs w:val="0"/>
          <w:color w:val="auto"/>
          <w:sz w:val="24"/>
          <w:szCs w:val="24"/>
          <w:highlight w:val="none"/>
        </w:rPr>
        <w:t>月</w:t>
      </w:r>
      <w:r>
        <w:rPr>
          <w:rFonts w:hint="eastAsia" w:ascii="仿宋" w:hAnsi="仿宋" w:eastAsia="仿宋" w:cs="仿宋"/>
          <w:i w:val="0"/>
          <w:iCs w:val="0"/>
          <w:color w:val="auto"/>
          <w:sz w:val="24"/>
          <w:szCs w:val="24"/>
          <w:highlight w:val="none"/>
          <w:u w:val="single"/>
        </w:rPr>
        <w:t>  </w:t>
      </w:r>
      <w:r>
        <w:rPr>
          <w:rFonts w:hint="eastAsia" w:ascii="仿宋" w:hAnsi="仿宋" w:eastAsia="仿宋" w:cs="仿宋"/>
          <w:i w:val="0"/>
          <w:iCs w:val="0"/>
          <w:color w:val="auto"/>
          <w:sz w:val="24"/>
          <w:szCs w:val="24"/>
          <w:highlight w:val="none"/>
        </w:rPr>
        <w:t>日。</w:t>
      </w:r>
    </w:p>
    <w:p w14:paraId="1E02E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计划竣工日期：</w:t>
      </w:r>
      <w:r>
        <w:rPr>
          <w:rFonts w:hint="eastAsia" w:ascii="仿宋" w:hAnsi="仿宋" w:eastAsia="仿宋" w:cs="仿宋"/>
          <w:i w:val="0"/>
          <w:iCs w:val="0"/>
          <w:color w:val="auto"/>
          <w:sz w:val="24"/>
          <w:szCs w:val="24"/>
          <w:highlight w:val="none"/>
          <w:u w:val="single"/>
        </w:rPr>
        <w:t>2024</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u w:val="single"/>
        </w:rPr>
        <w:t>  </w:t>
      </w:r>
      <w:r>
        <w:rPr>
          <w:rFonts w:hint="eastAsia" w:ascii="仿宋" w:hAnsi="仿宋" w:eastAsia="仿宋" w:cs="仿宋"/>
          <w:i w:val="0"/>
          <w:iCs w:val="0"/>
          <w:color w:val="auto"/>
          <w:sz w:val="24"/>
          <w:szCs w:val="24"/>
          <w:highlight w:val="none"/>
        </w:rPr>
        <w:t>月</w:t>
      </w:r>
      <w:r>
        <w:rPr>
          <w:rFonts w:hint="eastAsia" w:ascii="仿宋" w:hAnsi="仿宋" w:eastAsia="仿宋" w:cs="仿宋"/>
          <w:i w:val="0"/>
          <w:iCs w:val="0"/>
          <w:color w:val="auto"/>
          <w:sz w:val="24"/>
          <w:szCs w:val="24"/>
          <w:highlight w:val="none"/>
          <w:u w:val="single"/>
        </w:rPr>
        <w:t>  </w:t>
      </w:r>
      <w:r>
        <w:rPr>
          <w:rFonts w:hint="eastAsia" w:ascii="仿宋" w:hAnsi="仿宋" w:eastAsia="仿宋" w:cs="仿宋"/>
          <w:i w:val="0"/>
          <w:iCs w:val="0"/>
          <w:color w:val="auto"/>
          <w:sz w:val="24"/>
          <w:szCs w:val="24"/>
          <w:highlight w:val="none"/>
        </w:rPr>
        <w:t>日。</w:t>
      </w:r>
    </w:p>
    <w:p w14:paraId="6C986A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工期总日历天数：</w:t>
      </w:r>
      <w:r>
        <w:rPr>
          <w:rFonts w:hint="eastAsia" w:ascii="仿宋" w:hAnsi="仿宋" w:eastAsia="仿宋" w:cs="仿宋"/>
          <w:i w:val="0"/>
          <w:iCs w:val="0"/>
          <w:color w:val="auto"/>
          <w:sz w:val="24"/>
          <w:szCs w:val="24"/>
          <w:highlight w:val="none"/>
          <w:u w:val="single"/>
        </w:rPr>
        <w:t>     日历天</w:t>
      </w:r>
      <w:r>
        <w:rPr>
          <w:rFonts w:hint="eastAsia" w:ascii="仿宋" w:hAnsi="仿宋" w:eastAsia="仿宋" w:cs="仿宋"/>
          <w:i w:val="0"/>
          <w:iCs w:val="0"/>
          <w:color w:val="auto"/>
          <w:sz w:val="24"/>
          <w:szCs w:val="24"/>
          <w:highlight w:val="none"/>
        </w:rPr>
        <w:t>。工期总日历天数与计划开竣工日期计算的工期天数不一致的，以工期总日历天数为准，但本合同另有约定的除外。（本工期为固定工期，除非经甲方事先书面同意，不得拖延。）</w:t>
      </w:r>
    </w:p>
    <w:p w14:paraId="044641B3">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lang w:eastAsia="zh-CN"/>
        </w:rPr>
      </w:pPr>
      <w:bookmarkStart w:id="532" w:name="_Toc2623"/>
      <w:r>
        <w:rPr>
          <w:rFonts w:hint="eastAsia" w:ascii="仿宋" w:hAnsi="仿宋" w:eastAsia="仿宋" w:cs="仿宋"/>
          <w:i w:val="0"/>
          <w:iCs w:val="0"/>
          <w:color w:val="auto"/>
          <w:sz w:val="24"/>
          <w:szCs w:val="24"/>
          <w:highlight w:val="none"/>
        </w:rPr>
        <w:t>三、质量标准及</w:t>
      </w:r>
      <w:r>
        <w:rPr>
          <w:rFonts w:hint="eastAsia" w:ascii="仿宋" w:hAnsi="仿宋" w:eastAsia="仿宋" w:cs="仿宋"/>
          <w:i w:val="0"/>
          <w:iCs w:val="0"/>
          <w:color w:val="auto"/>
          <w:sz w:val="24"/>
          <w:szCs w:val="24"/>
          <w:highlight w:val="none"/>
          <w:lang w:eastAsia="zh-CN"/>
        </w:rPr>
        <w:t>缺陷责任期</w:t>
      </w:r>
      <w:bookmarkEnd w:id="532"/>
    </w:p>
    <w:p w14:paraId="6B3B2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1.质量要求：</w:t>
      </w:r>
      <w:r>
        <w:rPr>
          <w:rFonts w:hint="eastAsia" w:ascii="仿宋" w:hAnsi="仿宋" w:eastAsia="仿宋" w:cs="仿宋"/>
          <w:i w:val="0"/>
          <w:iCs w:val="0"/>
          <w:color w:val="auto"/>
          <w:sz w:val="24"/>
          <w:szCs w:val="24"/>
          <w:highlight w:val="none"/>
          <w:u w:val="single"/>
        </w:rPr>
        <w:t>合格，符合国家现行规范和标准。</w:t>
      </w:r>
    </w:p>
    <w:p w14:paraId="5FF67E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2.缺陷责任期：</w:t>
      </w:r>
      <w:r>
        <w:rPr>
          <w:rFonts w:hint="eastAsia" w:ascii="仿宋" w:hAnsi="仿宋" w:eastAsia="仿宋" w:cs="仿宋"/>
          <w:i w:val="0"/>
          <w:iCs w:val="0"/>
          <w:color w:val="auto"/>
          <w:sz w:val="24"/>
          <w:szCs w:val="24"/>
          <w:highlight w:val="none"/>
          <w:u w:val="single"/>
        </w:rPr>
        <w:t xml:space="preserve"> 自竣工验收合格之日起24个月。</w:t>
      </w:r>
    </w:p>
    <w:p w14:paraId="7E330950">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3" w:name="_Toc28935"/>
      <w:r>
        <w:rPr>
          <w:rFonts w:hint="eastAsia" w:ascii="仿宋" w:hAnsi="仿宋" w:eastAsia="仿宋" w:cs="仿宋"/>
          <w:i w:val="0"/>
          <w:iCs w:val="0"/>
          <w:color w:val="auto"/>
          <w:sz w:val="24"/>
          <w:szCs w:val="24"/>
          <w:highlight w:val="none"/>
        </w:rPr>
        <w:t>四、签约合同价与合同价格形式</w:t>
      </w:r>
      <w:bookmarkEnd w:id="533"/>
    </w:p>
    <w:p w14:paraId="465304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1.签约合同价为：人民币（大写）</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sz w:val="24"/>
          <w:szCs w:val="24"/>
          <w:highlight w:val="none"/>
        </w:rPr>
        <w:t>元</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w:t>
      </w:r>
    </w:p>
    <w:p w14:paraId="5B3935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2.合同价格形式：</w:t>
      </w:r>
      <w:r>
        <w:rPr>
          <w:rFonts w:hint="eastAsia" w:ascii="仿宋" w:hAnsi="仿宋" w:eastAsia="仿宋" w:cs="仿宋"/>
          <w:i w:val="0"/>
          <w:iCs w:val="0"/>
          <w:color w:val="auto"/>
          <w:sz w:val="24"/>
          <w:szCs w:val="24"/>
          <w:highlight w:val="none"/>
          <w:u w:val="single"/>
        </w:rPr>
        <w:t>                             </w:t>
      </w:r>
      <w:r>
        <w:rPr>
          <w:rFonts w:hint="eastAsia" w:ascii="仿宋" w:hAnsi="仿宋" w:eastAsia="仿宋" w:cs="仿宋"/>
          <w:i w:val="0"/>
          <w:iCs w:val="0"/>
          <w:color w:val="auto"/>
          <w:sz w:val="24"/>
          <w:szCs w:val="24"/>
          <w:highlight w:val="none"/>
        </w:rPr>
        <w:t>。</w:t>
      </w:r>
    </w:p>
    <w:p w14:paraId="1D484A3C">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4" w:name="_Toc17351"/>
      <w:r>
        <w:rPr>
          <w:rFonts w:hint="eastAsia" w:ascii="仿宋" w:hAnsi="仿宋" w:eastAsia="仿宋" w:cs="仿宋"/>
          <w:i w:val="0"/>
          <w:iCs w:val="0"/>
          <w:color w:val="auto"/>
          <w:sz w:val="24"/>
          <w:szCs w:val="24"/>
          <w:highlight w:val="none"/>
        </w:rPr>
        <w:t>五、项目经理</w:t>
      </w:r>
      <w:bookmarkEnd w:id="534"/>
    </w:p>
    <w:p w14:paraId="564AD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承包人项目经理：</w:t>
      </w:r>
      <w:r>
        <w:rPr>
          <w:rFonts w:hint="eastAsia" w:ascii="仿宋" w:hAnsi="仿宋" w:eastAsia="仿宋" w:cs="仿宋"/>
          <w:i w:val="0"/>
          <w:iCs w:val="0"/>
          <w:color w:val="auto"/>
          <w:sz w:val="24"/>
          <w:szCs w:val="24"/>
          <w:highlight w:val="none"/>
          <w:u w:val="single"/>
        </w:rPr>
        <w:t>       </w:t>
      </w:r>
      <w:r>
        <w:rPr>
          <w:rFonts w:hint="eastAsia" w:ascii="仿宋" w:hAnsi="仿宋" w:eastAsia="仿宋" w:cs="仿宋"/>
          <w:i w:val="0"/>
          <w:iCs w:val="0"/>
          <w:color w:val="auto"/>
          <w:sz w:val="24"/>
          <w:szCs w:val="24"/>
          <w:highlight w:val="none"/>
        </w:rPr>
        <w:t>。</w:t>
      </w:r>
    </w:p>
    <w:p w14:paraId="23892E77">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5" w:name="_Toc1006"/>
      <w:r>
        <w:rPr>
          <w:rFonts w:hint="eastAsia" w:ascii="仿宋" w:hAnsi="仿宋" w:eastAsia="仿宋" w:cs="仿宋"/>
          <w:i w:val="0"/>
          <w:iCs w:val="0"/>
          <w:color w:val="auto"/>
          <w:sz w:val="24"/>
          <w:szCs w:val="24"/>
          <w:highlight w:val="none"/>
        </w:rPr>
        <w:t>六、合同文件构成</w:t>
      </w:r>
      <w:bookmarkEnd w:id="535"/>
    </w:p>
    <w:p w14:paraId="7900B13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本协议书与下列文件一起构成合同文件：</w:t>
      </w:r>
    </w:p>
    <w:p w14:paraId="5A9AEAA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eastAsia="zh-CN"/>
        </w:rPr>
        <w:t>成交通知书</w:t>
      </w:r>
      <w:r>
        <w:rPr>
          <w:rFonts w:hint="eastAsia" w:ascii="仿宋" w:hAnsi="仿宋" w:eastAsia="仿宋" w:cs="仿宋"/>
          <w:i w:val="0"/>
          <w:iCs w:val="0"/>
          <w:color w:val="auto"/>
          <w:sz w:val="24"/>
          <w:szCs w:val="24"/>
          <w:highlight w:val="none"/>
        </w:rPr>
        <w:t>；</w:t>
      </w:r>
    </w:p>
    <w:p w14:paraId="360C2C3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lang w:eastAsia="zh-CN"/>
        </w:rPr>
        <w:t>响应函</w:t>
      </w:r>
      <w:r>
        <w:rPr>
          <w:rFonts w:hint="eastAsia" w:ascii="仿宋" w:hAnsi="仿宋" w:eastAsia="仿宋" w:cs="仿宋"/>
          <w:i w:val="0"/>
          <w:iCs w:val="0"/>
          <w:color w:val="auto"/>
          <w:sz w:val="24"/>
          <w:szCs w:val="24"/>
          <w:highlight w:val="none"/>
        </w:rPr>
        <w:t xml:space="preserve">及其附录； </w:t>
      </w:r>
    </w:p>
    <w:p w14:paraId="0681171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（3）专用合同条款及其附件；</w:t>
      </w:r>
    </w:p>
    <w:p w14:paraId="6CCAA64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（4）通用合同条款；</w:t>
      </w:r>
    </w:p>
    <w:p w14:paraId="2ED261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（5）技术标准和要求；</w:t>
      </w:r>
    </w:p>
    <w:p w14:paraId="316099B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）已标价工程量清单；</w:t>
      </w:r>
    </w:p>
    <w:p w14:paraId="7AA69D0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）其他合同文件。</w:t>
      </w:r>
    </w:p>
    <w:p w14:paraId="13937EC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在合同订立及履行过程中形成的与合同有关的文件均构成合同文件组成部分。</w:t>
      </w:r>
    </w:p>
    <w:p w14:paraId="399B55A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F4798C1">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6" w:name="_Toc28975"/>
      <w:r>
        <w:rPr>
          <w:rFonts w:hint="eastAsia" w:ascii="仿宋" w:hAnsi="仿宋" w:eastAsia="仿宋" w:cs="仿宋"/>
          <w:i w:val="0"/>
          <w:iCs w:val="0"/>
          <w:color w:val="auto"/>
          <w:sz w:val="24"/>
          <w:szCs w:val="24"/>
          <w:highlight w:val="none"/>
        </w:rPr>
        <w:t>七、承诺</w:t>
      </w:r>
      <w:bookmarkEnd w:id="536"/>
    </w:p>
    <w:p w14:paraId="15B63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1.发包人承诺，发包人负责筹集工程建设资金，并按照合同约定的付款办法进行支付合同价款。</w:t>
      </w:r>
    </w:p>
    <w:p w14:paraId="365D6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2.承包人按照法律规定及合同约定，负责施工等手续办理，组织开展工程施工，确保工程质量和安全，不进行转包及违法分包，并在合同约束期内承担相应的工程维修责任。</w:t>
      </w:r>
    </w:p>
    <w:p w14:paraId="6EC06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3.发包人和承包人通过</w:t>
      </w:r>
      <w:r>
        <w:rPr>
          <w:rFonts w:hint="eastAsia" w:ascii="仿宋" w:hAnsi="仿宋" w:eastAsia="仿宋" w:cs="仿宋"/>
          <w:bCs/>
          <w:i w:val="0"/>
          <w:iCs w:val="0"/>
          <w:color w:val="auto"/>
          <w:sz w:val="24"/>
          <w:szCs w:val="24"/>
          <w:highlight w:val="none"/>
          <w:lang w:val="en-US" w:eastAsia="zh-CN"/>
        </w:rPr>
        <w:t>招标采购</w:t>
      </w:r>
      <w:r>
        <w:rPr>
          <w:rFonts w:hint="eastAsia" w:ascii="仿宋" w:hAnsi="仿宋" w:eastAsia="仿宋" w:cs="仿宋"/>
          <w:bCs/>
          <w:i w:val="0"/>
          <w:iCs w:val="0"/>
          <w:color w:val="auto"/>
          <w:sz w:val="24"/>
          <w:szCs w:val="24"/>
          <w:highlight w:val="none"/>
        </w:rPr>
        <w:t>形式签订合同的，双方理解并承诺不再就同一工程另行签订与合同实质性内容相背离的协议。</w:t>
      </w:r>
    </w:p>
    <w:p w14:paraId="241B8DF3">
      <w:pPr>
        <w:pStyle w:val="22"/>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bCs/>
          <w:i w:val="0"/>
          <w:iCs w:val="0"/>
          <w:color w:val="auto"/>
          <w:sz w:val="24"/>
          <w:szCs w:val="24"/>
          <w:highlight w:val="none"/>
        </w:rPr>
        <w:t>4.承包方负责施工前期的三通一平工作，发包人配合。</w:t>
      </w:r>
    </w:p>
    <w:p w14:paraId="48CA2C9D">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7" w:name="_Toc23423"/>
      <w:r>
        <w:rPr>
          <w:rFonts w:hint="eastAsia" w:ascii="仿宋" w:hAnsi="仿宋" w:eastAsia="仿宋" w:cs="仿宋"/>
          <w:i w:val="0"/>
          <w:iCs w:val="0"/>
          <w:color w:val="auto"/>
          <w:sz w:val="24"/>
          <w:szCs w:val="24"/>
          <w:highlight w:val="none"/>
        </w:rPr>
        <w:t>八、词语含义</w:t>
      </w:r>
      <w:bookmarkEnd w:id="537"/>
    </w:p>
    <w:p w14:paraId="13803E68">
      <w:pPr>
        <w:pStyle w:val="22"/>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本协议书中词语含义与第二部分通用合同条款中赋予的含义相同。</w:t>
      </w:r>
    </w:p>
    <w:p w14:paraId="6A576365">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8" w:name="_Toc5324"/>
      <w:r>
        <w:rPr>
          <w:rFonts w:hint="eastAsia" w:ascii="仿宋" w:hAnsi="仿宋" w:eastAsia="仿宋" w:cs="仿宋"/>
          <w:i w:val="0"/>
          <w:iCs w:val="0"/>
          <w:color w:val="auto"/>
          <w:sz w:val="24"/>
          <w:szCs w:val="24"/>
          <w:highlight w:val="none"/>
        </w:rPr>
        <w:t>九、签订时间</w:t>
      </w:r>
      <w:bookmarkEnd w:id="538"/>
    </w:p>
    <w:p w14:paraId="24A519AC">
      <w:pPr>
        <w:pStyle w:val="22"/>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本合同于</w:t>
      </w:r>
      <w:r>
        <w:rPr>
          <w:rFonts w:hint="eastAsia" w:ascii="仿宋" w:hAnsi="仿宋" w:eastAsia="仿宋" w:cs="仿宋"/>
          <w:bCs/>
          <w:i w:val="0"/>
          <w:iCs w:val="0"/>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lang w:val="en-US" w:eastAsia="zh-CN"/>
        </w:rPr>
        <w:t xml:space="preserve"> </w:t>
      </w:r>
      <w:r>
        <w:rPr>
          <w:rFonts w:hint="eastAsia" w:ascii="仿宋" w:hAnsi="仿宋" w:eastAsia="仿宋" w:cs="仿宋"/>
          <w:bCs/>
          <w:i w:val="0"/>
          <w:iCs w:val="0"/>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none"/>
        </w:rPr>
        <w:t>年</w:t>
      </w:r>
      <w:r>
        <w:rPr>
          <w:rFonts w:hint="eastAsia" w:ascii="仿宋" w:hAnsi="仿宋" w:eastAsia="仿宋" w:cs="仿宋"/>
          <w:bCs/>
          <w:i w:val="0"/>
          <w:iCs w:val="0"/>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none"/>
        </w:rPr>
        <w:t>月</w:t>
      </w:r>
      <w:r>
        <w:rPr>
          <w:rFonts w:hint="eastAsia" w:ascii="仿宋" w:hAnsi="仿宋" w:eastAsia="仿宋" w:cs="仿宋"/>
          <w:bCs/>
          <w:i w:val="0"/>
          <w:iCs w:val="0"/>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lang w:val="en-US" w:eastAsia="zh-CN"/>
        </w:rPr>
        <w:t xml:space="preserve">  </w:t>
      </w:r>
      <w:r>
        <w:rPr>
          <w:rFonts w:hint="eastAsia" w:ascii="仿宋" w:hAnsi="仿宋" w:eastAsia="仿宋" w:cs="仿宋"/>
          <w:bCs/>
          <w:i w:val="0"/>
          <w:iCs w:val="0"/>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none"/>
        </w:rPr>
        <w:t>日</w:t>
      </w:r>
      <w:r>
        <w:rPr>
          <w:rFonts w:hint="eastAsia" w:ascii="仿宋" w:hAnsi="仿宋" w:eastAsia="仿宋" w:cs="仿宋"/>
          <w:bCs/>
          <w:i w:val="0"/>
          <w:iCs w:val="0"/>
          <w:color w:val="auto"/>
          <w:sz w:val="24"/>
          <w:szCs w:val="24"/>
          <w:highlight w:val="none"/>
        </w:rPr>
        <w:t>签订。</w:t>
      </w:r>
    </w:p>
    <w:p w14:paraId="684CED10">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39" w:name="_Toc5341"/>
      <w:r>
        <w:rPr>
          <w:rFonts w:hint="eastAsia" w:ascii="仿宋" w:hAnsi="仿宋" w:eastAsia="仿宋" w:cs="仿宋"/>
          <w:i w:val="0"/>
          <w:iCs w:val="0"/>
          <w:color w:val="auto"/>
          <w:sz w:val="24"/>
          <w:szCs w:val="24"/>
          <w:highlight w:val="none"/>
        </w:rPr>
        <w:t>十、签订地点</w:t>
      </w:r>
      <w:bookmarkEnd w:id="539"/>
    </w:p>
    <w:p w14:paraId="77F8FE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本合同在</w:t>
      </w:r>
      <w:r>
        <w:rPr>
          <w:rFonts w:hint="eastAsia" w:ascii="仿宋" w:hAnsi="仿宋" w:eastAsia="仿宋" w:cs="仿宋"/>
          <w:bCs/>
          <w:i w:val="0"/>
          <w:iCs w:val="0"/>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lang w:val="en-US" w:eastAsia="zh-CN"/>
        </w:rPr>
        <w:t xml:space="preserve">                    </w:t>
      </w:r>
      <w:r>
        <w:rPr>
          <w:rFonts w:hint="eastAsia" w:ascii="仿宋" w:hAnsi="仿宋" w:eastAsia="仿宋" w:cs="仿宋"/>
          <w:bCs/>
          <w:i w:val="0"/>
          <w:iCs w:val="0"/>
          <w:color w:val="auto"/>
          <w:sz w:val="24"/>
          <w:szCs w:val="24"/>
          <w:highlight w:val="none"/>
        </w:rPr>
        <w:t>签订。</w:t>
      </w:r>
    </w:p>
    <w:p w14:paraId="490E9B12">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40" w:name="_Toc4785"/>
      <w:r>
        <w:rPr>
          <w:rFonts w:hint="eastAsia" w:ascii="仿宋" w:hAnsi="仿宋" w:eastAsia="仿宋" w:cs="仿宋"/>
          <w:i w:val="0"/>
          <w:iCs w:val="0"/>
          <w:color w:val="auto"/>
          <w:sz w:val="24"/>
          <w:szCs w:val="24"/>
          <w:highlight w:val="none"/>
        </w:rPr>
        <w:t>十一、补充协议</w:t>
      </w:r>
      <w:bookmarkEnd w:id="540"/>
    </w:p>
    <w:p w14:paraId="16F1C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Cs/>
          <w:i w:val="0"/>
          <w:iCs w:val="0"/>
          <w:color w:val="auto"/>
          <w:sz w:val="24"/>
          <w:szCs w:val="24"/>
          <w:highlight w:val="none"/>
        </w:rPr>
        <w:t>合同未尽事宜，合同双方当事人另行签订补充协议，补充协议是合同的组成部分。</w:t>
      </w:r>
    </w:p>
    <w:p w14:paraId="56CEA95A">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bCs w:val="0"/>
          <w:i w:val="0"/>
          <w:iCs w:val="0"/>
          <w:color w:val="auto"/>
          <w:sz w:val="24"/>
          <w:szCs w:val="24"/>
          <w:highlight w:val="none"/>
        </w:rPr>
      </w:pPr>
      <w:bookmarkStart w:id="541" w:name="_Toc22858"/>
      <w:r>
        <w:rPr>
          <w:rStyle w:val="47"/>
          <w:rFonts w:hint="eastAsia" w:ascii="仿宋" w:hAnsi="仿宋" w:eastAsia="仿宋" w:cs="仿宋"/>
          <w:b/>
          <w:bCs/>
          <w:i w:val="0"/>
          <w:iCs w:val="0"/>
          <w:color w:val="auto"/>
          <w:sz w:val="24"/>
          <w:szCs w:val="24"/>
          <w:highlight w:val="none"/>
        </w:rPr>
        <w:t>十二、合同生效</w:t>
      </w:r>
      <w:bookmarkEnd w:id="541"/>
    </w:p>
    <w:p w14:paraId="193F9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本合同自</w:t>
      </w:r>
      <w:r>
        <w:rPr>
          <w:rFonts w:hint="eastAsia" w:ascii="仿宋" w:hAnsi="仿宋" w:eastAsia="仿宋" w:cs="仿宋"/>
          <w:bCs/>
          <w:i w:val="0"/>
          <w:iCs w:val="0"/>
          <w:color w:val="auto"/>
          <w:sz w:val="24"/>
          <w:szCs w:val="24"/>
          <w:highlight w:val="none"/>
          <w:u w:val="single"/>
        </w:rPr>
        <w:t xml:space="preserve"> 双方签字盖章后</w:t>
      </w:r>
      <w:r>
        <w:rPr>
          <w:rFonts w:hint="eastAsia" w:ascii="仿宋" w:hAnsi="仿宋" w:eastAsia="仿宋" w:cs="仿宋"/>
          <w:bCs/>
          <w:i w:val="0"/>
          <w:iCs w:val="0"/>
          <w:color w:val="auto"/>
          <w:sz w:val="24"/>
          <w:szCs w:val="24"/>
          <w:highlight w:val="none"/>
          <w:u w:val="single"/>
          <w:lang w:val="en-US" w:eastAsia="zh-CN"/>
        </w:rPr>
        <w:t xml:space="preserve"> </w:t>
      </w:r>
      <w:r>
        <w:rPr>
          <w:rFonts w:hint="eastAsia" w:ascii="仿宋" w:hAnsi="仿宋" w:eastAsia="仿宋" w:cs="仿宋"/>
          <w:bCs/>
          <w:i w:val="0"/>
          <w:iCs w:val="0"/>
          <w:color w:val="auto"/>
          <w:sz w:val="24"/>
          <w:szCs w:val="24"/>
          <w:highlight w:val="none"/>
        </w:rPr>
        <w:t>生效。</w:t>
      </w:r>
    </w:p>
    <w:p w14:paraId="120401CA">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42" w:name="_Toc22192"/>
      <w:r>
        <w:rPr>
          <w:rFonts w:hint="eastAsia" w:ascii="仿宋" w:hAnsi="仿宋" w:eastAsia="仿宋" w:cs="仿宋"/>
          <w:i w:val="0"/>
          <w:iCs w:val="0"/>
          <w:color w:val="auto"/>
          <w:sz w:val="24"/>
          <w:szCs w:val="24"/>
          <w:highlight w:val="none"/>
        </w:rPr>
        <w:t>十三、合同份数</w:t>
      </w:r>
      <w:bookmarkEnd w:id="542"/>
    </w:p>
    <w:p w14:paraId="09E232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本合同一式</w:t>
      </w:r>
      <w:r>
        <w:rPr>
          <w:rFonts w:hint="eastAsia" w:ascii="仿宋" w:hAnsi="仿宋" w:eastAsia="仿宋" w:cs="仿宋"/>
          <w:bCs/>
          <w:i w:val="0"/>
          <w:iCs w:val="0"/>
          <w:color w:val="auto"/>
          <w:sz w:val="24"/>
          <w:szCs w:val="24"/>
          <w:highlight w:val="none"/>
          <w:u w:val="single"/>
        </w:rPr>
        <w:t xml:space="preserve"> 捌 </w:t>
      </w:r>
      <w:r>
        <w:rPr>
          <w:rFonts w:hint="eastAsia" w:ascii="仿宋" w:hAnsi="仿宋" w:eastAsia="仿宋" w:cs="仿宋"/>
          <w:bCs/>
          <w:i w:val="0"/>
          <w:iCs w:val="0"/>
          <w:color w:val="auto"/>
          <w:sz w:val="24"/>
          <w:szCs w:val="24"/>
          <w:highlight w:val="none"/>
        </w:rPr>
        <w:t>份，均具有同等法律效力，发包人执</w:t>
      </w:r>
      <w:r>
        <w:rPr>
          <w:rFonts w:hint="eastAsia" w:ascii="仿宋" w:hAnsi="仿宋" w:eastAsia="仿宋" w:cs="仿宋"/>
          <w:bCs/>
          <w:i w:val="0"/>
          <w:iCs w:val="0"/>
          <w:color w:val="auto"/>
          <w:sz w:val="24"/>
          <w:szCs w:val="24"/>
          <w:highlight w:val="none"/>
          <w:u w:val="single"/>
        </w:rPr>
        <w:t xml:space="preserve"> 陆 </w:t>
      </w:r>
      <w:r>
        <w:rPr>
          <w:rFonts w:hint="eastAsia" w:ascii="仿宋" w:hAnsi="仿宋" w:eastAsia="仿宋" w:cs="仿宋"/>
          <w:bCs/>
          <w:i w:val="0"/>
          <w:iCs w:val="0"/>
          <w:color w:val="auto"/>
          <w:sz w:val="24"/>
          <w:szCs w:val="24"/>
          <w:highlight w:val="none"/>
        </w:rPr>
        <w:t>份，承包人执</w:t>
      </w:r>
      <w:r>
        <w:rPr>
          <w:rFonts w:hint="eastAsia" w:ascii="仿宋" w:hAnsi="仿宋" w:eastAsia="仿宋" w:cs="仿宋"/>
          <w:bCs/>
          <w:i w:val="0"/>
          <w:iCs w:val="0"/>
          <w:color w:val="auto"/>
          <w:sz w:val="24"/>
          <w:szCs w:val="24"/>
          <w:highlight w:val="none"/>
          <w:u w:val="single"/>
        </w:rPr>
        <w:t xml:space="preserve"> 贰 </w:t>
      </w:r>
      <w:r>
        <w:rPr>
          <w:rFonts w:hint="eastAsia" w:ascii="仿宋" w:hAnsi="仿宋" w:eastAsia="仿宋" w:cs="仿宋"/>
          <w:bCs/>
          <w:i w:val="0"/>
          <w:iCs w:val="0"/>
          <w:color w:val="auto"/>
          <w:sz w:val="24"/>
          <w:szCs w:val="24"/>
          <w:highlight w:val="none"/>
        </w:rPr>
        <w:t>份。</w:t>
      </w:r>
    </w:p>
    <w:p w14:paraId="2F2C8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i w:val="0"/>
          <w:iCs w:val="0"/>
          <w:color w:val="auto"/>
          <w:sz w:val="24"/>
          <w:szCs w:val="24"/>
          <w:highlight w:val="none"/>
        </w:rPr>
      </w:pPr>
    </w:p>
    <w:p w14:paraId="0975DD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 xml:space="preserve">发包人：  </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公章</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 xml:space="preserve">                      承包人：  </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公章</w:t>
      </w:r>
      <w:r>
        <w:rPr>
          <w:rFonts w:hint="eastAsia" w:ascii="仿宋" w:hAnsi="仿宋" w:eastAsia="仿宋" w:cs="仿宋"/>
          <w:i w:val="0"/>
          <w:iCs w:val="0"/>
          <w:color w:val="auto"/>
          <w:sz w:val="24"/>
          <w:szCs w:val="24"/>
          <w:highlight w:val="none"/>
          <w:lang w:eastAsia="zh-CN"/>
        </w:rPr>
        <w:t>）</w:t>
      </w:r>
    </w:p>
    <w:p w14:paraId="6B7357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u w:val="single"/>
        </w:rPr>
      </w:pPr>
    </w:p>
    <w:p w14:paraId="39BC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法定代表人或其委托代理人：            法定代表人或其委托代理人：</w:t>
      </w:r>
    </w:p>
    <w:p w14:paraId="6A7FE8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                              （签字）</w:t>
      </w:r>
    </w:p>
    <w:p w14:paraId="536641F5">
      <w:pPr>
        <w:keepNext w:val="0"/>
        <w:keepLines w:val="0"/>
        <w:pageBreakBefore w:val="0"/>
        <w:widowControl w:val="0"/>
        <w:tabs>
          <w:tab w:val="left" w:pos="441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组织机构代码：</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组织机构代码：</w:t>
      </w:r>
      <w:r>
        <w:rPr>
          <w:rFonts w:hint="eastAsia" w:ascii="仿宋" w:hAnsi="仿宋" w:eastAsia="仿宋" w:cs="仿宋"/>
          <w:i w:val="0"/>
          <w:iCs w:val="0"/>
          <w:color w:val="auto"/>
          <w:sz w:val="24"/>
          <w:szCs w:val="24"/>
          <w:highlight w:val="none"/>
          <w:u w:val="single"/>
        </w:rPr>
        <w:t xml:space="preserve">                     </w:t>
      </w:r>
    </w:p>
    <w:p w14:paraId="2FFB05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  址：</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地  址：</w:t>
      </w:r>
      <w:r>
        <w:rPr>
          <w:rFonts w:hint="eastAsia" w:ascii="仿宋" w:hAnsi="仿宋" w:eastAsia="仿宋" w:cs="仿宋"/>
          <w:i w:val="0"/>
          <w:iCs w:val="0"/>
          <w:color w:val="auto"/>
          <w:sz w:val="24"/>
          <w:szCs w:val="24"/>
          <w:highlight w:val="none"/>
          <w:u w:val="single"/>
        </w:rPr>
        <w:t xml:space="preserve">                             </w:t>
      </w:r>
    </w:p>
    <w:p w14:paraId="48494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邮政编码：</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邮政编码：</w:t>
      </w:r>
      <w:r>
        <w:rPr>
          <w:rFonts w:hint="eastAsia" w:ascii="仿宋" w:hAnsi="仿宋" w:eastAsia="仿宋" w:cs="仿宋"/>
          <w:i w:val="0"/>
          <w:iCs w:val="0"/>
          <w:color w:val="auto"/>
          <w:sz w:val="24"/>
          <w:szCs w:val="24"/>
          <w:highlight w:val="none"/>
          <w:u w:val="single"/>
        </w:rPr>
        <w:t xml:space="preserve">                         </w:t>
      </w:r>
    </w:p>
    <w:p w14:paraId="0CD33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法定代表人：</w:t>
      </w:r>
      <w:r>
        <w:rPr>
          <w:rFonts w:hint="eastAsia" w:ascii="仿宋" w:hAnsi="仿宋" w:eastAsia="仿宋" w:cs="仿宋"/>
          <w:i w:val="0"/>
          <w:iCs w:val="0"/>
          <w:color w:val="auto"/>
          <w:sz w:val="24"/>
          <w:szCs w:val="24"/>
          <w:highlight w:val="none"/>
          <w:u w:val="single"/>
        </w:rPr>
        <w:t xml:space="preserve">                       </w:t>
      </w:r>
    </w:p>
    <w:p w14:paraId="2667C9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委托代理人：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委托代理人：</w:t>
      </w:r>
      <w:r>
        <w:rPr>
          <w:rFonts w:hint="eastAsia" w:ascii="仿宋" w:hAnsi="仿宋" w:eastAsia="仿宋" w:cs="仿宋"/>
          <w:i w:val="0"/>
          <w:iCs w:val="0"/>
          <w:color w:val="auto"/>
          <w:sz w:val="24"/>
          <w:szCs w:val="24"/>
          <w:highlight w:val="none"/>
          <w:u w:val="single"/>
        </w:rPr>
        <w:t xml:space="preserve">                       </w:t>
      </w:r>
    </w:p>
    <w:p w14:paraId="7F704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  话：</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电  话：</w:t>
      </w:r>
      <w:r>
        <w:rPr>
          <w:rFonts w:hint="eastAsia" w:ascii="仿宋" w:hAnsi="仿宋" w:eastAsia="仿宋" w:cs="仿宋"/>
          <w:i w:val="0"/>
          <w:iCs w:val="0"/>
          <w:color w:val="auto"/>
          <w:sz w:val="24"/>
          <w:szCs w:val="24"/>
          <w:highlight w:val="none"/>
          <w:u w:val="single"/>
        </w:rPr>
        <w:t xml:space="preserve">                           </w:t>
      </w:r>
    </w:p>
    <w:p w14:paraId="69FB8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传  真：</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传  真：</w:t>
      </w:r>
      <w:r>
        <w:rPr>
          <w:rFonts w:hint="eastAsia" w:ascii="仿宋" w:hAnsi="仿宋" w:eastAsia="仿宋" w:cs="仿宋"/>
          <w:i w:val="0"/>
          <w:iCs w:val="0"/>
          <w:color w:val="auto"/>
          <w:sz w:val="24"/>
          <w:szCs w:val="24"/>
          <w:highlight w:val="none"/>
          <w:u w:val="single"/>
        </w:rPr>
        <w:t xml:space="preserve">                           </w:t>
      </w:r>
    </w:p>
    <w:p w14:paraId="6B3F6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电子信箱：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电子信箱：</w:t>
      </w:r>
      <w:r>
        <w:rPr>
          <w:rFonts w:hint="eastAsia" w:ascii="仿宋" w:hAnsi="仿宋" w:eastAsia="仿宋" w:cs="仿宋"/>
          <w:i w:val="0"/>
          <w:iCs w:val="0"/>
          <w:color w:val="auto"/>
          <w:sz w:val="24"/>
          <w:szCs w:val="24"/>
          <w:highlight w:val="none"/>
          <w:u w:val="single"/>
        </w:rPr>
        <w:t xml:space="preserve">                         </w:t>
      </w:r>
    </w:p>
    <w:p w14:paraId="6A623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开户银行</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开户银行：</w:t>
      </w:r>
      <w:r>
        <w:rPr>
          <w:rFonts w:hint="eastAsia" w:ascii="仿宋" w:hAnsi="仿宋" w:eastAsia="仿宋" w:cs="仿宋"/>
          <w:i w:val="0"/>
          <w:iCs w:val="0"/>
          <w:color w:val="auto"/>
          <w:sz w:val="24"/>
          <w:szCs w:val="24"/>
          <w:highlight w:val="none"/>
          <w:u w:val="single"/>
        </w:rPr>
        <w:t xml:space="preserve">                           </w:t>
      </w:r>
    </w:p>
    <w:p w14:paraId="102A0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olor w:val="auto"/>
          <w:szCs w:val="21"/>
          <w:highlight w:val="none"/>
          <w:u w:val="single"/>
        </w:rPr>
      </w:pPr>
      <w:r>
        <w:rPr>
          <w:rFonts w:hint="eastAsia" w:ascii="仿宋" w:hAnsi="仿宋" w:eastAsia="仿宋" w:cs="仿宋"/>
          <w:i w:val="0"/>
          <w:iCs w:val="0"/>
          <w:color w:val="auto"/>
          <w:sz w:val="24"/>
          <w:szCs w:val="24"/>
          <w:highlight w:val="none"/>
        </w:rPr>
        <w:t>账  号：</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账  号：</w:t>
      </w:r>
      <w:r>
        <w:rPr>
          <w:rFonts w:hint="eastAsia" w:ascii="仿宋" w:hAnsi="仿宋" w:eastAsia="仿宋" w:cs="仿宋"/>
          <w:i w:val="0"/>
          <w:iCs w:val="0"/>
          <w:color w:val="auto"/>
          <w:sz w:val="24"/>
          <w:szCs w:val="24"/>
          <w:highlight w:val="none"/>
          <w:u w:val="single"/>
        </w:rPr>
        <w:t xml:space="preserve">                            </w:t>
      </w:r>
    </w:p>
    <w:p w14:paraId="42AAF737">
      <w:pPr>
        <w:rPr>
          <w:rFonts w:hint="eastAsia"/>
          <w:b/>
          <w:bCs/>
          <w:i w:val="0"/>
          <w:iCs w:val="0"/>
          <w:color w:val="auto"/>
          <w:sz w:val="28"/>
          <w:szCs w:val="28"/>
          <w:highlight w:val="none"/>
        </w:rPr>
      </w:pPr>
    </w:p>
    <w:p w14:paraId="405BE460">
      <w:pPr>
        <w:rPr>
          <w:rFonts w:hint="eastAsia"/>
          <w:i w:val="0"/>
          <w:iCs w:val="0"/>
          <w:color w:val="auto"/>
          <w:highlight w:val="none"/>
        </w:rPr>
      </w:pPr>
      <w:r>
        <w:rPr>
          <w:rFonts w:hint="eastAsia"/>
          <w:i w:val="0"/>
          <w:iCs w:val="0"/>
          <w:color w:val="auto"/>
          <w:highlight w:val="none"/>
        </w:rPr>
        <w:br w:type="page"/>
      </w:r>
    </w:p>
    <w:p w14:paraId="12264653">
      <w:pPr>
        <w:pStyle w:val="3"/>
        <w:spacing w:line="360" w:lineRule="auto"/>
        <w:jc w:val="center"/>
        <w:rPr>
          <w:rFonts w:hint="eastAsia"/>
          <w:i w:val="0"/>
          <w:iCs w:val="0"/>
          <w:color w:val="auto"/>
          <w:highlight w:val="none"/>
        </w:rPr>
      </w:pPr>
      <w:bookmarkStart w:id="543" w:name="_Toc30368"/>
      <w:r>
        <w:rPr>
          <w:rFonts w:hint="eastAsia"/>
          <w:i w:val="0"/>
          <w:iCs w:val="0"/>
          <w:color w:val="auto"/>
          <w:highlight w:val="none"/>
        </w:rPr>
        <w:t>第二部分 通用合同条款</w:t>
      </w:r>
      <w:bookmarkEnd w:id="543"/>
    </w:p>
    <w:p w14:paraId="2F808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此部分使用住房和城乡建设部、国家市场监督管理总局（GF—2017—0201）中第二部分《通用合同条件》</w:t>
      </w:r>
    </w:p>
    <w:p w14:paraId="08EC8C1A">
      <w:pPr>
        <w:pStyle w:val="3"/>
        <w:spacing w:line="360" w:lineRule="auto"/>
        <w:jc w:val="center"/>
        <w:rPr>
          <w:rFonts w:hint="eastAsia"/>
          <w:i w:val="0"/>
          <w:iCs w:val="0"/>
          <w:color w:val="auto"/>
          <w:highlight w:val="none"/>
        </w:rPr>
      </w:pPr>
      <w:bookmarkStart w:id="544" w:name="_Toc27481"/>
      <w:r>
        <w:rPr>
          <w:rFonts w:hint="eastAsia"/>
          <w:i w:val="0"/>
          <w:iCs w:val="0"/>
          <w:color w:val="auto"/>
          <w:highlight w:val="none"/>
        </w:rPr>
        <w:t>第三部分 专用合同条款</w:t>
      </w:r>
      <w:bookmarkEnd w:id="544"/>
    </w:p>
    <w:p w14:paraId="11438D0A">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545" w:name="_Toc351203633"/>
      <w:bookmarkStart w:id="546" w:name="_Toc30914"/>
      <w:r>
        <w:rPr>
          <w:rFonts w:hint="eastAsia" w:ascii="仿宋" w:hAnsi="仿宋" w:eastAsia="仿宋" w:cs="仿宋"/>
          <w:i w:val="0"/>
          <w:iCs w:val="0"/>
          <w:color w:val="auto"/>
          <w:sz w:val="24"/>
          <w:szCs w:val="24"/>
          <w:highlight w:val="none"/>
        </w:rPr>
        <w:t>1</w:t>
      </w:r>
      <w:bookmarkStart w:id="547" w:name="_Toc297048342"/>
      <w:bookmarkStart w:id="548" w:name="_Toc296944495"/>
      <w:bookmarkStart w:id="549" w:name="_Toc292559866"/>
      <w:bookmarkStart w:id="550" w:name="_Toc292559361"/>
      <w:bookmarkStart w:id="551" w:name="_Toc296346657"/>
      <w:bookmarkStart w:id="552" w:name="_Toc296891196"/>
      <w:bookmarkStart w:id="553" w:name="_Toc296890984"/>
      <w:bookmarkStart w:id="554" w:name="_Toc296347155"/>
      <w:bookmarkStart w:id="555" w:name="_Toc296503156"/>
      <w:bookmarkStart w:id="556" w:name="_Toc297120456"/>
      <w:r>
        <w:rPr>
          <w:rFonts w:hint="eastAsia" w:ascii="仿宋" w:hAnsi="仿宋" w:eastAsia="仿宋" w:cs="仿宋"/>
          <w:i w:val="0"/>
          <w:iCs w:val="0"/>
          <w:color w:val="auto"/>
          <w:sz w:val="24"/>
          <w:szCs w:val="24"/>
          <w:highlight w:val="none"/>
        </w:rPr>
        <w:t>. 一般约定</w:t>
      </w:r>
      <w:bookmarkEnd w:id="545"/>
      <w:bookmarkEnd w:id="546"/>
    </w:p>
    <w:bookmarkEnd w:id="547"/>
    <w:bookmarkEnd w:id="548"/>
    <w:bookmarkEnd w:id="549"/>
    <w:bookmarkEnd w:id="550"/>
    <w:bookmarkEnd w:id="551"/>
    <w:bookmarkEnd w:id="552"/>
    <w:bookmarkEnd w:id="553"/>
    <w:bookmarkEnd w:id="554"/>
    <w:bookmarkEnd w:id="555"/>
    <w:bookmarkEnd w:id="556"/>
    <w:p w14:paraId="08E0DA6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 词语定义</w:t>
      </w:r>
    </w:p>
    <w:p w14:paraId="4EE2615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1.1.1合同</w:t>
      </w:r>
    </w:p>
    <w:p w14:paraId="0ED07B6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1.1.1.10其他合同文件包括：</w:t>
      </w:r>
      <w:r>
        <w:rPr>
          <w:rFonts w:hint="eastAsia" w:ascii="仿宋" w:hAnsi="仿宋" w:eastAsia="仿宋" w:cs="仿宋"/>
          <w:i w:val="0"/>
          <w:iCs w:val="0"/>
          <w:color w:val="auto"/>
          <w:sz w:val="24"/>
          <w:szCs w:val="24"/>
          <w:highlight w:val="none"/>
          <w:u w:val="single"/>
        </w:rPr>
        <w:t>编标须知、图纸会审纪要、变更等书面文件</w:t>
      </w:r>
      <w:r>
        <w:rPr>
          <w:rFonts w:hint="eastAsia" w:ascii="仿宋" w:hAnsi="仿宋" w:eastAsia="仿宋" w:cs="仿宋"/>
          <w:i w:val="0"/>
          <w:iCs w:val="0"/>
          <w:color w:val="auto"/>
          <w:sz w:val="24"/>
          <w:szCs w:val="24"/>
          <w:highlight w:val="none"/>
        </w:rPr>
        <w:t>。</w:t>
      </w:r>
    </w:p>
    <w:p w14:paraId="10A6B68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1.1.2 合同当事人及其他相关方</w:t>
      </w:r>
    </w:p>
    <w:p w14:paraId="3286BDC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1.1.2.4监理人：</w:t>
      </w:r>
    </w:p>
    <w:p w14:paraId="593495D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名    称：</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289A48B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资质类别和等级：</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1D14ABC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4072515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电子信箱：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3114CEC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通信地址：</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29A0ACD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1.1.2.5 设计人：</w:t>
      </w:r>
    </w:p>
    <w:p w14:paraId="0C70517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名    称：</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4B5DEE9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资质类别和等级：</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1860690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联系电话：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1E6EE38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电子信箱：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10C44AF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通信地址：</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5E28AF8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1.1.3 工程和设备</w:t>
      </w:r>
    </w:p>
    <w:p w14:paraId="6FC0AF5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1.1.3.7 作为施工现场组成部分的其他场所包括：</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5825049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1.1.3.9 永久占地包括：</w:t>
      </w:r>
      <w:r>
        <w:rPr>
          <w:rFonts w:hint="eastAsia" w:ascii="仿宋" w:hAnsi="仿宋" w:eastAsia="仿宋" w:cs="仿宋"/>
          <w:i w:val="0"/>
          <w:iCs w:val="0"/>
          <w:color w:val="auto"/>
          <w:sz w:val="24"/>
          <w:szCs w:val="24"/>
          <w:highlight w:val="none"/>
          <w:u w:val="single"/>
        </w:rPr>
        <w:t>建筑主体</w:t>
      </w:r>
      <w:r>
        <w:rPr>
          <w:rFonts w:hint="eastAsia" w:ascii="仿宋" w:hAnsi="仿宋" w:eastAsia="仿宋" w:cs="仿宋"/>
          <w:i w:val="0"/>
          <w:iCs w:val="0"/>
          <w:color w:val="auto"/>
          <w:kern w:val="0"/>
          <w:sz w:val="24"/>
          <w:szCs w:val="24"/>
          <w:highlight w:val="none"/>
        </w:rPr>
        <w:t>。</w:t>
      </w:r>
    </w:p>
    <w:p w14:paraId="2E97722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rPr>
        <w:t>1.1.3.10 临时占地包括：</w:t>
      </w:r>
      <w:r>
        <w:rPr>
          <w:rFonts w:hint="eastAsia" w:ascii="仿宋" w:hAnsi="仿宋" w:eastAsia="仿宋" w:cs="仿宋"/>
          <w:i w:val="0"/>
          <w:iCs w:val="0"/>
          <w:color w:val="auto"/>
          <w:sz w:val="24"/>
          <w:szCs w:val="24"/>
          <w:highlight w:val="none"/>
          <w:u w:val="single"/>
        </w:rPr>
        <w:t>工地现场办公及生活用房</w:t>
      </w:r>
      <w:r>
        <w:rPr>
          <w:rFonts w:hint="eastAsia" w:ascii="仿宋" w:hAnsi="仿宋" w:eastAsia="仿宋" w:cs="仿宋"/>
          <w:i w:val="0"/>
          <w:iCs w:val="0"/>
          <w:color w:val="auto"/>
          <w:kern w:val="0"/>
          <w:sz w:val="24"/>
          <w:szCs w:val="24"/>
          <w:highlight w:val="none"/>
        </w:rPr>
        <w:t>。</w:t>
      </w:r>
    </w:p>
    <w:p w14:paraId="36DAAD5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1.3法律 </w:t>
      </w:r>
    </w:p>
    <w:p w14:paraId="06738399">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适用于合同的其他规范性文件：</w:t>
      </w:r>
      <w:r>
        <w:rPr>
          <w:rFonts w:hint="eastAsia" w:ascii="仿宋" w:hAnsi="仿宋" w:eastAsia="仿宋" w:cs="仿宋"/>
          <w:i w:val="0"/>
          <w:iCs w:val="0"/>
          <w:color w:val="auto"/>
          <w:sz w:val="24"/>
          <w:szCs w:val="24"/>
          <w:highlight w:val="none"/>
          <w:u w:val="single"/>
        </w:rPr>
        <w:t>按通用条款1.3执行</w:t>
      </w:r>
      <w:r>
        <w:rPr>
          <w:rFonts w:hint="eastAsia" w:ascii="仿宋" w:hAnsi="仿宋" w:eastAsia="仿宋" w:cs="仿宋"/>
          <w:i w:val="0"/>
          <w:iCs w:val="0"/>
          <w:color w:val="auto"/>
          <w:sz w:val="24"/>
          <w:szCs w:val="24"/>
          <w:highlight w:val="none"/>
        </w:rPr>
        <w:t>。</w:t>
      </w:r>
    </w:p>
    <w:p w14:paraId="1E3090D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 标准和规范</w:t>
      </w:r>
    </w:p>
    <w:p w14:paraId="03ECC48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1.4.1适用于工程的标准规范包括：</w:t>
      </w:r>
      <w:r>
        <w:rPr>
          <w:rFonts w:hint="eastAsia" w:ascii="仿宋" w:hAnsi="仿宋" w:eastAsia="仿宋" w:cs="仿宋"/>
          <w:i w:val="0"/>
          <w:iCs w:val="0"/>
          <w:color w:val="auto"/>
          <w:sz w:val="24"/>
          <w:szCs w:val="24"/>
          <w:highlight w:val="none"/>
          <w:u w:val="single"/>
        </w:rPr>
        <w:t>按通用条款1.4.1执行</w:t>
      </w:r>
      <w:r>
        <w:rPr>
          <w:rFonts w:hint="eastAsia" w:ascii="仿宋" w:hAnsi="仿宋" w:eastAsia="仿宋" w:cs="仿宋"/>
          <w:i w:val="0"/>
          <w:iCs w:val="0"/>
          <w:color w:val="auto"/>
          <w:sz w:val="24"/>
          <w:szCs w:val="24"/>
          <w:highlight w:val="none"/>
        </w:rPr>
        <w:t>。</w:t>
      </w:r>
    </w:p>
    <w:p w14:paraId="06F5C34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1.4.2 </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提供国外标准、规范的名称：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w:t>
      </w:r>
    </w:p>
    <w:p w14:paraId="091F9BC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提供国外标准、规范的份数：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w:t>
      </w:r>
    </w:p>
    <w:p w14:paraId="272FFF4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提供国外标准、规范的名称：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w:t>
      </w:r>
    </w:p>
    <w:p w14:paraId="7F68812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1.4.3</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对工程的技术标准和功能要求的特殊要求：</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346DCE0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 合同文件的优先顺序</w:t>
      </w:r>
    </w:p>
    <w:p w14:paraId="7CA1899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合同文件组成及优先顺序为：</w:t>
      </w:r>
      <w:r>
        <w:rPr>
          <w:rFonts w:hint="eastAsia" w:ascii="仿宋" w:hAnsi="仿宋" w:eastAsia="仿宋" w:cs="仿宋"/>
          <w:i w:val="0"/>
          <w:iCs w:val="0"/>
          <w:color w:val="auto"/>
          <w:kern w:val="0"/>
          <w:sz w:val="24"/>
          <w:szCs w:val="24"/>
          <w:highlight w:val="none"/>
          <w:u w:val="single"/>
        </w:rPr>
        <w:t>（1）合同协议书；（2）专用合同条款</w:t>
      </w:r>
      <w:r>
        <w:rPr>
          <w:rFonts w:hint="eastAsia" w:ascii="仿宋" w:hAnsi="仿宋" w:eastAsia="仿宋" w:cs="仿宋"/>
          <w:i w:val="0"/>
          <w:iCs w:val="0"/>
          <w:color w:val="auto"/>
          <w:sz w:val="24"/>
          <w:szCs w:val="24"/>
          <w:highlight w:val="none"/>
          <w:u w:val="single"/>
        </w:rPr>
        <w:t>及其附件</w:t>
      </w:r>
      <w:r>
        <w:rPr>
          <w:rFonts w:hint="eastAsia" w:ascii="仿宋" w:hAnsi="仿宋" w:eastAsia="仿宋" w:cs="仿宋"/>
          <w:i w:val="0"/>
          <w:iCs w:val="0"/>
          <w:color w:val="auto"/>
          <w:kern w:val="0"/>
          <w:sz w:val="24"/>
          <w:szCs w:val="24"/>
          <w:highlight w:val="none"/>
          <w:u w:val="single"/>
        </w:rPr>
        <w:t>；（3）通用合同条款；（4）</w:t>
      </w:r>
      <w:r>
        <w:rPr>
          <w:rFonts w:hint="eastAsia" w:ascii="仿宋" w:hAnsi="仿宋" w:eastAsia="仿宋" w:cs="仿宋"/>
          <w:i w:val="0"/>
          <w:iCs w:val="0"/>
          <w:color w:val="auto"/>
          <w:kern w:val="0"/>
          <w:sz w:val="24"/>
          <w:szCs w:val="24"/>
          <w:highlight w:val="none"/>
          <w:u w:val="single"/>
          <w:lang w:eastAsia="zh-CN"/>
        </w:rPr>
        <w:t>成交通知书</w:t>
      </w:r>
      <w:r>
        <w:rPr>
          <w:rFonts w:hint="eastAsia" w:ascii="仿宋" w:hAnsi="仿宋" w:eastAsia="仿宋" w:cs="仿宋"/>
          <w:i w:val="0"/>
          <w:iCs w:val="0"/>
          <w:color w:val="auto"/>
          <w:kern w:val="0"/>
          <w:sz w:val="24"/>
          <w:szCs w:val="24"/>
          <w:highlight w:val="none"/>
          <w:u w:val="single"/>
        </w:rPr>
        <w:t>；（5）</w:t>
      </w:r>
      <w:r>
        <w:rPr>
          <w:rFonts w:hint="eastAsia" w:ascii="仿宋" w:hAnsi="仿宋" w:eastAsia="仿宋" w:cs="仿宋"/>
          <w:i w:val="0"/>
          <w:iCs w:val="0"/>
          <w:color w:val="auto"/>
          <w:kern w:val="0"/>
          <w:sz w:val="24"/>
          <w:szCs w:val="24"/>
          <w:highlight w:val="none"/>
          <w:u w:val="single"/>
          <w:lang w:eastAsia="zh-CN"/>
        </w:rPr>
        <w:t>响应函</w:t>
      </w:r>
      <w:r>
        <w:rPr>
          <w:rFonts w:hint="eastAsia" w:ascii="仿宋" w:hAnsi="仿宋" w:eastAsia="仿宋" w:cs="仿宋"/>
          <w:i w:val="0"/>
          <w:iCs w:val="0"/>
          <w:color w:val="auto"/>
          <w:kern w:val="0"/>
          <w:sz w:val="24"/>
          <w:szCs w:val="24"/>
          <w:highlight w:val="none"/>
          <w:u w:val="single"/>
        </w:rPr>
        <w:t>及其附录；（6）技术标准和要求；（</w:t>
      </w:r>
      <w:r>
        <w:rPr>
          <w:rFonts w:hint="eastAsia" w:ascii="仿宋" w:hAnsi="仿宋" w:eastAsia="仿宋" w:cs="仿宋"/>
          <w:i w:val="0"/>
          <w:iCs w:val="0"/>
          <w:color w:val="auto"/>
          <w:kern w:val="0"/>
          <w:sz w:val="24"/>
          <w:szCs w:val="24"/>
          <w:highlight w:val="none"/>
          <w:u w:val="single"/>
          <w:lang w:val="en-US" w:eastAsia="zh-CN"/>
        </w:rPr>
        <w:t>7</w:t>
      </w:r>
      <w:r>
        <w:rPr>
          <w:rFonts w:hint="eastAsia" w:ascii="仿宋" w:hAnsi="仿宋" w:eastAsia="仿宋" w:cs="仿宋"/>
          <w:i w:val="0"/>
          <w:iCs w:val="0"/>
          <w:color w:val="auto"/>
          <w:kern w:val="0"/>
          <w:sz w:val="24"/>
          <w:szCs w:val="24"/>
          <w:highlight w:val="none"/>
          <w:u w:val="single"/>
        </w:rPr>
        <w:t>）已标价工程量清单；（</w:t>
      </w:r>
      <w:r>
        <w:rPr>
          <w:rFonts w:hint="eastAsia" w:ascii="仿宋" w:hAnsi="仿宋" w:eastAsia="仿宋" w:cs="仿宋"/>
          <w:i w:val="0"/>
          <w:iCs w:val="0"/>
          <w:color w:val="auto"/>
          <w:kern w:val="0"/>
          <w:sz w:val="24"/>
          <w:szCs w:val="24"/>
          <w:highlight w:val="none"/>
          <w:u w:val="single"/>
          <w:lang w:val="en-US" w:eastAsia="zh-CN"/>
        </w:rPr>
        <w:t>8</w:t>
      </w:r>
      <w:r>
        <w:rPr>
          <w:rFonts w:hint="eastAsia" w:ascii="仿宋" w:hAnsi="仿宋" w:eastAsia="仿宋" w:cs="仿宋"/>
          <w:i w:val="0"/>
          <w:iCs w:val="0"/>
          <w:color w:val="auto"/>
          <w:kern w:val="0"/>
          <w:sz w:val="24"/>
          <w:szCs w:val="24"/>
          <w:highlight w:val="none"/>
          <w:u w:val="single"/>
        </w:rPr>
        <w:t>）其他合同文件</w:t>
      </w:r>
      <w:r>
        <w:rPr>
          <w:rFonts w:hint="eastAsia" w:ascii="仿宋" w:hAnsi="仿宋" w:eastAsia="仿宋" w:cs="仿宋"/>
          <w:i w:val="0"/>
          <w:iCs w:val="0"/>
          <w:color w:val="auto"/>
          <w:kern w:val="0"/>
          <w:sz w:val="24"/>
          <w:szCs w:val="24"/>
          <w:highlight w:val="none"/>
        </w:rPr>
        <w:t>。</w:t>
      </w:r>
    </w:p>
    <w:p w14:paraId="45BC229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1.6 图纸和</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文件</w:t>
      </w:r>
    </w:p>
    <w:p w14:paraId="09BA571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1.6.1 图纸的提供</w:t>
      </w:r>
    </w:p>
    <w:p w14:paraId="7404EA4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向</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提供图纸的期限：</w:t>
      </w:r>
      <w:r>
        <w:rPr>
          <w:rFonts w:hint="eastAsia" w:ascii="仿宋" w:hAnsi="仿宋" w:eastAsia="仿宋" w:cs="仿宋"/>
          <w:i w:val="0"/>
          <w:iCs w:val="0"/>
          <w:color w:val="auto"/>
          <w:sz w:val="24"/>
          <w:szCs w:val="24"/>
          <w:highlight w:val="none"/>
          <w:u w:val="single"/>
          <w:lang w:val="en-US" w:eastAsia="zh-CN"/>
        </w:rPr>
        <w:t>/</w:t>
      </w:r>
      <w:r>
        <w:rPr>
          <w:rFonts w:hint="eastAsia" w:ascii="仿宋" w:hAnsi="仿宋" w:eastAsia="仿宋" w:cs="仿宋"/>
          <w:i w:val="0"/>
          <w:iCs w:val="0"/>
          <w:color w:val="auto"/>
          <w:sz w:val="24"/>
          <w:szCs w:val="24"/>
          <w:highlight w:val="none"/>
        </w:rPr>
        <w:t>；</w:t>
      </w:r>
    </w:p>
    <w:p w14:paraId="24A6920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向</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提供图纸的数量</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u w:val="single"/>
          <w:lang w:val="en-US" w:eastAsia="zh-CN"/>
        </w:rPr>
        <w:t>/</w:t>
      </w:r>
      <w:r>
        <w:rPr>
          <w:rFonts w:hint="eastAsia" w:ascii="仿宋" w:hAnsi="仿宋" w:eastAsia="仿宋" w:cs="仿宋"/>
          <w:i w:val="0"/>
          <w:iCs w:val="0"/>
          <w:color w:val="auto"/>
          <w:sz w:val="24"/>
          <w:szCs w:val="24"/>
          <w:highlight w:val="none"/>
        </w:rPr>
        <w:t>；</w:t>
      </w:r>
    </w:p>
    <w:p w14:paraId="2EDB5C5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向</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提供图纸的内容：</w:t>
      </w:r>
      <w:r>
        <w:rPr>
          <w:rFonts w:hint="eastAsia" w:ascii="仿宋" w:hAnsi="仿宋" w:eastAsia="仿宋" w:cs="仿宋"/>
          <w:i w:val="0"/>
          <w:iCs w:val="0"/>
          <w:color w:val="auto"/>
          <w:sz w:val="24"/>
          <w:szCs w:val="24"/>
          <w:highlight w:val="none"/>
          <w:u w:val="single"/>
          <w:lang w:val="en-US" w:eastAsia="zh-CN"/>
        </w:rPr>
        <w:t>/</w:t>
      </w:r>
      <w:r>
        <w:rPr>
          <w:rFonts w:hint="eastAsia" w:ascii="仿宋" w:hAnsi="仿宋" w:eastAsia="仿宋" w:cs="仿宋"/>
          <w:i w:val="0"/>
          <w:iCs w:val="0"/>
          <w:color w:val="auto"/>
          <w:sz w:val="24"/>
          <w:szCs w:val="24"/>
          <w:highlight w:val="none"/>
        </w:rPr>
        <w:t>。</w:t>
      </w:r>
    </w:p>
    <w:p w14:paraId="056690B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1.6.4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文件</w:t>
      </w:r>
    </w:p>
    <w:p w14:paraId="2E3BA48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需要由</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提供的文件，包括：</w:t>
      </w:r>
      <w:r>
        <w:rPr>
          <w:rFonts w:hint="eastAsia" w:ascii="仿宋" w:hAnsi="仿宋" w:eastAsia="仿宋" w:cs="仿宋"/>
          <w:i w:val="0"/>
          <w:iCs w:val="0"/>
          <w:color w:val="auto"/>
          <w:sz w:val="24"/>
          <w:szCs w:val="24"/>
          <w:highlight w:val="none"/>
          <w:u w:val="single"/>
        </w:rPr>
        <w:t>施工组织设计、办理施工许可证需要的相关资料等</w:t>
      </w:r>
      <w:r>
        <w:rPr>
          <w:rFonts w:hint="eastAsia" w:ascii="仿宋" w:hAnsi="仿宋" w:eastAsia="仿宋" w:cs="仿宋"/>
          <w:i w:val="0"/>
          <w:iCs w:val="0"/>
          <w:color w:val="auto"/>
          <w:sz w:val="24"/>
          <w:szCs w:val="24"/>
          <w:highlight w:val="none"/>
        </w:rPr>
        <w:t>；</w:t>
      </w:r>
    </w:p>
    <w:p w14:paraId="431F9E0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提供的文件的期限为：</w:t>
      </w:r>
      <w:r>
        <w:rPr>
          <w:rFonts w:hint="eastAsia" w:ascii="仿宋" w:hAnsi="仿宋" w:eastAsia="仿宋" w:cs="仿宋"/>
          <w:i w:val="0"/>
          <w:iCs w:val="0"/>
          <w:color w:val="auto"/>
          <w:sz w:val="24"/>
          <w:szCs w:val="24"/>
          <w:highlight w:val="none"/>
          <w:u w:val="single"/>
        </w:rPr>
        <w:t>开工前7天</w:t>
      </w:r>
      <w:r>
        <w:rPr>
          <w:rFonts w:hint="eastAsia" w:ascii="仿宋" w:hAnsi="仿宋" w:eastAsia="仿宋" w:cs="仿宋"/>
          <w:i w:val="0"/>
          <w:iCs w:val="0"/>
          <w:color w:val="auto"/>
          <w:sz w:val="24"/>
          <w:szCs w:val="24"/>
          <w:highlight w:val="none"/>
        </w:rPr>
        <w:t>；</w:t>
      </w:r>
    </w:p>
    <w:p w14:paraId="1232002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提供的文件的数量为：</w:t>
      </w:r>
      <w:r>
        <w:rPr>
          <w:rFonts w:hint="eastAsia" w:ascii="仿宋" w:hAnsi="仿宋" w:eastAsia="仿宋" w:cs="仿宋"/>
          <w:i w:val="0"/>
          <w:iCs w:val="0"/>
          <w:color w:val="auto"/>
          <w:sz w:val="24"/>
          <w:szCs w:val="24"/>
          <w:highlight w:val="none"/>
          <w:u w:val="single"/>
        </w:rPr>
        <w:t>壹套</w:t>
      </w:r>
      <w:r>
        <w:rPr>
          <w:rFonts w:hint="eastAsia" w:ascii="仿宋" w:hAnsi="仿宋" w:eastAsia="仿宋" w:cs="仿宋"/>
          <w:i w:val="0"/>
          <w:iCs w:val="0"/>
          <w:color w:val="auto"/>
          <w:sz w:val="24"/>
          <w:szCs w:val="24"/>
          <w:highlight w:val="none"/>
        </w:rPr>
        <w:t>；</w:t>
      </w:r>
    </w:p>
    <w:p w14:paraId="5499E53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提供的文件的形式为：</w:t>
      </w:r>
      <w:r>
        <w:rPr>
          <w:rFonts w:hint="eastAsia" w:ascii="仿宋" w:hAnsi="仿宋" w:eastAsia="仿宋" w:cs="仿宋"/>
          <w:i w:val="0"/>
          <w:iCs w:val="0"/>
          <w:color w:val="auto"/>
          <w:sz w:val="24"/>
          <w:szCs w:val="24"/>
          <w:highlight w:val="none"/>
          <w:u w:val="single"/>
        </w:rPr>
        <w:t>纸质</w:t>
      </w:r>
      <w:r>
        <w:rPr>
          <w:rFonts w:hint="eastAsia" w:ascii="仿宋" w:hAnsi="仿宋" w:eastAsia="仿宋" w:cs="仿宋"/>
          <w:i w:val="0"/>
          <w:iCs w:val="0"/>
          <w:color w:val="auto"/>
          <w:sz w:val="24"/>
          <w:szCs w:val="24"/>
          <w:highlight w:val="none"/>
        </w:rPr>
        <w:t>；</w:t>
      </w:r>
    </w:p>
    <w:p w14:paraId="12600B9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审批</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文件的期限：</w:t>
      </w:r>
      <w:r>
        <w:rPr>
          <w:rFonts w:hint="eastAsia" w:ascii="仿宋" w:hAnsi="仿宋" w:eastAsia="仿宋" w:cs="仿宋"/>
          <w:i w:val="0"/>
          <w:iCs w:val="0"/>
          <w:color w:val="auto"/>
          <w:sz w:val="24"/>
          <w:szCs w:val="24"/>
          <w:highlight w:val="none"/>
          <w:u w:val="single"/>
        </w:rPr>
        <w:t>收到文件一周内</w:t>
      </w:r>
      <w:r>
        <w:rPr>
          <w:rFonts w:hint="eastAsia" w:ascii="仿宋" w:hAnsi="仿宋" w:eastAsia="仿宋" w:cs="仿宋"/>
          <w:i w:val="0"/>
          <w:iCs w:val="0"/>
          <w:color w:val="auto"/>
          <w:sz w:val="24"/>
          <w:szCs w:val="24"/>
          <w:highlight w:val="none"/>
        </w:rPr>
        <w:t>。</w:t>
      </w:r>
    </w:p>
    <w:p w14:paraId="29CF9F1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1.6.5 现场图纸准备</w:t>
      </w:r>
    </w:p>
    <w:p w14:paraId="1E6B0F4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关于现场图纸准备的约定：</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在施工现场保存一套完整的施工图纸</w:t>
      </w:r>
      <w:r>
        <w:rPr>
          <w:rFonts w:hint="eastAsia" w:ascii="仿宋" w:hAnsi="仿宋" w:eastAsia="仿宋" w:cs="仿宋"/>
          <w:i w:val="0"/>
          <w:iCs w:val="0"/>
          <w:color w:val="auto"/>
          <w:sz w:val="24"/>
          <w:szCs w:val="24"/>
          <w:highlight w:val="none"/>
        </w:rPr>
        <w:t>。</w:t>
      </w:r>
    </w:p>
    <w:p w14:paraId="0BD18E4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1.7 联络</w:t>
      </w:r>
    </w:p>
    <w:p w14:paraId="4953DE7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1.7.1</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和</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应当在</w:t>
      </w:r>
      <w:r>
        <w:rPr>
          <w:rFonts w:hint="eastAsia" w:ascii="仿宋" w:hAnsi="仿宋" w:eastAsia="仿宋" w:cs="仿宋"/>
          <w:i w:val="0"/>
          <w:iCs w:val="0"/>
          <w:color w:val="auto"/>
          <w:sz w:val="24"/>
          <w:szCs w:val="24"/>
          <w:highlight w:val="none"/>
          <w:u w:val="single"/>
        </w:rPr>
        <w:t>3</w:t>
      </w:r>
      <w:r>
        <w:rPr>
          <w:rFonts w:hint="eastAsia" w:ascii="仿宋" w:hAnsi="仿宋" w:eastAsia="仿宋" w:cs="仿宋"/>
          <w:i w:val="0"/>
          <w:iCs w:val="0"/>
          <w:color w:val="auto"/>
          <w:kern w:val="0"/>
          <w:sz w:val="24"/>
          <w:szCs w:val="24"/>
          <w:highlight w:val="none"/>
        </w:rPr>
        <w:t>天内将与合同有关的通知、批准、证明、证书、指示、指令、要求、请求、同意、意见、确定和决定等书面函件送达对方当事人。</w:t>
      </w:r>
    </w:p>
    <w:p w14:paraId="6911095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1.7.2 </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接收文件的地点：</w:t>
      </w:r>
      <w:r>
        <w:rPr>
          <w:rFonts w:hint="eastAsia" w:ascii="仿宋" w:hAnsi="仿宋" w:eastAsia="仿宋" w:cs="仿宋"/>
          <w:i w:val="0"/>
          <w:iCs w:val="0"/>
          <w:color w:val="auto"/>
          <w:sz w:val="24"/>
          <w:szCs w:val="24"/>
          <w:highlight w:val="none"/>
          <w:u w:val="single"/>
        </w:rPr>
        <w:t>现场办公室或单位</w:t>
      </w:r>
      <w:r>
        <w:rPr>
          <w:rFonts w:hint="eastAsia" w:ascii="仿宋" w:hAnsi="仿宋" w:eastAsia="仿宋" w:cs="仿宋"/>
          <w:i w:val="0"/>
          <w:iCs w:val="0"/>
          <w:color w:val="auto"/>
          <w:kern w:val="0"/>
          <w:sz w:val="24"/>
          <w:szCs w:val="24"/>
          <w:highlight w:val="none"/>
        </w:rPr>
        <w:t>；</w:t>
      </w:r>
    </w:p>
    <w:p w14:paraId="4A11567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指定的接收人为：</w:t>
      </w:r>
      <w:r>
        <w:rPr>
          <w:rFonts w:hint="eastAsia" w:ascii="仿宋" w:hAnsi="仿宋" w:eastAsia="仿宋" w:cs="仿宋"/>
          <w:i w:val="0"/>
          <w:iCs w:val="0"/>
          <w:color w:val="auto"/>
          <w:kern w:val="0"/>
          <w:sz w:val="24"/>
          <w:szCs w:val="24"/>
          <w:highlight w:val="none"/>
          <w:u w:val="single"/>
        </w:rPr>
        <w:t>现场代表</w:t>
      </w:r>
      <w:r>
        <w:rPr>
          <w:rFonts w:hint="eastAsia" w:ascii="仿宋" w:hAnsi="仿宋" w:eastAsia="仿宋" w:cs="仿宋"/>
          <w:i w:val="0"/>
          <w:iCs w:val="0"/>
          <w:color w:val="auto"/>
          <w:kern w:val="0"/>
          <w:sz w:val="24"/>
          <w:szCs w:val="24"/>
          <w:highlight w:val="none"/>
        </w:rPr>
        <w:t>。</w:t>
      </w:r>
    </w:p>
    <w:p w14:paraId="641DC1E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接收文件的地点：</w:t>
      </w:r>
      <w:r>
        <w:rPr>
          <w:rFonts w:hint="eastAsia" w:ascii="仿宋" w:hAnsi="仿宋" w:eastAsia="仿宋" w:cs="仿宋"/>
          <w:i w:val="0"/>
          <w:iCs w:val="0"/>
          <w:color w:val="auto"/>
          <w:sz w:val="24"/>
          <w:szCs w:val="24"/>
          <w:highlight w:val="none"/>
          <w:u w:val="single"/>
        </w:rPr>
        <w:t>现场办公室</w:t>
      </w:r>
      <w:r>
        <w:rPr>
          <w:rFonts w:hint="eastAsia" w:ascii="仿宋" w:hAnsi="仿宋" w:eastAsia="仿宋" w:cs="仿宋"/>
          <w:i w:val="0"/>
          <w:iCs w:val="0"/>
          <w:color w:val="auto"/>
          <w:kern w:val="0"/>
          <w:sz w:val="24"/>
          <w:szCs w:val="24"/>
          <w:highlight w:val="none"/>
        </w:rPr>
        <w:t>；</w:t>
      </w:r>
    </w:p>
    <w:p w14:paraId="1E02C05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指定的接收人为：</w:t>
      </w:r>
      <w:r>
        <w:rPr>
          <w:rFonts w:hint="eastAsia" w:ascii="仿宋" w:hAnsi="仿宋" w:eastAsia="仿宋" w:cs="仿宋"/>
          <w:i w:val="0"/>
          <w:iCs w:val="0"/>
          <w:color w:val="auto"/>
          <w:kern w:val="0"/>
          <w:sz w:val="24"/>
          <w:szCs w:val="24"/>
          <w:highlight w:val="none"/>
          <w:u w:val="single"/>
        </w:rPr>
        <w:t>现场施工负责人</w:t>
      </w:r>
      <w:r>
        <w:rPr>
          <w:rFonts w:hint="eastAsia" w:ascii="仿宋" w:hAnsi="仿宋" w:eastAsia="仿宋" w:cs="仿宋"/>
          <w:i w:val="0"/>
          <w:iCs w:val="0"/>
          <w:color w:val="auto"/>
          <w:kern w:val="0"/>
          <w:sz w:val="24"/>
          <w:szCs w:val="24"/>
          <w:highlight w:val="none"/>
        </w:rPr>
        <w:t>。</w:t>
      </w:r>
    </w:p>
    <w:p w14:paraId="25F3BB2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监理人接收文件的地点：</w:t>
      </w:r>
      <w:r>
        <w:rPr>
          <w:rFonts w:hint="eastAsia" w:ascii="仿宋" w:hAnsi="仿宋" w:eastAsia="仿宋" w:cs="仿宋"/>
          <w:i w:val="0"/>
          <w:iCs w:val="0"/>
          <w:color w:val="auto"/>
          <w:sz w:val="24"/>
          <w:szCs w:val="24"/>
          <w:highlight w:val="none"/>
          <w:u w:val="single"/>
        </w:rPr>
        <w:t>施工现场工程监理部</w:t>
      </w:r>
      <w:r>
        <w:rPr>
          <w:rFonts w:hint="eastAsia" w:ascii="仿宋" w:hAnsi="仿宋" w:eastAsia="仿宋" w:cs="仿宋"/>
          <w:i w:val="0"/>
          <w:iCs w:val="0"/>
          <w:color w:val="auto"/>
          <w:kern w:val="0"/>
          <w:sz w:val="24"/>
          <w:szCs w:val="24"/>
          <w:highlight w:val="none"/>
        </w:rPr>
        <w:t>；</w:t>
      </w:r>
    </w:p>
    <w:p w14:paraId="26D862E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监理人指定的接收人为：</w:t>
      </w:r>
      <w:r>
        <w:rPr>
          <w:rFonts w:hint="eastAsia" w:ascii="仿宋" w:hAnsi="仿宋" w:eastAsia="仿宋" w:cs="仿宋"/>
          <w:i w:val="0"/>
          <w:iCs w:val="0"/>
          <w:color w:val="auto"/>
          <w:kern w:val="0"/>
          <w:sz w:val="24"/>
          <w:szCs w:val="24"/>
          <w:highlight w:val="none"/>
          <w:u w:val="single"/>
        </w:rPr>
        <w:t>现场监理负责人</w:t>
      </w:r>
      <w:r>
        <w:rPr>
          <w:rFonts w:hint="eastAsia" w:ascii="仿宋" w:hAnsi="仿宋" w:eastAsia="仿宋" w:cs="仿宋"/>
          <w:i w:val="0"/>
          <w:iCs w:val="0"/>
          <w:color w:val="auto"/>
          <w:kern w:val="0"/>
          <w:sz w:val="24"/>
          <w:szCs w:val="24"/>
          <w:highlight w:val="none"/>
        </w:rPr>
        <w:t>。</w:t>
      </w:r>
    </w:p>
    <w:p w14:paraId="37E4C16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1.10 交通运输</w:t>
      </w:r>
    </w:p>
    <w:p w14:paraId="7BD7F65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bookmarkStart w:id="557" w:name="_Toc318581155"/>
      <w:bookmarkStart w:id="558" w:name="_Toc300934943"/>
      <w:bookmarkStart w:id="559" w:name="_Toc304295521"/>
      <w:bookmarkStart w:id="560" w:name="_Toc303539100"/>
      <w:bookmarkStart w:id="561" w:name="_Toc312677986"/>
      <w:r>
        <w:rPr>
          <w:rFonts w:hint="eastAsia" w:ascii="仿宋" w:hAnsi="仿宋" w:eastAsia="仿宋" w:cs="仿宋"/>
          <w:i w:val="0"/>
          <w:iCs w:val="0"/>
          <w:color w:val="auto"/>
          <w:sz w:val="24"/>
          <w:szCs w:val="24"/>
          <w:highlight w:val="none"/>
        </w:rPr>
        <w:t>.10.1 出入现场的权利</w:t>
      </w:r>
    </w:p>
    <w:p w14:paraId="2D434F5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关于出入现场的权利的约定：</w:t>
      </w:r>
      <w:r>
        <w:rPr>
          <w:rFonts w:hint="eastAsia" w:ascii="仿宋" w:hAnsi="仿宋" w:eastAsia="仿宋" w:cs="仿宋"/>
          <w:i w:val="0"/>
          <w:iCs w:val="0"/>
          <w:color w:val="auto"/>
          <w:sz w:val="24"/>
          <w:szCs w:val="24"/>
          <w:highlight w:val="none"/>
          <w:u w:val="single"/>
        </w:rPr>
        <w:t>按通用条款1.10.1执行</w:t>
      </w:r>
      <w:r>
        <w:rPr>
          <w:rFonts w:hint="eastAsia" w:ascii="仿宋" w:hAnsi="仿宋" w:eastAsia="仿宋" w:cs="仿宋"/>
          <w:i w:val="0"/>
          <w:iCs w:val="0"/>
          <w:color w:val="auto"/>
          <w:sz w:val="24"/>
          <w:szCs w:val="24"/>
          <w:highlight w:val="none"/>
        </w:rPr>
        <w:t>。</w:t>
      </w:r>
    </w:p>
    <w:bookmarkEnd w:id="557"/>
    <w:bookmarkEnd w:id="558"/>
    <w:bookmarkEnd w:id="559"/>
    <w:bookmarkEnd w:id="560"/>
    <w:bookmarkEnd w:id="561"/>
    <w:p w14:paraId="68E1044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bookmarkStart w:id="562" w:name="_Toc304295522"/>
      <w:bookmarkStart w:id="563" w:name="_Toc312677987"/>
      <w:bookmarkStart w:id="564" w:name="_Toc318581156"/>
      <w:bookmarkStart w:id="565" w:name="_Toc303539101"/>
      <w:bookmarkStart w:id="566" w:name="_Toc300934944"/>
      <w:r>
        <w:rPr>
          <w:rFonts w:hint="eastAsia" w:ascii="仿宋" w:hAnsi="仿宋" w:eastAsia="仿宋" w:cs="仿宋"/>
          <w:i w:val="0"/>
          <w:iCs w:val="0"/>
          <w:color w:val="auto"/>
          <w:sz w:val="24"/>
          <w:szCs w:val="24"/>
          <w:highlight w:val="none"/>
        </w:rPr>
        <w:t>.10.3 场内交通</w:t>
      </w:r>
    </w:p>
    <w:p w14:paraId="5428821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关于场外交通和场内交通的边界的约定：</w:t>
      </w:r>
      <w:r>
        <w:rPr>
          <w:rFonts w:hint="eastAsia" w:ascii="仿宋" w:hAnsi="仿宋" w:eastAsia="仿宋" w:cs="仿宋"/>
          <w:i w:val="0"/>
          <w:iCs w:val="0"/>
          <w:color w:val="auto"/>
          <w:sz w:val="24"/>
          <w:szCs w:val="24"/>
          <w:highlight w:val="none"/>
          <w:u w:val="single"/>
        </w:rPr>
        <w:t>按通用条款1.10.3执行</w:t>
      </w:r>
      <w:r>
        <w:rPr>
          <w:rFonts w:hint="eastAsia" w:ascii="仿宋" w:hAnsi="仿宋" w:eastAsia="仿宋" w:cs="仿宋"/>
          <w:i w:val="0"/>
          <w:iCs w:val="0"/>
          <w:color w:val="auto"/>
          <w:sz w:val="24"/>
          <w:szCs w:val="24"/>
          <w:highlight w:val="none"/>
        </w:rPr>
        <w:t>。</w:t>
      </w:r>
    </w:p>
    <w:p w14:paraId="5A4DB6D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向</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免费提供满足工程施工需要的场内道路和交通设施的约定：</w:t>
      </w:r>
      <w:r>
        <w:rPr>
          <w:rFonts w:hint="eastAsia" w:ascii="仿宋" w:hAnsi="仿宋" w:eastAsia="仿宋" w:cs="仿宋"/>
          <w:i w:val="0"/>
          <w:iCs w:val="0"/>
          <w:color w:val="auto"/>
          <w:sz w:val="24"/>
          <w:szCs w:val="24"/>
          <w:highlight w:val="none"/>
          <w:u w:val="single"/>
        </w:rPr>
        <w:t>按通用条款1.10.3执行</w:t>
      </w:r>
      <w:r>
        <w:rPr>
          <w:rFonts w:hint="eastAsia" w:ascii="仿宋" w:hAnsi="仿宋" w:eastAsia="仿宋" w:cs="仿宋"/>
          <w:i w:val="0"/>
          <w:iCs w:val="0"/>
          <w:color w:val="auto"/>
          <w:sz w:val="24"/>
          <w:szCs w:val="24"/>
          <w:highlight w:val="none"/>
        </w:rPr>
        <w:t>。</w:t>
      </w:r>
      <w:bookmarkEnd w:id="562"/>
      <w:bookmarkEnd w:id="563"/>
      <w:bookmarkEnd w:id="564"/>
      <w:bookmarkEnd w:id="565"/>
      <w:bookmarkEnd w:id="566"/>
      <w:bookmarkStart w:id="567" w:name="_Toc318581157"/>
    </w:p>
    <w:p w14:paraId="6C19BED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1.10.4超大件和超重件的运输</w:t>
      </w:r>
    </w:p>
    <w:p w14:paraId="16D1D47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运输超大件或超重件所需的道路和桥梁临时加固改造费用和其他有关费用由</w:t>
      </w:r>
      <w:r>
        <w:rPr>
          <w:rFonts w:hint="eastAsia" w:ascii="仿宋" w:hAnsi="仿宋" w:eastAsia="仿宋" w:cs="仿宋"/>
          <w:i w:val="0"/>
          <w:iCs w:val="0"/>
          <w:color w:val="auto"/>
          <w:sz w:val="24"/>
          <w:szCs w:val="24"/>
          <w:highlight w:val="none"/>
          <w:u w:val="single"/>
        </w:rPr>
        <w:t>发包方</w:t>
      </w:r>
      <w:r>
        <w:rPr>
          <w:rFonts w:hint="eastAsia" w:ascii="仿宋" w:hAnsi="仿宋" w:eastAsia="仿宋" w:cs="仿宋"/>
          <w:i w:val="0"/>
          <w:iCs w:val="0"/>
          <w:color w:val="auto"/>
          <w:sz w:val="24"/>
          <w:szCs w:val="24"/>
          <w:highlight w:val="none"/>
        </w:rPr>
        <w:t>承担。</w:t>
      </w:r>
    </w:p>
    <w:bookmarkEnd w:id="567"/>
    <w:p w14:paraId="4083E6B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1.11 知识产权</w:t>
      </w:r>
    </w:p>
    <w:p w14:paraId="2DCC740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1.11.1关于</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提供给</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的图纸、</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为实施工程自行编制或委托编制的技术规范以及反映</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关于合同要求或其他类似性质的文件的著作权的归属：</w:t>
      </w:r>
      <w:r>
        <w:rPr>
          <w:rFonts w:hint="eastAsia" w:ascii="仿宋" w:hAnsi="仿宋" w:eastAsia="仿宋" w:cs="仿宋"/>
          <w:i w:val="0"/>
          <w:iCs w:val="0"/>
          <w:color w:val="auto"/>
          <w:sz w:val="24"/>
          <w:szCs w:val="24"/>
          <w:highlight w:val="none"/>
          <w:u w:val="single"/>
        </w:rPr>
        <w:t>按通用条款1.11.1执行</w:t>
      </w:r>
      <w:r>
        <w:rPr>
          <w:rFonts w:hint="eastAsia" w:ascii="仿宋" w:hAnsi="仿宋" w:eastAsia="仿宋" w:cs="仿宋"/>
          <w:i w:val="0"/>
          <w:iCs w:val="0"/>
          <w:color w:val="auto"/>
          <w:sz w:val="24"/>
          <w:szCs w:val="24"/>
          <w:highlight w:val="none"/>
        </w:rPr>
        <w:t>。</w:t>
      </w:r>
    </w:p>
    <w:p w14:paraId="6D63F7F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提供的上述文件的使用限制的要求：</w:t>
      </w:r>
      <w:r>
        <w:rPr>
          <w:rFonts w:hint="eastAsia" w:ascii="仿宋" w:hAnsi="仿宋" w:eastAsia="仿宋" w:cs="仿宋"/>
          <w:i w:val="0"/>
          <w:iCs w:val="0"/>
          <w:color w:val="auto"/>
          <w:sz w:val="24"/>
          <w:szCs w:val="24"/>
          <w:highlight w:val="none"/>
          <w:u w:val="single"/>
        </w:rPr>
        <w:t>按通用条款1.11.1执行</w:t>
      </w:r>
      <w:r>
        <w:rPr>
          <w:rFonts w:hint="eastAsia" w:ascii="仿宋" w:hAnsi="仿宋" w:eastAsia="仿宋" w:cs="仿宋"/>
          <w:i w:val="0"/>
          <w:iCs w:val="0"/>
          <w:color w:val="auto"/>
          <w:sz w:val="24"/>
          <w:szCs w:val="24"/>
          <w:highlight w:val="none"/>
        </w:rPr>
        <w:t>。</w:t>
      </w:r>
    </w:p>
    <w:p w14:paraId="3948D07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1.11.2 关于</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为实施工程所编制文件的著作权的归属：</w:t>
      </w:r>
      <w:r>
        <w:rPr>
          <w:rFonts w:hint="eastAsia" w:ascii="仿宋" w:hAnsi="仿宋" w:eastAsia="仿宋" w:cs="仿宋"/>
          <w:i w:val="0"/>
          <w:iCs w:val="0"/>
          <w:color w:val="auto"/>
          <w:sz w:val="24"/>
          <w:szCs w:val="24"/>
          <w:highlight w:val="none"/>
          <w:u w:val="single"/>
        </w:rPr>
        <w:t>按通用条款1.11.2执行</w:t>
      </w:r>
      <w:r>
        <w:rPr>
          <w:rFonts w:hint="eastAsia" w:ascii="仿宋" w:hAnsi="仿宋" w:eastAsia="仿宋" w:cs="仿宋"/>
          <w:i w:val="0"/>
          <w:iCs w:val="0"/>
          <w:color w:val="auto"/>
          <w:sz w:val="24"/>
          <w:szCs w:val="24"/>
          <w:highlight w:val="none"/>
        </w:rPr>
        <w:t>。</w:t>
      </w:r>
    </w:p>
    <w:p w14:paraId="06D43E9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提供的上述文件的使用限制的要求：</w:t>
      </w:r>
      <w:r>
        <w:rPr>
          <w:rFonts w:hint="eastAsia" w:ascii="仿宋" w:hAnsi="仿宋" w:eastAsia="仿宋" w:cs="仿宋"/>
          <w:i w:val="0"/>
          <w:iCs w:val="0"/>
          <w:color w:val="auto"/>
          <w:sz w:val="24"/>
          <w:szCs w:val="24"/>
          <w:highlight w:val="none"/>
          <w:u w:val="single"/>
        </w:rPr>
        <w:t>按通用条款1.11.2执行</w:t>
      </w:r>
      <w:r>
        <w:rPr>
          <w:rFonts w:hint="eastAsia" w:ascii="仿宋" w:hAnsi="仿宋" w:eastAsia="仿宋" w:cs="仿宋"/>
          <w:i w:val="0"/>
          <w:iCs w:val="0"/>
          <w:color w:val="auto"/>
          <w:sz w:val="24"/>
          <w:szCs w:val="24"/>
          <w:highlight w:val="none"/>
        </w:rPr>
        <w:t>。</w:t>
      </w:r>
    </w:p>
    <w:p w14:paraId="5706663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 xml:space="preserve">1.11.4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在施工过程中所采用的专利、专有技术、技术秘密的使用费的承担方式：</w:t>
      </w:r>
      <w:r>
        <w:rPr>
          <w:rFonts w:hint="eastAsia" w:ascii="仿宋" w:hAnsi="仿宋" w:eastAsia="仿宋" w:cs="仿宋"/>
          <w:i w:val="0"/>
          <w:iCs w:val="0"/>
          <w:color w:val="auto"/>
          <w:sz w:val="24"/>
          <w:szCs w:val="24"/>
          <w:highlight w:val="none"/>
          <w:u w:val="single"/>
        </w:rPr>
        <w:t>按通用条款1.11.4执行</w:t>
      </w:r>
      <w:r>
        <w:rPr>
          <w:rFonts w:hint="eastAsia" w:ascii="仿宋" w:hAnsi="仿宋" w:eastAsia="仿宋" w:cs="仿宋"/>
          <w:i w:val="0"/>
          <w:iCs w:val="0"/>
          <w:color w:val="auto"/>
          <w:kern w:val="0"/>
          <w:sz w:val="24"/>
          <w:szCs w:val="24"/>
          <w:highlight w:val="none"/>
        </w:rPr>
        <w:t>。</w:t>
      </w:r>
    </w:p>
    <w:p w14:paraId="35D1D4D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1.13工程量清单错误的修正</w:t>
      </w:r>
    </w:p>
    <w:p w14:paraId="1241305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出现工程量清单错误时，是否调整合同价格：</w:t>
      </w:r>
      <w:r>
        <w:rPr>
          <w:rFonts w:hint="eastAsia" w:ascii="仿宋" w:hAnsi="仿宋" w:eastAsia="仿宋" w:cs="仿宋"/>
          <w:i w:val="0"/>
          <w:iCs w:val="0"/>
          <w:color w:val="auto"/>
          <w:sz w:val="24"/>
          <w:szCs w:val="24"/>
          <w:highlight w:val="none"/>
          <w:u w:val="single"/>
        </w:rPr>
        <w:t>是</w:t>
      </w:r>
      <w:r>
        <w:rPr>
          <w:rFonts w:hint="eastAsia" w:ascii="仿宋" w:hAnsi="仿宋" w:eastAsia="仿宋" w:cs="仿宋"/>
          <w:i w:val="0"/>
          <w:iCs w:val="0"/>
          <w:color w:val="auto"/>
          <w:kern w:val="0"/>
          <w:sz w:val="24"/>
          <w:szCs w:val="24"/>
          <w:highlight w:val="none"/>
        </w:rPr>
        <w:t>。</w:t>
      </w:r>
    </w:p>
    <w:p w14:paraId="1BBA7D9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允许调整合同价格的工程量偏差范围：</w:t>
      </w:r>
      <w:r>
        <w:rPr>
          <w:rFonts w:hint="eastAsia" w:ascii="仿宋" w:hAnsi="仿宋" w:eastAsia="仿宋" w:cs="仿宋"/>
          <w:i w:val="0"/>
          <w:iCs w:val="0"/>
          <w:color w:val="auto"/>
          <w:sz w:val="24"/>
          <w:szCs w:val="24"/>
          <w:highlight w:val="none"/>
          <w:u w:val="single"/>
        </w:rPr>
        <w:t>据实调整</w:t>
      </w:r>
      <w:r>
        <w:rPr>
          <w:rFonts w:hint="eastAsia" w:ascii="仿宋" w:hAnsi="仿宋" w:eastAsia="仿宋" w:cs="仿宋"/>
          <w:i w:val="0"/>
          <w:iCs w:val="0"/>
          <w:color w:val="auto"/>
          <w:sz w:val="24"/>
          <w:szCs w:val="24"/>
          <w:highlight w:val="none"/>
        </w:rPr>
        <w:t>。</w:t>
      </w:r>
    </w:p>
    <w:p w14:paraId="62610E32">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lang w:eastAsia="zh-CN"/>
        </w:rPr>
      </w:pPr>
      <w:bookmarkStart w:id="568" w:name="_Toc351203634"/>
      <w:bookmarkStart w:id="569" w:name="_Toc4661"/>
      <w:r>
        <w:rPr>
          <w:rFonts w:hint="eastAsia" w:ascii="仿宋" w:hAnsi="仿宋" w:eastAsia="仿宋" w:cs="仿宋"/>
          <w:i w:val="0"/>
          <w:iCs w:val="0"/>
          <w:color w:val="auto"/>
          <w:sz w:val="24"/>
          <w:szCs w:val="24"/>
          <w:highlight w:val="none"/>
        </w:rPr>
        <w:t>2</w:t>
      </w:r>
      <w:bookmarkStart w:id="570" w:name="_Toc296891197"/>
      <w:bookmarkStart w:id="571" w:name="_Toc296347156"/>
      <w:bookmarkStart w:id="572" w:name="_Toc296944496"/>
      <w:bookmarkStart w:id="573" w:name="_Toc297120457"/>
      <w:bookmarkStart w:id="574" w:name="_Toc296890985"/>
      <w:bookmarkStart w:id="575" w:name="_Toc292559867"/>
      <w:bookmarkStart w:id="576" w:name="_Toc292559362"/>
      <w:bookmarkStart w:id="577" w:name="_Toc296503157"/>
      <w:bookmarkStart w:id="578" w:name="_Toc296346658"/>
      <w:bookmarkStart w:id="579" w:name="_Toc297048343"/>
      <w:r>
        <w:rPr>
          <w:rFonts w:hint="eastAsia" w:ascii="仿宋" w:hAnsi="仿宋" w:eastAsia="仿宋" w:cs="仿宋"/>
          <w:i w:val="0"/>
          <w:iCs w:val="0"/>
          <w:color w:val="auto"/>
          <w:sz w:val="24"/>
          <w:szCs w:val="24"/>
          <w:highlight w:val="none"/>
        </w:rPr>
        <w:t xml:space="preserve">. </w:t>
      </w:r>
      <w:bookmarkEnd w:id="568"/>
      <w:r>
        <w:rPr>
          <w:rFonts w:hint="eastAsia" w:ascii="仿宋" w:hAnsi="仿宋" w:eastAsia="仿宋" w:cs="仿宋"/>
          <w:i w:val="0"/>
          <w:iCs w:val="0"/>
          <w:color w:val="auto"/>
          <w:sz w:val="24"/>
          <w:szCs w:val="24"/>
          <w:highlight w:val="none"/>
          <w:lang w:eastAsia="zh-CN"/>
        </w:rPr>
        <w:t>甲方</w:t>
      </w:r>
      <w:bookmarkEnd w:id="569"/>
    </w:p>
    <w:bookmarkEnd w:id="570"/>
    <w:bookmarkEnd w:id="571"/>
    <w:bookmarkEnd w:id="572"/>
    <w:bookmarkEnd w:id="573"/>
    <w:bookmarkEnd w:id="574"/>
    <w:bookmarkEnd w:id="575"/>
    <w:bookmarkEnd w:id="576"/>
    <w:bookmarkEnd w:id="577"/>
    <w:bookmarkEnd w:id="578"/>
    <w:bookmarkEnd w:id="579"/>
    <w:p w14:paraId="4D33CB1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2.2 </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代表</w:t>
      </w:r>
    </w:p>
    <w:p w14:paraId="0A50460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代表：</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698E02B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姓    名：</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3023EEB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身份证号：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19E004E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职    务：</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2F10EFB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22F6557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电子信箱：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4F66C50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通信地址：</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286A37F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对</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代表的授权范围如下：</w:t>
      </w:r>
      <w:r>
        <w:rPr>
          <w:rFonts w:hint="eastAsia" w:ascii="仿宋" w:hAnsi="仿宋" w:eastAsia="仿宋" w:cs="仿宋"/>
          <w:i w:val="0"/>
          <w:iCs w:val="0"/>
          <w:color w:val="auto"/>
          <w:sz w:val="24"/>
          <w:szCs w:val="24"/>
          <w:highlight w:val="none"/>
          <w:u w:val="single"/>
        </w:rPr>
        <w:t>实施现场监督管理；协调监理单位、设计单位和各</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的关系；处理质量、进度、安全、文明等重要事项；协同监理人对进场材料按要求进行验收把关；监督监理人员和施工管理人员履行职责，必要时可建议撤换不合格的监理人员</w:t>
      </w:r>
      <w:r>
        <w:rPr>
          <w:rFonts w:hint="eastAsia" w:ascii="仿宋" w:hAnsi="仿宋" w:eastAsia="仿宋" w:cs="仿宋"/>
          <w:i w:val="0"/>
          <w:iCs w:val="0"/>
          <w:color w:val="auto"/>
          <w:sz w:val="24"/>
          <w:szCs w:val="24"/>
          <w:highlight w:val="none"/>
        </w:rPr>
        <w:t>。</w:t>
      </w:r>
    </w:p>
    <w:p w14:paraId="5492FEE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2.4 施工现场、施工条件和基础资料的提供</w:t>
      </w:r>
    </w:p>
    <w:p w14:paraId="2F502B9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2.4.1 提供施工现场</w:t>
      </w:r>
    </w:p>
    <w:p w14:paraId="400FCA4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移交施工现场的期限要求：</w:t>
      </w:r>
      <w:r>
        <w:rPr>
          <w:rFonts w:hint="eastAsia" w:ascii="仿宋" w:hAnsi="仿宋" w:eastAsia="仿宋" w:cs="仿宋"/>
          <w:i w:val="0"/>
          <w:iCs w:val="0"/>
          <w:color w:val="auto"/>
          <w:sz w:val="24"/>
          <w:szCs w:val="24"/>
          <w:highlight w:val="none"/>
          <w:u w:val="single"/>
        </w:rPr>
        <w:t>开工前7天</w:t>
      </w:r>
      <w:r>
        <w:rPr>
          <w:rFonts w:hint="eastAsia" w:ascii="仿宋" w:hAnsi="仿宋" w:eastAsia="仿宋" w:cs="仿宋"/>
          <w:i w:val="0"/>
          <w:iCs w:val="0"/>
          <w:color w:val="auto"/>
          <w:sz w:val="24"/>
          <w:szCs w:val="24"/>
          <w:highlight w:val="none"/>
        </w:rPr>
        <w:t>。</w:t>
      </w:r>
    </w:p>
    <w:p w14:paraId="252309D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2.4.2 提供施工条件</w:t>
      </w:r>
    </w:p>
    <w:p w14:paraId="357C5A5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关于</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应负责提供施工所需要的条件，包括：</w:t>
      </w:r>
      <w:r>
        <w:rPr>
          <w:rFonts w:hint="eastAsia" w:ascii="仿宋" w:hAnsi="仿宋" w:eastAsia="仿宋" w:cs="仿宋"/>
          <w:i w:val="0"/>
          <w:iCs w:val="0"/>
          <w:color w:val="auto"/>
          <w:sz w:val="24"/>
          <w:szCs w:val="24"/>
          <w:highlight w:val="none"/>
          <w:u w:val="single"/>
        </w:rPr>
        <w:t>按通用条款2.4.2执行</w:t>
      </w:r>
      <w:r>
        <w:rPr>
          <w:rFonts w:hint="eastAsia" w:ascii="仿宋" w:hAnsi="仿宋" w:eastAsia="仿宋" w:cs="仿宋"/>
          <w:i w:val="0"/>
          <w:iCs w:val="0"/>
          <w:color w:val="auto"/>
          <w:sz w:val="24"/>
          <w:szCs w:val="24"/>
          <w:highlight w:val="none"/>
        </w:rPr>
        <w:t>。</w:t>
      </w:r>
    </w:p>
    <w:p w14:paraId="666BF58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2.5 资金来源证明及支付担保</w:t>
      </w:r>
    </w:p>
    <w:p w14:paraId="5CD9101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提供资金来源证明的期限要求：</w:t>
      </w:r>
      <w:r>
        <w:rPr>
          <w:rFonts w:hint="eastAsia" w:ascii="仿宋" w:hAnsi="仿宋" w:eastAsia="仿宋" w:cs="仿宋"/>
          <w:i w:val="0"/>
          <w:iCs w:val="0"/>
          <w:color w:val="auto"/>
          <w:sz w:val="24"/>
          <w:szCs w:val="24"/>
          <w:highlight w:val="none"/>
          <w:u w:val="single"/>
        </w:rPr>
        <w:t>按通用条款2.5执行</w:t>
      </w:r>
      <w:r>
        <w:rPr>
          <w:rFonts w:hint="eastAsia" w:ascii="仿宋" w:hAnsi="仿宋" w:eastAsia="仿宋" w:cs="仿宋"/>
          <w:i w:val="0"/>
          <w:iCs w:val="0"/>
          <w:color w:val="auto"/>
          <w:sz w:val="24"/>
          <w:szCs w:val="24"/>
          <w:highlight w:val="none"/>
        </w:rPr>
        <w:t>。</w:t>
      </w:r>
    </w:p>
    <w:p w14:paraId="2260A7F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是否提供支付担保：</w:t>
      </w:r>
      <w:r>
        <w:rPr>
          <w:rFonts w:hint="eastAsia" w:ascii="仿宋" w:hAnsi="仿宋" w:eastAsia="仿宋" w:cs="仿宋"/>
          <w:i w:val="0"/>
          <w:iCs w:val="0"/>
          <w:color w:val="auto"/>
          <w:sz w:val="24"/>
          <w:szCs w:val="24"/>
          <w:highlight w:val="none"/>
          <w:u w:val="single"/>
        </w:rPr>
        <w:t>否</w:t>
      </w:r>
      <w:r>
        <w:rPr>
          <w:rFonts w:hint="eastAsia" w:ascii="仿宋" w:hAnsi="仿宋" w:eastAsia="仿宋" w:cs="仿宋"/>
          <w:i w:val="0"/>
          <w:iCs w:val="0"/>
          <w:color w:val="auto"/>
          <w:sz w:val="24"/>
          <w:szCs w:val="24"/>
          <w:highlight w:val="none"/>
        </w:rPr>
        <w:t>。</w:t>
      </w:r>
    </w:p>
    <w:p w14:paraId="5A3D21E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提供支付担保的形式：</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w:t>
      </w:r>
    </w:p>
    <w:p w14:paraId="6F476E9D">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lang w:eastAsia="zh-CN"/>
        </w:rPr>
      </w:pPr>
      <w:bookmarkStart w:id="580" w:name="_Toc351203635"/>
      <w:bookmarkStart w:id="581" w:name="_Toc13190"/>
      <w:r>
        <w:rPr>
          <w:rFonts w:hint="eastAsia" w:ascii="仿宋" w:hAnsi="仿宋" w:eastAsia="仿宋" w:cs="仿宋"/>
          <w:i w:val="0"/>
          <w:iCs w:val="0"/>
          <w:color w:val="auto"/>
          <w:sz w:val="24"/>
          <w:szCs w:val="24"/>
          <w:highlight w:val="none"/>
        </w:rPr>
        <w:t>3</w:t>
      </w:r>
      <w:bookmarkStart w:id="582" w:name="_Toc292559363"/>
      <w:bookmarkStart w:id="583" w:name="_Toc297120458"/>
      <w:bookmarkStart w:id="584" w:name="_Toc296346659"/>
      <w:bookmarkStart w:id="585" w:name="_Toc296944497"/>
      <w:bookmarkStart w:id="586" w:name="_Toc296891198"/>
      <w:bookmarkStart w:id="587" w:name="_Toc292559868"/>
      <w:bookmarkStart w:id="588" w:name="_Toc297048344"/>
      <w:bookmarkStart w:id="589" w:name="_Toc296503158"/>
      <w:bookmarkStart w:id="590" w:name="_Toc296347157"/>
      <w:bookmarkStart w:id="591" w:name="_Toc296890986"/>
      <w:r>
        <w:rPr>
          <w:rFonts w:hint="eastAsia" w:ascii="仿宋" w:hAnsi="仿宋" w:eastAsia="仿宋" w:cs="仿宋"/>
          <w:i w:val="0"/>
          <w:iCs w:val="0"/>
          <w:color w:val="auto"/>
          <w:sz w:val="24"/>
          <w:szCs w:val="24"/>
          <w:highlight w:val="none"/>
        </w:rPr>
        <w:t xml:space="preserve">. </w:t>
      </w:r>
      <w:bookmarkEnd w:id="580"/>
      <w:r>
        <w:rPr>
          <w:rFonts w:hint="eastAsia" w:ascii="仿宋" w:hAnsi="仿宋" w:eastAsia="仿宋" w:cs="仿宋"/>
          <w:i w:val="0"/>
          <w:iCs w:val="0"/>
          <w:color w:val="auto"/>
          <w:sz w:val="24"/>
          <w:szCs w:val="24"/>
          <w:highlight w:val="none"/>
          <w:lang w:eastAsia="zh-CN"/>
        </w:rPr>
        <w:t>乙方</w:t>
      </w:r>
      <w:bookmarkEnd w:id="581"/>
    </w:p>
    <w:bookmarkEnd w:id="582"/>
    <w:bookmarkEnd w:id="583"/>
    <w:bookmarkEnd w:id="584"/>
    <w:bookmarkEnd w:id="585"/>
    <w:bookmarkEnd w:id="586"/>
    <w:bookmarkEnd w:id="587"/>
    <w:bookmarkEnd w:id="588"/>
    <w:bookmarkEnd w:id="589"/>
    <w:bookmarkEnd w:id="590"/>
    <w:bookmarkEnd w:id="591"/>
    <w:p w14:paraId="32A32E5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3.1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的一般义务</w:t>
      </w:r>
    </w:p>
    <w:p w14:paraId="2A96194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rPr>
        <w:t>（9）</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提交的竣工资料的内容：</w:t>
      </w:r>
      <w:r>
        <w:rPr>
          <w:rFonts w:hint="eastAsia" w:ascii="仿宋" w:hAnsi="仿宋" w:eastAsia="仿宋" w:cs="仿宋"/>
          <w:i w:val="0"/>
          <w:iCs w:val="0"/>
          <w:color w:val="auto"/>
          <w:sz w:val="24"/>
          <w:szCs w:val="24"/>
          <w:highlight w:val="none"/>
          <w:u w:val="single"/>
        </w:rPr>
        <w:t>竣工图，隐蔽验收记录资料等</w:t>
      </w:r>
      <w:r>
        <w:rPr>
          <w:rFonts w:hint="eastAsia" w:ascii="仿宋" w:hAnsi="仿宋" w:eastAsia="仿宋" w:cs="仿宋"/>
          <w:i w:val="0"/>
          <w:iCs w:val="0"/>
          <w:color w:val="auto"/>
          <w:sz w:val="24"/>
          <w:szCs w:val="24"/>
          <w:highlight w:val="none"/>
        </w:rPr>
        <w:t>。</w:t>
      </w:r>
    </w:p>
    <w:p w14:paraId="1C07085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需要提交的竣工资料套数：</w:t>
      </w:r>
      <w:r>
        <w:rPr>
          <w:rFonts w:hint="eastAsia" w:ascii="仿宋" w:hAnsi="仿宋" w:eastAsia="仿宋" w:cs="仿宋"/>
          <w:i w:val="0"/>
          <w:iCs w:val="0"/>
          <w:color w:val="auto"/>
          <w:sz w:val="24"/>
          <w:szCs w:val="24"/>
          <w:highlight w:val="none"/>
          <w:u w:val="single"/>
          <w:lang w:val="en-US" w:eastAsia="zh-CN"/>
        </w:rPr>
        <w:t>7</w:t>
      </w:r>
      <w:r>
        <w:rPr>
          <w:rFonts w:hint="eastAsia" w:ascii="仿宋" w:hAnsi="仿宋" w:eastAsia="仿宋" w:cs="仿宋"/>
          <w:i w:val="0"/>
          <w:iCs w:val="0"/>
          <w:color w:val="auto"/>
          <w:sz w:val="24"/>
          <w:szCs w:val="24"/>
          <w:highlight w:val="none"/>
          <w:u w:val="single"/>
        </w:rPr>
        <w:t>套</w:t>
      </w:r>
      <w:r>
        <w:rPr>
          <w:rFonts w:hint="eastAsia" w:ascii="仿宋" w:hAnsi="仿宋" w:eastAsia="仿宋" w:cs="仿宋"/>
          <w:i w:val="0"/>
          <w:iCs w:val="0"/>
          <w:color w:val="auto"/>
          <w:sz w:val="24"/>
          <w:szCs w:val="24"/>
          <w:highlight w:val="none"/>
        </w:rPr>
        <w:t>。</w:t>
      </w:r>
    </w:p>
    <w:p w14:paraId="06603F0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提交的竣工资料的费用承担：</w:t>
      </w:r>
      <w:r>
        <w:rPr>
          <w:rFonts w:hint="eastAsia" w:ascii="仿宋" w:hAnsi="仿宋" w:eastAsia="仿宋" w:cs="仿宋"/>
          <w:i w:val="0"/>
          <w:iCs w:val="0"/>
          <w:color w:val="auto"/>
          <w:sz w:val="24"/>
          <w:szCs w:val="24"/>
          <w:highlight w:val="none"/>
          <w:u w:val="single"/>
        </w:rPr>
        <w:t>由</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承担</w:t>
      </w:r>
      <w:r>
        <w:rPr>
          <w:rFonts w:hint="eastAsia" w:ascii="仿宋" w:hAnsi="仿宋" w:eastAsia="仿宋" w:cs="仿宋"/>
          <w:i w:val="0"/>
          <w:iCs w:val="0"/>
          <w:color w:val="auto"/>
          <w:sz w:val="24"/>
          <w:szCs w:val="24"/>
          <w:highlight w:val="none"/>
        </w:rPr>
        <w:t>。</w:t>
      </w:r>
    </w:p>
    <w:p w14:paraId="463315C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提交的竣工资料移交时间：</w:t>
      </w:r>
      <w:r>
        <w:rPr>
          <w:rFonts w:hint="eastAsia" w:ascii="仿宋" w:hAnsi="仿宋" w:eastAsia="仿宋" w:cs="仿宋"/>
          <w:i w:val="0"/>
          <w:iCs w:val="0"/>
          <w:color w:val="auto"/>
          <w:sz w:val="24"/>
          <w:szCs w:val="24"/>
          <w:highlight w:val="none"/>
          <w:u w:val="single"/>
        </w:rPr>
        <w:t>工程竣工验收后一个月内</w:t>
      </w:r>
      <w:r>
        <w:rPr>
          <w:rFonts w:hint="eastAsia" w:ascii="仿宋" w:hAnsi="仿宋" w:eastAsia="仿宋" w:cs="仿宋"/>
          <w:i w:val="0"/>
          <w:iCs w:val="0"/>
          <w:color w:val="auto"/>
          <w:sz w:val="24"/>
          <w:szCs w:val="24"/>
          <w:highlight w:val="none"/>
        </w:rPr>
        <w:t>。</w:t>
      </w:r>
    </w:p>
    <w:p w14:paraId="5194275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提交的竣工资料形式要求：</w:t>
      </w:r>
      <w:r>
        <w:rPr>
          <w:rFonts w:hint="eastAsia" w:ascii="仿宋" w:hAnsi="仿宋" w:eastAsia="仿宋" w:cs="仿宋"/>
          <w:i w:val="0"/>
          <w:iCs w:val="0"/>
          <w:color w:val="auto"/>
          <w:sz w:val="24"/>
          <w:szCs w:val="24"/>
          <w:highlight w:val="none"/>
          <w:u w:val="single"/>
        </w:rPr>
        <w:t>纸质及电子版</w:t>
      </w:r>
      <w:r>
        <w:rPr>
          <w:rFonts w:hint="eastAsia" w:ascii="仿宋" w:hAnsi="仿宋" w:eastAsia="仿宋" w:cs="仿宋"/>
          <w:i w:val="0"/>
          <w:iCs w:val="0"/>
          <w:color w:val="auto"/>
          <w:sz w:val="24"/>
          <w:szCs w:val="24"/>
          <w:highlight w:val="none"/>
        </w:rPr>
        <w:t>。</w:t>
      </w:r>
    </w:p>
    <w:p w14:paraId="193835D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rPr>
        <w:t>（10）</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应履行的其他义务：</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w:t>
      </w:r>
    </w:p>
    <w:p w14:paraId="300B017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3.2 项目经理</w:t>
      </w:r>
    </w:p>
    <w:p w14:paraId="10C3FD7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rPr>
        <w:t xml:space="preserve">3.2.1 </w:t>
      </w:r>
      <w:r>
        <w:rPr>
          <w:rFonts w:hint="eastAsia" w:ascii="仿宋" w:hAnsi="仿宋" w:eastAsia="仿宋" w:cs="仿宋"/>
          <w:i w:val="0"/>
          <w:iCs w:val="0"/>
          <w:color w:val="auto"/>
          <w:sz w:val="24"/>
          <w:szCs w:val="24"/>
          <w:highlight w:val="none"/>
        </w:rPr>
        <w:t>项目经理：（需与</w:t>
      </w:r>
      <w:r>
        <w:rPr>
          <w:rFonts w:hint="eastAsia" w:ascii="仿宋" w:hAnsi="仿宋" w:eastAsia="仿宋" w:cs="仿宋"/>
          <w:i w:val="0"/>
          <w:iCs w:val="0"/>
          <w:color w:val="auto"/>
          <w:sz w:val="24"/>
          <w:szCs w:val="24"/>
          <w:highlight w:val="none"/>
          <w:lang w:val="en-US" w:eastAsia="zh-CN"/>
        </w:rPr>
        <w:t>响应文件</w:t>
      </w:r>
      <w:r>
        <w:rPr>
          <w:rFonts w:hint="eastAsia" w:ascii="仿宋" w:hAnsi="仿宋" w:eastAsia="仿宋" w:cs="仿宋"/>
          <w:i w:val="0"/>
          <w:iCs w:val="0"/>
          <w:color w:val="auto"/>
          <w:sz w:val="24"/>
          <w:szCs w:val="24"/>
          <w:highlight w:val="none"/>
        </w:rPr>
        <w:t>中的保持一致）</w:t>
      </w:r>
    </w:p>
    <w:p w14:paraId="31209A9B">
      <w:pPr>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姓    名：</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1EB7CAC8">
      <w:pPr>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身份证号：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35933D06">
      <w:pPr>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建造师执业资格等级：</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02C7D4EA">
      <w:pPr>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建造师注册证书号：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5B3EF587">
      <w:pPr>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建造师执业印章号：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19A976E1">
      <w:pPr>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安全生产考核合格证书号：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7D769C7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594D57E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电子信箱：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3A99B55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通信地址：</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none"/>
          <w:lang w:eastAsia="zh-CN"/>
        </w:rPr>
        <w:t>。</w:t>
      </w:r>
    </w:p>
    <w:p w14:paraId="625EA1A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对项目经理的授权范围如下：</w:t>
      </w:r>
      <w:r>
        <w:rPr>
          <w:rFonts w:hint="eastAsia" w:ascii="仿宋" w:hAnsi="仿宋" w:eastAsia="仿宋" w:cs="仿宋"/>
          <w:i w:val="0"/>
          <w:iCs w:val="0"/>
          <w:color w:val="auto"/>
          <w:sz w:val="24"/>
          <w:szCs w:val="24"/>
          <w:highlight w:val="none"/>
          <w:u w:val="single"/>
        </w:rPr>
        <w:t>负责现场施工管理工作</w:t>
      </w:r>
      <w:r>
        <w:rPr>
          <w:rFonts w:hint="eastAsia" w:ascii="仿宋" w:hAnsi="仿宋" w:eastAsia="仿宋" w:cs="仿宋"/>
          <w:i w:val="0"/>
          <w:iCs w:val="0"/>
          <w:color w:val="auto"/>
          <w:sz w:val="24"/>
          <w:szCs w:val="24"/>
          <w:highlight w:val="none"/>
        </w:rPr>
        <w:t>。</w:t>
      </w:r>
    </w:p>
    <w:p w14:paraId="08FE3C8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关于项目经理每月在施工现场的时间要求：</w:t>
      </w:r>
      <w:r>
        <w:rPr>
          <w:rFonts w:hint="eastAsia" w:ascii="仿宋" w:hAnsi="仿宋" w:eastAsia="仿宋" w:cs="仿宋"/>
          <w:i w:val="0"/>
          <w:iCs w:val="0"/>
          <w:color w:val="auto"/>
          <w:sz w:val="24"/>
          <w:szCs w:val="24"/>
          <w:highlight w:val="none"/>
          <w:u w:val="single"/>
        </w:rPr>
        <w:t>每月不少于22天</w:t>
      </w:r>
      <w:r>
        <w:rPr>
          <w:rFonts w:hint="eastAsia" w:ascii="仿宋" w:hAnsi="仿宋" w:eastAsia="仿宋" w:cs="仿宋"/>
          <w:i w:val="0"/>
          <w:iCs w:val="0"/>
          <w:color w:val="auto"/>
          <w:sz w:val="24"/>
          <w:szCs w:val="24"/>
          <w:highlight w:val="none"/>
        </w:rPr>
        <w:t>。</w:t>
      </w:r>
    </w:p>
    <w:p w14:paraId="08BEDA7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未提交劳动合同，以及没有为项目经理缴纳社会保险证明的违约责任：</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自行承担相应违约责任</w:t>
      </w:r>
      <w:r>
        <w:rPr>
          <w:rFonts w:hint="eastAsia" w:ascii="仿宋" w:hAnsi="仿宋" w:eastAsia="仿宋" w:cs="仿宋"/>
          <w:i w:val="0"/>
          <w:iCs w:val="0"/>
          <w:color w:val="auto"/>
          <w:sz w:val="24"/>
          <w:szCs w:val="24"/>
          <w:highlight w:val="none"/>
        </w:rPr>
        <w:t>。</w:t>
      </w:r>
    </w:p>
    <w:p w14:paraId="68CFA27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项目经理未经批准，擅自离开施工现场的违约责任：</w:t>
      </w:r>
      <w:r>
        <w:rPr>
          <w:rFonts w:hint="eastAsia" w:ascii="仿宋" w:hAnsi="仿宋" w:eastAsia="仿宋" w:cs="仿宋"/>
          <w:i w:val="0"/>
          <w:iCs w:val="0"/>
          <w:color w:val="auto"/>
          <w:sz w:val="24"/>
          <w:szCs w:val="24"/>
          <w:highlight w:val="none"/>
          <w:u w:val="single"/>
        </w:rPr>
        <w:t>擅自离开≤3天的，</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应承担违约金1万元；擅自离开</w:t>
      </w:r>
      <w:r>
        <w:rPr>
          <w:rFonts w:hint="eastAsia" w:ascii="仿宋" w:hAnsi="仿宋" w:eastAsia="仿宋" w:cs="仿宋"/>
          <w:i w:val="0"/>
          <w:iCs w:val="0"/>
          <w:color w:val="auto"/>
          <w:sz w:val="24"/>
          <w:szCs w:val="24"/>
          <w:highlight w:val="none"/>
          <w:u w:val="single"/>
          <w:lang w:val="en-US" w:eastAsia="zh-CN"/>
        </w:rPr>
        <w:t>＞</w:t>
      </w:r>
      <w:r>
        <w:rPr>
          <w:rFonts w:hint="eastAsia" w:ascii="仿宋" w:hAnsi="仿宋" w:eastAsia="仿宋" w:cs="仿宋"/>
          <w:i w:val="0"/>
          <w:iCs w:val="0"/>
          <w:color w:val="auto"/>
          <w:sz w:val="24"/>
          <w:szCs w:val="24"/>
          <w:highlight w:val="none"/>
          <w:u w:val="single"/>
        </w:rPr>
        <w:t>3天的，</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有权要求</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更换项目经理，并承担违约金3万元。由此增加的费用和延误的工期由</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承担</w:t>
      </w:r>
      <w:r>
        <w:rPr>
          <w:rFonts w:hint="eastAsia" w:ascii="仿宋" w:hAnsi="仿宋" w:eastAsia="仿宋" w:cs="仿宋"/>
          <w:i w:val="0"/>
          <w:iCs w:val="0"/>
          <w:color w:val="auto"/>
          <w:kern w:val="0"/>
          <w:sz w:val="24"/>
          <w:szCs w:val="24"/>
          <w:highlight w:val="none"/>
        </w:rPr>
        <w:t>。</w:t>
      </w:r>
    </w:p>
    <w:p w14:paraId="57549DB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3.2.3 </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擅自更换项目经理的违约责任：</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向</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支付违约金10万元，并按监理人指示立即恢复原项目经理的工作，并承担由此增加的费用和延误的工期。</w:t>
      </w:r>
    </w:p>
    <w:p w14:paraId="105186EB">
      <w:pPr>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rPr>
        <w:t xml:space="preserve">3.2.4 </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无正当理由拒绝更换项目经理的违约责任：</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应在接到第二次更换通知14日内进行更换，</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应向</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支付合同价款1%的违约金，</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同时有权解除合同。</w:t>
      </w:r>
    </w:p>
    <w:p w14:paraId="6A1D075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3.3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人员</w:t>
      </w:r>
    </w:p>
    <w:p w14:paraId="48E6BE2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3.3.1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提交项目管理机构及施工现场管理人员安排报告的期限：</w:t>
      </w:r>
      <w:r>
        <w:rPr>
          <w:rFonts w:hint="eastAsia" w:ascii="仿宋" w:hAnsi="仿宋" w:eastAsia="仿宋" w:cs="仿宋"/>
          <w:i w:val="0"/>
          <w:iCs w:val="0"/>
          <w:color w:val="auto"/>
          <w:sz w:val="24"/>
          <w:szCs w:val="24"/>
          <w:highlight w:val="none"/>
          <w:u w:val="single"/>
        </w:rPr>
        <w:t>开工前7日内</w:t>
      </w:r>
      <w:r>
        <w:rPr>
          <w:rFonts w:hint="eastAsia" w:ascii="仿宋" w:hAnsi="仿宋" w:eastAsia="仿宋" w:cs="仿宋"/>
          <w:i w:val="0"/>
          <w:iCs w:val="0"/>
          <w:color w:val="auto"/>
          <w:sz w:val="24"/>
          <w:szCs w:val="24"/>
          <w:highlight w:val="none"/>
        </w:rPr>
        <w:t>。</w:t>
      </w:r>
    </w:p>
    <w:p w14:paraId="7265FFB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3.3.3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无正当理由拒绝撤换主要施工管理人员的违约责任：</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未在接到更换通知3日内进行更换时，</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向</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支付违约金5000元，</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未在接到第二次更换通知3日内进行更换，</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应向</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支付20000元的违约金，</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 xml:space="preserve">同时有权解除合同 </w:t>
      </w:r>
      <w:r>
        <w:rPr>
          <w:rFonts w:hint="eastAsia" w:ascii="仿宋" w:hAnsi="仿宋" w:eastAsia="仿宋" w:cs="仿宋"/>
          <w:i w:val="0"/>
          <w:iCs w:val="0"/>
          <w:color w:val="auto"/>
          <w:sz w:val="24"/>
          <w:szCs w:val="24"/>
          <w:highlight w:val="none"/>
        </w:rPr>
        <w:t>。</w:t>
      </w:r>
    </w:p>
    <w:p w14:paraId="24CD447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 xml:space="preserve">3.3.4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主要施工管理人员离开施工现场的批准要求：</w:t>
      </w:r>
      <w:r>
        <w:rPr>
          <w:rFonts w:hint="eastAsia" w:ascii="仿宋" w:hAnsi="仿宋" w:eastAsia="仿宋" w:cs="仿宋"/>
          <w:i w:val="0"/>
          <w:iCs w:val="0"/>
          <w:color w:val="auto"/>
          <w:sz w:val="24"/>
          <w:szCs w:val="24"/>
          <w:highlight w:val="none"/>
          <w:u w:val="single"/>
        </w:rPr>
        <w:t>报监理人批准</w:t>
      </w:r>
      <w:r>
        <w:rPr>
          <w:rFonts w:hint="eastAsia" w:ascii="仿宋" w:hAnsi="仿宋" w:eastAsia="仿宋" w:cs="仿宋"/>
          <w:i w:val="0"/>
          <w:iCs w:val="0"/>
          <w:color w:val="auto"/>
          <w:sz w:val="24"/>
          <w:szCs w:val="24"/>
          <w:highlight w:val="none"/>
        </w:rPr>
        <w:t>。</w:t>
      </w:r>
    </w:p>
    <w:p w14:paraId="72EB372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3.3.5</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擅自更换主要施工管理人员的违约责任：</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向</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支付违约金10000元，并按监理人指示立即恢复原主要施工管理人员的工作，并承担由此增加的费用和延误的工期。</w:t>
      </w:r>
    </w:p>
    <w:p w14:paraId="39939D6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主要施工管理人员擅自离开施工现场的违约责任：</w:t>
      </w:r>
      <w:r>
        <w:rPr>
          <w:rFonts w:hint="eastAsia" w:ascii="仿宋" w:hAnsi="仿宋" w:eastAsia="仿宋" w:cs="仿宋"/>
          <w:i w:val="0"/>
          <w:iCs w:val="0"/>
          <w:color w:val="auto"/>
          <w:sz w:val="24"/>
          <w:szCs w:val="24"/>
          <w:highlight w:val="none"/>
          <w:u w:val="single"/>
        </w:rPr>
        <w:t>擅自离开≤3天的，</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应向</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支付违约金5000元；擅自离开&gt;3天的，</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应按监理人的要求更换该管理人员，并承担违约金1万元。由此增加的费用和延误的工期由</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承担。</w:t>
      </w:r>
    </w:p>
    <w:p w14:paraId="0BD8E4B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bookmarkStart w:id="592" w:name="_Toc296944498"/>
      <w:bookmarkStart w:id="593" w:name="_Toc304295523"/>
      <w:bookmarkStart w:id="594" w:name="_Toc296890987"/>
      <w:bookmarkStart w:id="595" w:name="_Toc292559364"/>
      <w:bookmarkStart w:id="596" w:name="_Toc303539102"/>
      <w:bookmarkStart w:id="597" w:name="_Toc297120459"/>
      <w:bookmarkStart w:id="598" w:name="_Toc296347158"/>
      <w:bookmarkStart w:id="599" w:name="_Toc296503159"/>
      <w:bookmarkStart w:id="600" w:name="_Toc312677988"/>
      <w:bookmarkStart w:id="601" w:name="_Toc292559869"/>
      <w:bookmarkStart w:id="602" w:name="_Toc300934945"/>
      <w:bookmarkStart w:id="603" w:name="_Toc297048345"/>
      <w:bookmarkStart w:id="604" w:name="_Toc297123492"/>
      <w:bookmarkStart w:id="605" w:name="_Toc297216151"/>
      <w:bookmarkStart w:id="606" w:name="_Toc296891199"/>
      <w:bookmarkStart w:id="607" w:name="_Toc296346660"/>
      <w:r>
        <w:rPr>
          <w:rFonts w:hint="eastAsia" w:ascii="仿宋" w:hAnsi="仿宋" w:eastAsia="仿宋" w:cs="仿宋"/>
          <w:i w:val="0"/>
          <w:iCs w:val="0"/>
          <w:color w:val="auto"/>
          <w:sz w:val="24"/>
          <w:szCs w:val="24"/>
          <w:highlight w:val="none"/>
        </w:rPr>
        <w:t>.5 分包</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594EB2E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bookmarkStart w:id="608" w:name="_Toc297120460"/>
      <w:bookmarkStart w:id="609" w:name="_Toc297216152"/>
      <w:bookmarkStart w:id="610" w:name="_Toc304295524"/>
      <w:bookmarkStart w:id="611" w:name="_Toc296891200"/>
      <w:bookmarkStart w:id="612" w:name="_Toc292559870"/>
      <w:bookmarkStart w:id="613" w:name="_Toc296346661"/>
      <w:bookmarkStart w:id="614" w:name="_Toc292559365"/>
      <w:bookmarkStart w:id="615" w:name="_Toc296944499"/>
      <w:bookmarkStart w:id="616" w:name="_Toc297048346"/>
      <w:bookmarkStart w:id="617" w:name="_Toc296890988"/>
      <w:bookmarkStart w:id="618" w:name="_Toc303539103"/>
      <w:bookmarkStart w:id="619" w:name="_Toc300934946"/>
      <w:bookmarkStart w:id="620" w:name="_Toc296347159"/>
      <w:bookmarkStart w:id="621" w:name="_Toc297123493"/>
      <w:bookmarkStart w:id="622" w:name="_Toc296503160"/>
      <w:bookmarkStart w:id="623" w:name="_Toc318581158"/>
      <w:bookmarkStart w:id="624" w:name="_Toc312677989"/>
      <w:r>
        <w:rPr>
          <w:rFonts w:hint="eastAsia" w:ascii="仿宋" w:hAnsi="仿宋" w:eastAsia="仿宋" w:cs="仿宋"/>
          <w:i w:val="0"/>
          <w:iCs w:val="0"/>
          <w:color w:val="auto"/>
          <w:sz w:val="24"/>
          <w:szCs w:val="24"/>
          <w:highlight w:val="none"/>
        </w:rPr>
        <w:t>.5.1 分包的一般约定</w:t>
      </w:r>
    </w:p>
    <w:p w14:paraId="2926165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禁止分包的工程包括：</w:t>
      </w:r>
      <w:r>
        <w:rPr>
          <w:rFonts w:hint="eastAsia" w:ascii="仿宋" w:hAnsi="仿宋" w:eastAsia="仿宋" w:cs="仿宋"/>
          <w:i w:val="0"/>
          <w:iCs w:val="0"/>
          <w:color w:val="auto"/>
          <w:sz w:val="24"/>
          <w:szCs w:val="24"/>
          <w:highlight w:val="none"/>
          <w:u w:val="single"/>
        </w:rPr>
        <w:t>不允许分包</w:t>
      </w:r>
      <w:r>
        <w:rPr>
          <w:rFonts w:hint="eastAsia" w:ascii="仿宋" w:hAnsi="仿宋" w:eastAsia="仿宋" w:cs="仿宋"/>
          <w:i w:val="0"/>
          <w:iCs w:val="0"/>
          <w:color w:val="auto"/>
          <w:sz w:val="24"/>
          <w:szCs w:val="24"/>
          <w:highlight w:val="none"/>
        </w:rPr>
        <w:t>。</w:t>
      </w:r>
    </w:p>
    <w:p w14:paraId="00A12AE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主体结构、关键性工作的范围：</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Start w:id="625" w:name="_Toc297216153"/>
      <w:bookmarkStart w:id="626" w:name="_Toc296347160"/>
      <w:bookmarkStart w:id="627" w:name="_Toc296944500"/>
      <w:bookmarkStart w:id="628" w:name="_Toc296346662"/>
      <w:bookmarkStart w:id="629" w:name="_Toc297120461"/>
      <w:bookmarkStart w:id="630" w:name="_Toc300934947"/>
      <w:bookmarkStart w:id="631" w:name="_Toc297048347"/>
      <w:bookmarkStart w:id="632" w:name="_Toc297123494"/>
      <w:bookmarkStart w:id="633" w:name="_Toc304295525"/>
      <w:bookmarkStart w:id="634" w:name="_Toc303539104"/>
      <w:bookmarkStart w:id="635" w:name="_Toc296891201"/>
      <w:bookmarkStart w:id="636" w:name="_Toc296890989"/>
      <w:bookmarkStart w:id="637" w:name="_Toc296503161"/>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57882C41">
      <w:pPr>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bookmarkStart w:id="638" w:name="_Toc312677990"/>
      <w:bookmarkStart w:id="639" w:name="_Toc318581159"/>
      <w:r>
        <w:rPr>
          <w:rFonts w:hint="eastAsia" w:ascii="仿宋" w:hAnsi="仿宋" w:eastAsia="仿宋" w:cs="仿宋"/>
          <w:i w:val="0"/>
          <w:iCs w:val="0"/>
          <w:color w:val="auto"/>
          <w:sz w:val="24"/>
          <w:szCs w:val="24"/>
          <w:highlight w:val="none"/>
        </w:rPr>
        <w:t>.5.2分包的确定</w:t>
      </w:r>
    </w:p>
    <w:p w14:paraId="3C62FE7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允许分包的专业工程包括：</w:t>
      </w:r>
      <w:r>
        <w:rPr>
          <w:rFonts w:hint="eastAsia" w:ascii="仿宋" w:hAnsi="仿宋" w:eastAsia="仿宋" w:cs="仿宋"/>
          <w:i w:val="0"/>
          <w:iCs w:val="0"/>
          <w:color w:val="auto"/>
          <w:sz w:val="24"/>
          <w:szCs w:val="24"/>
          <w:highlight w:val="none"/>
          <w:u w:val="single"/>
        </w:rPr>
        <w:t>不允许分包</w:t>
      </w:r>
      <w:r>
        <w:rPr>
          <w:rFonts w:hint="eastAsia" w:ascii="仿宋" w:hAnsi="仿宋" w:eastAsia="仿宋" w:cs="仿宋"/>
          <w:i w:val="0"/>
          <w:iCs w:val="0"/>
          <w:color w:val="auto"/>
          <w:sz w:val="24"/>
          <w:szCs w:val="24"/>
          <w:highlight w:val="none"/>
        </w:rPr>
        <w:t>。</w:t>
      </w:r>
    </w:p>
    <w:p w14:paraId="09F37A6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其他关于分包的约定：</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6F6F280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3.5.4 分包合同价款</w:t>
      </w:r>
    </w:p>
    <w:p w14:paraId="6C97EFD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关于分包合同价款支付的约定：</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bookmarkEnd w:id="638"/>
    <w:bookmarkEnd w:id="639"/>
    <w:p w14:paraId="6311D88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3.6 工程照管与成品、半成品保护</w:t>
      </w:r>
    </w:p>
    <w:p w14:paraId="6C55E52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u w:val="singl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负责照管工程及工程相关的材料、工程设备的起始时间：</w:t>
      </w:r>
      <w:r>
        <w:rPr>
          <w:rFonts w:hint="eastAsia" w:ascii="仿宋" w:hAnsi="仿宋" w:eastAsia="仿宋" w:cs="仿宋"/>
          <w:i w:val="0"/>
          <w:iCs w:val="0"/>
          <w:color w:val="auto"/>
          <w:sz w:val="24"/>
          <w:szCs w:val="24"/>
          <w:highlight w:val="none"/>
          <w:u w:val="single"/>
        </w:rPr>
        <w:t>按通用条款3.6执行</w:t>
      </w:r>
      <w:r>
        <w:rPr>
          <w:rFonts w:hint="eastAsia" w:ascii="仿宋" w:hAnsi="仿宋" w:eastAsia="仿宋" w:cs="仿宋"/>
          <w:i w:val="0"/>
          <w:iCs w:val="0"/>
          <w:color w:val="auto"/>
          <w:kern w:val="0"/>
          <w:sz w:val="24"/>
          <w:szCs w:val="24"/>
          <w:highlight w:val="none"/>
        </w:rPr>
        <w:t>。</w:t>
      </w:r>
    </w:p>
    <w:p w14:paraId="1FB0D0A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3.7 履约担保</w:t>
      </w:r>
    </w:p>
    <w:p w14:paraId="2ECE58D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是否提供履约担保：</w:t>
      </w:r>
      <w:r>
        <w:rPr>
          <w:rFonts w:hint="eastAsia" w:ascii="仿宋" w:hAnsi="仿宋" w:eastAsia="仿宋" w:cs="仿宋"/>
          <w:i w:val="0"/>
          <w:iCs w:val="0"/>
          <w:color w:val="auto"/>
          <w:sz w:val="24"/>
          <w:szCs w:val="24"/>
          <w:highlight w:val="none"/>
          <w:lang w:eastAsia="zh-CN"/>
        </w:rPr>
        <w:t>不</w:t>
      </w:r>
      <w:r>
        <w:rPr>
          <w:rFonts w:hint="eastAsia" w:ascii="仿宋" w:hAnsi="仿宋" w:eastAsia="仿宋" w:cs="仿宋"/>
          <w:i w:val="0"/>
          <w:iCs w:val="0"/>
          <w:color w:val="auto"/>
          <w:sz w:val="24"/>
          <w:szCs w:val="24"/>
          <w:highlight w:val="none"/>
          <w:u w:val="single"/>
          <w:lang w:val="en-US" w:eastAsia="zh-CN"/>
        </w:rPr>
        <w:t>要求。</w:t>
      </w:r>
    </w:p>
    <w:p w14:paraId="234C652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提供履约担保的形式、金额及期限的：</w:t>
      </w:r>
      <w:r>
        <w:rPr>
          <w:rFonts w:hint="eastAsia" w:ascii="仿宋" w:hAnsi="仿宋" w:eastAsia="仿宋" w:cs="仿宋"/>
          <w:i w:val="0"/>
          <w:iCs w:val="0"/>
          <w:color w:val="auto"/>
          <w:sz w:val="24"/>
          <w:szCs w:val="24"/>
          <w:highlight w:val="none"/>
          <w:u w:val="single"/>
          <w:lang w:val="en-US" w:eastAsia="zh-CN"/>
        </w:rPr>
        <w:t>/</w:t>
      </w:r>
      <w:r>
        <w:rPr>
          <w:rFonts w:hint="eastAsia" w:ascii="仿宋" w:hAnsi="仿宋" w:eastAsia="仿宋" w:cs="仿宋"/>
          <w:i w:val="0"/>
          <w:iCs w:val="0"/>
          <w:color w:val="auto"/>
          <w:sz w:val="24"/>
          <w:szCs w:val="24"/>
          <w:highlight w:val="none"/>
          <w:u w:val="single"/>
        </w:rPr>
        <w:t>。</w:t>
      </w:r>
    </w:p>
    <w:p w14:paraId="3FD27AFF">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640" w:name="_Toc351203636"/>
      <w:bookmarkStart w:id="641" w:name="_Toc11910"/>
      <w:r>
        <w:rPr>
          <w:rFonts w:hint="eastAsia" w:ascii="仿宋" w:hAnsi="仿宋" w:eastAsia="仿宋" w:cs="仿宋"/>
          <w:i w:val="0"/>
          <w:iCs w:val="0"/>
          <w:color w:val="auto"/>
          <w:sz w:val="24"/>
          <w:szCs w:val="24"/>
          <w:highlight w:val="none"/>
        </w:rPr>
        <w:t>4</w:t>
      </w:r>
      <w:bookmarkStart w:id="642" w:name="_Toc297120462"/>
      <w:bookmarkStart w:id="643" w:name="_Toc296347161"/>
      <w:bookmarkStart w:id="644" w:name="_Toc296890990"/>
      <w:bookmarkStart w:id="645" w:name="_Toc296503162"/>
      <w:bookmarkStart w:id="646" w:name="_Toc297048348"/>
      <w:bookmarkStart w:id="647" w:name="_Toc292559871"/>
      <w:bookmarkStart w:id="648" w:name="_Toc296944501"/>
      <w:bookmarkStart w:id="649" w:name="_Toc296891202"/>
      <w:bookmarkStart w:id="650" w:name="_Toc296346663"/>
      <w:bookmarkStart w:id="651" w:name="_Toc292559366"/>
      <w:bookmarkStart w:id="652" w:name="_Toc267251413"/>
      <w:r>
        <w:rPr>
          <w:rFonts w:hint="eastAsia" w:ascii="仿宋" w:hAnsi="仿宋" w:eastAsia="仿宋" w:cs="仿宋"/>
          <w:i w:val="0"/>
          <w:iCs w:val="0"/>
          <w:color w:val="auto"/>
          <w:sz w:val="24"/>
          <w:szCs w:val="24"/>
          <w:highlight w:val="none"/>
        </w:rPr>
        <w:t>. 监</w:t>
      </w:r>
      <w:bookmarkEnd w:id="642"/>
      <w:bookmarkEnd w:id="643"/>
      <w:bookmarkEnd w:id="644"/>
      <w:bookmarkEnd w:id="645"/>
      <w:bookmarkEnd w:id="646"/>
      <w:bookmarkEnd w:id="647"/>
      <w:bookmarkEnd w:id="648"/>
      <w:bookmarkEnd w:id="649"/>
      <w:bookmarkEnd w:id="650"/>
      <w:bookmarkEnd w:id="651"/>
      <w:bookmarkEnd w:id="652"/>
      <w:r>
        <w:rPr>
          <w:rFonts w:hint="eastAsia" w:ascii="仿宋" w:hAnsi="仿宋" w:eastAsia="仿宋" w:cs="仿宋"/>
          <w:i w:val="0"/>
          <w:iCs w:val="0"/>
          <w:color w:val="auto"/>
          <w:sz w:val="24"/>
          <w:szCs w:val="24"/>
          <w:highlight w:val="none"/>
        </w:rPr>
        <w:t>理人</w:t>
      </w:r>
      <w:bookmarkEnd w:id="640"/>
      <w:bookmarkEnd w:id="641"/>
    </w:p>
    <w:p w14:paraId="350696E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4.1监理人的一般规定</w:t>
      </w:r>
    </w:p>
    <w:p w14:paraId="4BBFCB8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关于监理人的监理内容：</w:t>
      </w:r>
      <w:r>
        <w:rPr>
          <w:rFonts w:hint="eastAsia" w:ascii="仿宋" w:hAnsi="仿宋" w:eastAsia="仿宋" w:cs="仿宋"/>
          <w:i w:val="0"/>
          <w:iCs w:val="0"/>
          <w:color w:val="auto"/>
          <w:sz w:val="24"/>
          <w:szCs w:val="24"/>
          <w:highlight w:val="none"/>
          <w:u w:val="single"/>
        </w:rPr>
        <w:t>按照</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与监理方签订的合同，依照合同和有关法律、法规负责和主持整个项目的监理工作，在合同规定范围内，对工程项目施工进行全过程监理（包括工程质量、工期进度、安全文明施工管理、工程量与工程款的审核）</w:t>
      </w:r>
      <w:r>
        <w:rPr>
          <w:rFonts w:hint="eastAsia" w:ascii="仿宋" w:hAnsi="仿宋" w:eastAsia="仿宋" w:cs="仿宋"/>
          <w:i w:val="0"/>
          <w:iCs w:val="0"/>
          <w:color w:val="auto"/>
          <w:sz w:val="24"/>
          <w:szCs w:val="24"/>
          <w:highlight w:val="none"/>
        </w:rPr>
        <w:t>。</w:t>
      </w:r>
    </w:p>
    <w:p w14:paraId="4C1FDEB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关于监理人的监理权限：</w:t>
      </w:r>
      <w:r>
        <w:rPr>
          <w:rFonts w:hint="eastAsia" w:ascii="仿宋" w:hAnsi="仿宋" w:eastAsia="仿宋" w:cs="仿宋"/>
          <w:i w:val="0"/>
          <w:iCs w:val="0"/>
          <w:color w:val="auto"/>
          <w:sz w:val="24"/>
          <w:szCs w:val="24"/>
          <w:highlight w:val="none"/>
          <w:u w:val="single"/>
        </w:rPr>
        <w:t>全面负责该工程的质量、进度、工期、安全等事宜</w:t>
      </w:r>
      <w:r>
        <w:rPr>
          <w:rFonts w:hint="eastAsia" w:ascii="仿宋" w:hAnsi="仿宋" w:eastAsia="仿宋" w:cs="仿宋"/>
          <w:i w:val="0"/>
          <w:iCs w:val="0"/>
          <w:color w:val="auto"/>
          <w:sz w:val="24"/>
          <w:szCs w:val="24"/>
          <w:highlight w:val="none"/>
        </w:rPr>
        <w:t xml:space="preserve">。 </w:t>
      </w:r>
    </w:p>
    <w:p w14:paraId="54CD853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关于监理人在施工现场的办公场所、生活场所的提供和费用承担的约定：</w:t>
      </w:r>
      <w:r>
        <w:rPr>
          <w:rFonts w:hint="eastAsia" w:ascii="仿宋" w:hAnsi="仿宋" w:eastAsia="仿宋" w:cs="仿宋"/>
          <w:i w:val="0"/>
          <w:iCs w:val="0"/>
          <w:color w:val="auto"/>
          <w:sz w:val="24"/>
          <w:szCs w:val="24"/>
          <w:highlight w:val="none"/>
          <w:u w:val="single"/>
        </w:rPr>
        <w:t>由</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在施工现场内为监理人提供1间办公室用于办公，监理人的生活用房和费用由监理人自行承担</w:t>
      </w:r>
      <w:r>
        <w:rPr>
          <w:rFonts w:hint="eastAsia" w:ascii="仿宋" w:hAnsi="仿宋" w:eastAsia="仿宋" w:cs="仿宋"/>
          <w:i w:val="0"/>
          <w:iCs w:val="0"/>
          <w:color w:val="auto"/>
          <w:sz w:val="24"/>
          <w:szCs w:val="24"/>
          <w:highlight w:val="none"/>
        </w:rPr>
        <w:t>。</w:t>
      </w:r>
    </w:p>
    <w:p w14:paraId="790F565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4.2 监理人员</w:t>
      </w:r>
    </w:p>
    <w:p w14:paraId="3A86A6F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总监理工程师：</w:t>
      </w:r>
    </w:p>
    <w:p w14:paraId="4054037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姓    名：</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470AD27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职    务：</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53BD163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监理工程师执业资格证书号：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1CFA364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联系电话：</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w:t>
      </w:r>
    </w:p>
    <w:p w14:paraId="460481B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电子信箱：</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w:t>
      </w:r>
    </w:p>
    <w:p w14:paraId="7CE0C86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通信地址：</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2A36145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关于监理人的其他约定：</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w:t>
      </w:r>
    </w:p>
    <w:p w14:paraId="5EEE4EC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4.4 商定或确定</w:t>
      </w:r>
    </w:p>
    <w:p w14:paraId="4C1CEB7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bookmarkStart w:id="653" w:name="_Toc267251418"/>
      <w:r>
        <w:rPr>
          <w:rFonts w:hint="eastAsia" w:ascii="仿宋" w:hAnsi="仿宋" w:eastAsia="仿宋" w:cs="仿宋"/>
          <w:i w:val="0"/>
          <w:iCs w:val="0"/>
          <w:color w:val="auto"/>
          <w:sz w:val="24"/>
          <w:szCs w:val="24"/>
          <w:highlight w:val="none"/>
        </w:rPr>
        <w:t>在</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和</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不能通过协商达成一致意见时，</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授权监理人对以下事项进行确定：</w:t>
      </w:r>
    </w:p>
    <w:p w14:paraId="79336B6E">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59F7BD15">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654" w:name="_Toc351203637"/>
      <w:bookmarkStart w:id="655" w:name="_Toc26843"/>
      <w:r>
        <w:rPr>
          <w:rFonts w:hint="eastAsia" w:ascii="仿宋" w:hAnsi="仿宋" w:eastAsia="仿宋" w:cs="仿宋"/>
          <w:i w:val="0"/>
          <w:iCs w:val="0"/>
          <w:color w:val="auto"/>
          <w:sz w:val="24"/>
          <w:szCs w:val="24"/>
          <w:highlight w:val="none"/>
        </w:rPr>
        <w:t>5</w:t>
      </w:r>
      <w:bookmarkEnd w:id="653"/>
      <w:bookmarkStart w:id="656" w:name="_Toc296347162"/>
      <w:bookmarkStart w:id="657" w:name="_Toc296503163"/>
      <w:bookmarkStart w:id="658" w:name="_Toc296891203"/>
      <w:bookmarkStart w:id="659" w:name="_Toc296890991"/>
      <w:bookmarkStart w:id="660" w:name="_Toc296346664"/>
      <w:bookmarkStart w:id="661" w:name="_Toc292559367"/>
      <w:bookmarkStart w:id="662" w:name="_Toc297048349"/>
      <w:bookmarkStart w:id="663" w:name="_Toc296944502"/>
      <w:bookmarkStart w:id="664" w:name="_Toc292559872"/>
      <w:bookmarkStart w:id="665" w:name="_Toc297120463"/>
      <w:r>
        <w:rPr>
          <w:rFonts w:hint="eastAsia" w:ascii="仿宋" w:hAnsi="仿宋" w:eastAsia="仿宋" w:cs="仿宋"/>
          <w:i w:val="0"/>
          <w:iCs w:val="0"/>
          <w:color w:val="auto"/>
          <w:sz w:val="24"/>
          <w:szCs w:val="24"/>
          <w:highlight w:val="none"/>
        </w:rPr>
        <w:t>. 工程质量</w:t>
      </w:r>
      <w:bookmarkEnd w:id="654"/>
      <w:bookmarkEnd w:id="655"/>
    </w:p>
    <w:p w14:paraId="2C6AC80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5.1 质量要求</w:t>
      </w:r>
    </w:p>
    <w:p w14:paraId="1649280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bookmarkStart w:id="666" w:name="_Toc297216155"/>
      <w:bookmarkStart w:id="667" w:name="_Toc300934949"/>
      <w:bookmarkStart w:id="668" w:name="_Toc304295527"/>
      <w:bookmarkStart w:id="669" w:name="_Toc318581164"/>
      <w:bookmarkStart w:id="670" w:name="_Toc312677997"/>
      <w:bookmarkStart w:id="671" w:name="_Toc297123496"/>
      <w:bookmarkStart w:id="672" w:name="_Toc303539106"/>
      <w:r>
        <w:rPr>
          <w:rFonts w:hint="eastAsia" w:ascii="仿宋" w:hAnsi="仿宋" w:eastAsia="仿宋" w:cs="仿宋"/>
          <w:i w:val="0"/>
          <w:iCs w:val="0"/>
          <w:color w:val="auto"/>
          <w:sz w:val="24"/>
          <w:szCs w:val="24"/>
          <w:highlight w:val="none"/>
        </w:rPr>
        <w:t>.1.1 特殊质量标准和要求：</w:t>
      </w:r>
      <w:r>
        <w:rPr>
          <w:rFonts w:hint="eastAsia" w:ascii="仿宋" w:hAnsi="仿宋" w:eastAsia="仿宋" w:cs="仿宋"/>
          <w:i w:val="0"/>
          <w:iCs w:val="0"/>
          <w:color w:val="auto"/>
          <w:sz w:val="24"/>
          <w:szCs w:val="24"/>
          <w:highlight w:val="none"/>
          <w:u w:val="single"/>
        </w:rPr>
        <w:t>无</w:t>
      </w:r>
      <w:r>
        <w:rPr>
          <w:rFonts w:hint="eastAsia" w:ascii="仿宋" w:hAnsi="仿宋" w:eastAsia="仿宋" w:cs="仿宋"/>
          <w:i w:val="0"/>
          <w:iCs w:val="0"/>
          <w:color w:val="auto"/>
          <w:sz w:val="24"/>
          <w:szCs w:val="24"/>
          <w:highlight w:val="none"/>
        </w:rPr>
        <w:t>。</w:t>
      </w:r>
    </w:p>
    <w:p w14:paraId="66C8E27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关于工程奖项的约定</w:t>
      </w:r>
      <w:r>
        <w:rPr>
          <w:rFonts w:hint="eastAsia" w:ascii="仿宋" w:hAnsi="仿宋" w:eastAsia="仿宋" w:cs="仿宋"/>
          <w:i w:val="0"/>
          <w:iCs w:val="0"/>
          <w:color w:val="auto"/>
          <w:sz w:val="24"/>
          <w:szCs w:val="24"/>
          <w:highlight w:val="none"/>
          <w:u w:val="single"/>
        </w:rPr>
        <w:t xml:space="preserve">：/。 </w:t>
      </w:r>
    </w:p>
    <w:p w14:paraId="1DF170C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5.3 隐蔽工程检查</w:t>
      </w:r>
    </w:p>
    <w:p w14:paraId="6122A5A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5.3.2</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提前通知监理人隐蔽工程检查的期限的约定：</w:t>
      </w:r>
      <w:r>
        <w:rPr>
          <w:rFonts w:hint="eastAsia" w:ascii="仿宋" w:hAnsi="仿宋" w:eastAsia="仿宋" w:cs="仿宋"/>
          <w:i w:val="0"/>
          <w:iCs w:val="0"/>
          <w:color w:val="auto"/>
          <w:sz w:val="24"/>
          <w:szCs w:val="24"/>
          <w:highlight w:val="none"/>
          <w:u w:val="single"/>
        </w:rPr>
        <w:t>共同检查前48小时</w:t>
      </w:r>
      <w:r>
        <w:rPr>
          <w:rFonts w:hint="eastAsia" w:ascii="仿宋" w:hAnsi="仿宋" w:eastAsia="仿宋" w:cs="仿宋"/>
          <w:i w:val="0"/>
          <w:iCs w:val="0"/>
          <w:color w:val="auto"/>
          <w:sz w:val="24"/>
          <w:szCs w:val="24"/>
          <w:highlight w:val="none"/>
        </w:rPr>
        <w:t>。</w:t>
      </w:r>
    </w:p>
    <w:p w14:paraId="025CE3A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监理人不能按时进行检查时，应提前</w:t>
      </w:r>
      <w:r>
        <w:rPr>
          <w:rFonts w:hint="eastAsia" w:ascii="仿宋" w:hAnsi="仿宋" w:eastAsia="仿宋" w:cs="仿宋"/>
          <w:i w:val="0"/>
          <w:iCs w:val="0"/>
          <w:color w:val="auto"/>
          <w:sz w:val="24"/>
          <w:szCs w:val="24"/>
          <w:highlight w:val="none"/>
          <w:u w:val="single"/>
        </w:rPr>
        <w:t>24</w:t>
      </w:r>
      <w:r>
        <w:rPr>
          <w:rFonts w:hint="eastAsia" w:ascii="仿宋" w:hAnsi="仿宋" w:eastAsia="仿宋" w:cs="仿宋"/>
          <w:i w:val="0"/>
          <w:iCs w:val="0"/>
          <w:color w:val="auto"/>
          <w:sz w:val="24"/>
          <w:szCs w:val="24"/>
          <w:highlight w:val="none"/>
        </w:rPr>
        <w:t>小时提交书面延期要求。</w:t>
      </w:r>
    </w:p>
    <w:p w14:paraId="01690DA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关于延期最长不得超过：</w:t>
      </w:r>
      <w:r>
        <w:rPr>
          <w:rFonts w:hint="eastAsia" w:ascii="仿宋" w:hAnsi="仿宋" w:eastAsia="仿宋" w:cs="仿宋"/>
          <w:i w:val="0"/>
          <w:iCs w:val="0"/>
          <w:color w:val="auto"/>
          <w:sz w:val="24"/>
          <w:szCs w:val="24"/>
          <w:highlight w:val="none"/>
          <w:u w:val="single"/>
        </w:rPr>
        <w:t>48</w:t>
      </w:r>
      <w:r>
        <w:rPr>
          <w:rFonts w:hint="eastAsia" w:ascii="仿宋" w:hAnsi="仿宋" w:eastAsia="仿宋" w:cs="仿宋"/>
          <w:i w:val="0"/>
          <w:iCs w:val="0"/>
          <w:color w:val="auto"/>
          <w:sz w:val="24"/>
          <w:szCs w:val="24"/>
          <w:highlight w:val="none"/>
        </w:rPr>
        <w:t>小时。</w:t>
      </w:r>
    </w:p>
    <w:p w14:paraId="688896E0">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673" w:name="_Toc351203638"/>
      <w:bookmarkStart w:id="674" w:name="_Toc8017"/>
      <w:r>
        <w:rPr>
          <w:rFonts w:hint="eastAsia" w:ascii="仿宋" w:hAnsi="仿宋" w:eastAsia="仿宋" w:cs="仿宋"/>
          <w:i w:val="0"/>
          <w:iCs w:val="0"/>
          <w:color w:val="auto"/>
          <w:sz w:val="24"/>
          <w:szCs w:val="24"/>
          <w:highlight w:val="none"/>
        </w:rPr>
        <w:t>6. 安全文明施工与环境保护</w:t>
      </w:r>
      <w:bookmarkEnd w:id="673"/>
      <w:bookmarkEnd w:id="674"/>
    </w:p>
    <w:p w14:paraId="6F86569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6.1安全文明施工</w:t>
      </w:r>
    </w:p>
    <w:p w14:paraId="0C06E35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6.1.1 项目安全生产的达标目标及相应事项的约定：</w:t>
      </w:r>
      <w:r>
        <w:rPr>
          <w:rFonts w:hint="eastAsia" w:ascii="仿宋" w:hAnsi="仿宋" w:eastAsia="仿宋" w:cs="仿宋"/>
          <w:i w:val="0"/>
          <w:iCs w:val="0"/>
          <w:color w:val="auto"/>
          <w:sz w:val="24"/>
          <w:szCs w:val="24"/>
          <w:highlight w:val="none"/>
          <w:u w:val="single"/>
        </w:rPr>
        <w:t>按通用条款6.1.1执行</w:t>
      </w:r>
      <w:r>
        <w:rPr>
          <w:rFonts w:hint="eastAsia" w:ascii="仿宋" w:hAnsi="仿宋" w:eastAsia="仿宋" w:cs="仿宋"/>
          <w:i w:val="0"/>
          <w:iCs w:val="0"/>
          <w:color w:val="auto"/>
          <w:sz w:val="24"/>
          <w:szCs w:val="24"/>
          <w:highlight w:val="none"/>
        </w:rPr>
        <w:t>。</w:t>
      </w:r>
    </w:p>
    <w:p w14:paraId="2BFB78F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6.1.4 关于治安保卫的特别约定：</w:t>
      </w:r>
      <w:r>
        <w:rPr>
          <w:rFonts w:hint="eastAsia" w:ascii="仿宋" w:hAnsi="仿宋" w:eastAsia="仿宋" w:cs="仿宋"/>
          <w:i w:val="0"/>
          <w:iCs w:val="0"/>
          <w:color w:val="auto"/>
          <w:sz w:val="24"/>
          <w:szCs w:val="24"/>
          <w:highlight w:val="none"/>
          <w:u w:val="single"/>
        </w:rPr>
        <w:t>按通用条款6.1.4执行</w:t>
      </w:r>
      <w:r>
        <w:rPr>
          <w:rFonts w:hint="eastAsia" w:ascii="仿宋" w:hAnsi="仿宋" w:eastAsia="仿宋" w:cs="仿宋"/>
          <w:i w:val="0"/>
          <w:iCs w:val="0"/>
          <w:color w:val="auto"/>
          <w:sz w:val="24"/>
          <w:szCs w:val="24"/>
          <w:highlight w:val="none"/>
        </w:rPr>
        <w:t>。</w:t>
      </w:r>
    </w:p>
    <w:p w14:paraId="1171D43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关于编制施工场地治安管理计划的约定：</w:t>
      </w:r>
      <w:r>
        <w:rPr>
          <w:rFonts w:hint="eastAsia" w:ascii="仿宋" w:hAnsi="仿宋" w:eastAsia="仿宋" w:cs="仿宋"/>
          <w:i w:val="0"/>
          <w:iCs w:val="0"/>
          <w:color w:val="auto"/>
          <w:sz w:val="24"/>
          <w:szCs w:val="24"/>
          <w:highlight w:val="none"/>
          <w:u w:val="single"/>
        </w:rPr>
        <w:t>制定完善的施工场地治安管理制度，定期对施工场地的施工人员进行治安教育，对施工场地外的闲杂人员进行必要的防范，保持与当地治安管理部门的有效联系，对突发治安状况及时汇报并做好应急处理,杜绝发生伤亡事故</w:t>
      </w:r>
      <w:r>
        <w:rPr>
          <w:rFonts w:hint="eastAsia" w:ascii="仿宋" w:hAnsi="仿宋" w:eastAsia="仿宋" w:cs="仿宋"/>
          <w:i w:val="0"/>
          <w:iCs w:val="0"/>
          <w:color w:val="auto"/>
          <w:sz w:val="24"/>
          <w:szCs w:val="24"/>
          <w:highlight w:val="none"/>
        </w:rPr>
        <w:t>。</w:t>
      </w:r>
    </w:p>
    <w:p w14:paraId="098E178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6.1.5 文明施工</w:t>
      </w:r>
    </w:p>
    <w:p w14:paraId="410962C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合同当事人对文明施工的要求：</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及时检查清运施工现场的各种建筑垃圾，保证施工现场环境整洁、道路干净，符合文明工地标准</w:t>
      </w:r>
      <w:r>
        <w:rPr>
          <w:rFonts w:hint="eastAsia" w:ascii="仿宋" w:hAnsi="仿宋" w:eastAsia="仿宋" w:cs="仿宋"/>
          <w:i w:val="0"/>
          <w:iCs w:val="0"/>
          <w:color w:val="auto"/>
          <w:sz w:val="24"/>
          <w:szCs w:val="24"/>
          <w:highlight w:val="none"/>
        </w:rPr>
        <w:t>。</w:t>
      </w:r>
    </w:p>
    <w:p w14:paraId="16178D0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6.1.6 关于安全文明施工费支付比例和支付期限的约定：</w:t>
      </w:r>
      <w:r>
        <w:rPr>
          <w:rFonts w:hint="eastAsia" w:ascii="仿宋" w:hAnsi="仿宋" w:eastAsia="仿宋" w:cs="仿宋"/>
          <w:i w:val="0"/>
          <w:iCs w:val="0"/>
          <w:color w:val="auto"/>
          <w:sz w:val="24"/>
          <w:szCs w:val="24"/>
          <w:highlight w:val="none"/>
          <w:u w:val="single"/>
        </w:rPr>
        <w:t>按通用条款6.1.6执行。</w:t>
      </w:r>
    </w:p>
    <w:bookmarkEnd w:id="666"/>
    <w:bookmarkEnd w:id="667"/>
    <w:bookmarkEnd w:id="668"/>
    <w:bookmarkEnd w:id="669"/>
    <w:bookmarkEnd w:id="670"/>
    <w:bookmarkEnd w:id="671"/>
    <w:bookmarkEnd w:id="672"/>
    <w:p w14:paraId="21EDBAEF">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675" w:name="_Toc351203639"/>
      <w:bookmarkStart w:id="676" w:name="_Toc21820"/>
      <w:r>
        <w:rPr>
          <w:rFonts w:hint="eastAsia" w:ascii="仿宋" w:hAnsi="仿宋" w:eastAsia="仿宋" w:cs="仿宋"/>
          <w:i w:val="0"/>
          <w:iCs w:val="0"/>
          <w:color w:val="auto"/>
          <w:sz w:val="24"/>
          <w:szCs w:val="24"/>
          <w:highlight w:val="none"/>
        </w:rPr>
        <w:t>7. 工期和进度</w:t>
      </w:r>
      <w:bookmarkEnd w:id="675"/>
      <w:bookmarkEnd w:id="676"/>
    </w:p>
    <w:p w14:paraId="642755C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7.1 施工组织设计</w:t>
      </w:r>
    </w:p>
    <w:p w14:paraId="44B5F65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7.1.1 合</w:t>
      </w:r>
      <w:r>
        <w:rPr>
          <w:rFonts w:hint="eastAsia" w:ascii="仿宋" w:hAnsi="仿宋" w:eastAsia="仿宋" w:cs="仿宋"/>
          <w:i w:val="0"/>
          <w:iCs w:val="0"/>
          <w:color w:val="auto"/>
          <w:kern w:val="0"/>
          <w:sz w:val="24"/>
          <w:szCs w:val="24"/>
          <w:highlight w:val="none"/>
        </w:rPr>
        <w:t>同当事人约定的施工组织设计应包括的其他内容：</w:t>
      </w:r>
      <w:r>
        <w:rPr>
          <w:rFonts w:hint="eastAsia" w:ascii="仿宋" w:hAnsi="仿宋" w:eastAsia="仿宋" w:cs="仿宋"/>
          <w:i w:val="0"/>
          <w:iCs w:val="0"/>
          <w:color w:val="auto"/>
          <w:sz w:val="24"/>
          <w:szCs w:val="24"/>
          <w:highlight w:val="none"/>
          <w:u w:val="single"/>
        </w:rPr>
        <w:t>按通用条款7.1.1执行</w:t>
      </w:r>
      <w:r>
        <w:rPr>
          <w:rFonts w:hint="eastAsia" w:ascii="仿宋" w:hAnsi="仿宋" w:eastAsia="仿宋" w:cs="仿宋"/>
          <w:i w:val="0"/>
          <w:iCs w:val="0"/>
          <w:color w:val="auto"/>
          <w:sz w:val="24"/>
          <w:szCs w:val="24"/>
          <w:highlight w:val="none"/>
        </w:rPr>
        <w:t>。</w:t>
      </w:r>
    </w:p>
    <w:p w14:paraId="0BC1306C">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 xml:space="preserve">7.1.2 </w:t>
      </w:r>
      <w:r>
        <w:rPr>
          <w:rFonts w:hint="eastAsia" w:ascii="仿宋" w:hAnsi="仿宋" w:eastAsia="仿宋" w:cs="仿宋"/>
          <w:i w:val="0"/>
          <w:iCs w:val="0"/>
          <w:color w:val="auto"/>
          <w:kern w:val="0"/>
          <w:sz w:val="24"/>
          <w:szCs w:val="24"/>
          <w:highlight w:val="none"/>
        </w:rPr>
        <w:t>施工组织设计的提交和修改</w:t>
      </w:r>
    </w:p>
    <w:p w14:paraId="72F6D3EC">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提交详细施工组织设计的期限的约定：</w:t>
      </w:r>
      <w:r>
        <w:rPr>
          <w:rFonts w:hint="eastAsia" w:ascii="仿宋" w:hAnsi="仿宋" w:eastAsia="仿宋" w:cs="仿宋"/>
          <w:i w:val="0"/>
          <w:iCs w:val="0"/>
          <w:color w:val="auto"/>
          <w:sz w:val="24"/>
          <w:szCs w:val="24"/>
          <w:highlight w:val="none"/>
          <w:u w:val="single"/>
        </w:rPr>
        <w:t>开工前一周内</w:t>
      </w:r>
      <w:r>
        <w:rPr>
          <w:rFonts w:hint="eastAsia" w:ascii="仿宋" w:hAnsi="仿宋" w:eastAsia="仿宋" w:cs="仿宋"/>
          <w:i w:val="0"/>
          <w:iCs w:val="0"/>
          <w:color w:val="auto"/>
          <w:sz w:val="24"/>
          <w:szCs w:val="24"/>
          <w:highlight w:val="none"/>
        </w:rPr>
        <w:t>。</w:t>
      </w:r>
    </w:p>
    <w:p w14:paraId="7E83D92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和监理人在收到详细的施工组织设计后确认或提出修改意见的期限：</w:t>
      </w:r>
      <w:r>
        <w:rPr>
          <w:rFonts w:hint="eastAsia" w:ascii="仿宋" w:hAnsi="仿宋" w:eastAsia="仿宋" w:cs="仿宋"/>
          <w:i w:val="0"/>
          <w:iCs w:val="0"/>
          <w:color w:val="auto"/>
          <w:sz w:val="24"/>
          <w:szCs w:val="24"/>
          <w:highlight w:val="none"/>
          <w:u w:val="single"/>
        </w:rPr>
        <w:t>收到后一周内</w:t>
      </w:r>
      <w:r>
        <w:rPr>
          <w:rFonts w:hint="eastAsia" w:ascii="仿宋" w:hAnsi="仿宋" w:eastAsia="仿宋" w:cs="仿宋"/>
          <w:i w:val="0"/>
          <w:iCs w:val="0"/>
          <w:color w:val="auto"/>
          <w:sz w:val="24"/>
          <w:szCs w:val="24"/>
          <w:highlight w:val="none"/>
        </w:rPr>
        <w:t>。</w:t>
      </w:r>
    </w:p>
    <w:p w14:paraId="7809CEC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w:t>
      </w:r>
      <w:bookmarkStart w:id="677" w:name="_Toc304295541"/>
      <w:bookmarkStart w:id="678" w:name="_Toc297123514"/>
      <w:bookmarkStart w:id="679" w:name="_Toc312677479"/>
      <w:bookmarkStart w:id="680" w:name="_Toc297216173"/>
      <w:bookmarkStart w:id="681" w:name="_Toc312678005"/>
      <w:bookmarkStart w:id="682" w:name="_Toc300934966"/>
      <w:bookmarkStart w:id="683" w:name="_Toc303539123"/>
      <w:r>
        <w:rPr>
          <w:rFonts w:hint="eastAsia" w:ascii="仿宋" w:hAnsi="仿宋" w:eastAsia="仿宋" w:cs="仿宋"/>
          <w:i w:val="0"/>
          <w:iCs w:val="0"/>
          <w:color w:val="auto"/>
          <w:sz w:val="24"/>
          <w:szCs w:val="24"/>
          <w:highlight w:val="none"/>
        </w:rPr>
        <w:t>.2 施工进度计划</w:t>
      </w:r>
    </w:p>
    <w:p w14:paraId="04997E7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7.2.2 施工进度计划的修订</w:t>
      </w:r>
    </w:p>
    <w:p w14:paraId="55345D1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和监理人在收到修订的施工进度计划后确认或提出修改意见的期限：</w:t>
      </w:r>
      <w:r>
        <w:rPr>
          <w:rFonts w:hint="eastAsia" w:ascii="仿宋" w:hAnsi="仿宋" w:eastAsia="仿宋" w:cs="仿宋"/>
          <w:i w:val="0"/>
          <w:iCs w:val="0"/>
          <w:color w:val="auto"/>
          <w:sz w:val="24"/>
          <w:szCs w:val="24"/>
          <w:highlight w:val="none"/>
          <w:u w:val="single"/>
        </w:rPr>
        <w:t>收到后一周内</w:t>
      </w:r>
      <w:r>
        <w:rPr>
          <w:rFonts w:hint="eastAsia" w:ascii="仿宋" w:hAnsi="仿宋" w:eastAsia="仿宋" w:cs="仿宋"/>
          <w:i w:val="0"/>
          <w:iCs w:val="0"/>
          <w:color w:val="auto"/>
          <w:sz w:val="24"/>
          <w:szCs w:val="24"/>
          <w:highlight w:val="none"/>
        </w:rPr>
        <w:t>。</w:t>
      </w:r>
    </w:p>
    <w:p w14:paraId="492C89A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7.3 开工</w:t>
      </w:r>
    </w:p>
    <w:p w14:paraId="34A5AD1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7.3.1 开工准备</w:t>
      </w:r>
    </w:p>
    <w:p w14:paraId="7DCB301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关于</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提交</w:t>
      </w:r>
      <w:r>
        <w:rPr>
          <w:rFonts w:hint="eastAsia" w:ascii="仿宋" w:hAnsi="仿宋" w:eastAsia="仿宋" w:cs="仿宋"/>
          <w:i w:val="0"/>
          <w:iCs w:val="0"/>
          <w:color w:val="auto"/>
          <w:kern w:val="0"/>
          <w:sz w:val="24"/>
          <w:szCs w:val="24"/>
          <w:highlight w:val="none"/>
        </w:rPr>
        <w:t>工程开工报审表的期限：</w:t>
      </w:r>
      <w:r>
        <w:rPr>
          <w:rFonts w:hint="eastAsia" w:ascii="仿宋" w:hAnsi="仿宋" w:eastAsia="仿宋" w:cs="仿宋"/>
          <w:i w:val="0"/>
          <w:iCs w:val="0"/>
          <w:color w:val="auto"/>
          <w:sz w:val="24"/>
          <w:szCs w:val="24"/>
          <w:highlight w:val="none"/>
          <w:u w:val="single"/>
        </w:rPr>
        <w:t>开工前一周内</w:t>
      </w:r>
      <w:r>
        <w:rPr>
          <w:rFonts w:hint="eastAsia" w:ascii="仿宋" w:hAnsi="仿宋" w:eastAsia="仿宋" w:cs="仿宋"/>
          <w:i w:val="0"/>
          <w:iCs w:val="0"/>
          <w:color w:val="auto"/>
          <w:sz w:val="24"/>
          <w:szCs w:val="24"/>
          <w:highlight w:val="none"/>
        </w:rPr>
        <w:t>。</w:t>
      </w:r>
    </w:p>
    <w:p w14:paraId="7FD9B75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应完成的其他开工准备工作及期限：</w:t>
      </w:r>
      <w:r>
        <w:rPr>
          <w:rFonts w:hint="eastAsia" w:ascii="仿宋" w:hAnsi="仿宋" w:eastAsia="仿宋" w:cs="仿宋"/>
          <w:i w:val="0"/>
          <w:iCs w:val="0"/>
          <w:color w:val="auto"/>
          <w:sz w:val="24"/>
          <w:szCs w:val="24"/>
          <w:highlight w:val="none"/>
          <w:u w:val="single"/>
        </w:rPr>
        <w:t>开工前一周内</w:t>
      </w:r>
      <w:r>
        <w:rPr>
          <w:rFonts w:hint="eastAsia" w:ascii="仿宋" w:hAnsi="仿宋" w:eastAsia="仿宋" w:cs="仿宋"/>
          <w:i w:val="0"/>
          <w:iCs w:val="0"/>
          <w:color w:val="auto"/>
          <w:sz w:val="24"/>
          <w:szCs w:val="24"/>
          <w:highlight w:val="none"/>
        </w:rPr>
        <w:t>。</w:t>
      </w:r>
    </w:p>
    <w:p w14:paraId="5132CEC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应完成的其他开工准备工作及期限：</w:t>
      </w:r>
      <w:r>
        <w:rPr>
          <w:rFonts w:hint="eastAsia" w:ascii="仿宋" w:hAnsi="仿宋" w:eastAsia="仿宋" w:cs="仿宋"/>
          <w:i w:val="0"/>
          <w:iCs w:val="0"/>
          <w:color w:val="auto"/>
          <w:sz w:val="24"/>
          <w:szCs w:val="24"/>
          <w:highlight w:val="none"/>
          <w:u w:val="single"/>
        </w:rPr>
        <w:t>开工前15天内</w:t>
      </w:r>
      <w:r>
        <w:rPr>
          <w:rFonts w:hint="eastAsia" w:ascii="仿宋" w:hAnsi="仿宋" w:eastAsia="仿宋" w:cs="仿宋"/>
          <w:i w:val="0"/>
          <w:iCs w:val="0"/>
          <w:color w:val="auto"/>
          <w:sz w:val="24"/>
          <w:szCs w:val="24"/>
          <w:highlight w:val="none"/>
        </w:rPr>
        <w:t>。</w:t>
      </w:r>
    </w:p>
    <w:p w14:paraId="22598E8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7.3.2开工通知</w:t>
      </w:r>
    </w:p>
    <w:p w14:paraId="3275F61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因</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原因造成监理人未能在计划开工日期之日起</w:t>
      </w:r>
      <w:r>
        <w:rPr>
          <w:rFonts w:hint="eastAsia" w:ascii="仿宋" w:hAnsi="仿宋" w:eastAsia="仿宋" w:cs="仿宋"/>
          <w:i w:val="0"/>
          <w:iCs w:val="0"/>
          <w:color w:val="auto"/>
          <w:sz w:val="24"/>
          <w:szCs w:val="24"/>
          <w:highlight w:val="none"/>
          <w:u w:val="single"/>
        </w:rPr>
        <w:t xml:space="preserve"> 30 </w:t>
      </w:r>
      <w:r>
        <w:rPr>
          <w:rFonts w:hint="eastAsia" w:ascii="仿宋" w:hAnsi="仿宋" w:eastAsia="仿宋" w:cs="仿宋"/>
          <w:i w:val="0"/>
          <w:iCs w:val="0"/>
          <w:color w:val="auto"/>
          <w:sz w:val="24"/>
          <w:szCs w:val="24"/>
          <w:highlight w:val="none"/>
        </w:rPr>
        <w:t>天内发出开工通知的，</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有权提出价格调整要求，或者解除合同。</w:t>
      </w:r>
    </w:p>
    <w:bookmarkEnd w:id="677"/>
    <w:bookmarkEnd w:id="678"/>
    <w:bookmarkEnd w:id="679"/>
    <w:bookmarkEnd w:id="680"/>
    <w:bookmarkEnd w:id="681"/>
    <w:bookmarkEnd w:id="682"/>
    <w:bookmarkEnd w:id="683"/>
    <w:p w14:paraId="06771A1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7.4 测量放线</w:t>
      </w:r>
    </w:p>
    <w:p w14:paraId="17B84EA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7.4.1</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通过监理人向</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提供测量基准点、基准线和水准点及其书面资料的期限：</w:t>
      </w:r>
      <w:r>
        <w:rPr>
          <w:rFonts w:hint="eastAsia" w:ascii="仿宋" w:hAnsi="仿宋" w:eastAsia="仿宋" w:cs="仿宋"/>
          <w:i w:val="0"/>
          <w:iCs w:val="0"/>
          <w:color w:val="auto"/>
          <w:sz w:val="24"/>
          <w:szCs w:val="24"/>
          <w:highlight w:val="none"/>
          <w:u w:val="single"/>
        </w:rPr>
        <w:t>开工前一周内</w:t>
      </w:r>
      <w:r>
        <w:rPr>
          <w:rFonts w:hint="eastAsia" w:ascii="仿宋" w:hAnsi="仿宋" w:eastAsia="仿宋" w:cs="仿宋"/>
          <w:i w:val="0"/>
          <w:iCs w:val="0"/>
          <w:color w:val="auto"/>
          <w:sz w:val="24"/>
          <w:szCs w:val="24"/>
          <w:highlight w:val="none"/>
        </w:rPr>
        <w:t>。</w:t>
      </w:r>
    </w:p>
    <w:p w14:paraId="3BC7104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w:t>
      </w:r>
      <w:bookmarkStart w:id="684" w:name="_Toc304295546"/>
      <w:bookmarkStart w:id="685" w:name="_Toc297216175"/>
      <w:bookmarkStart w:id="686" w:name="_Toc303539125"/>
      <w:bookmarkStart w:id="687" w:name="_Toc300934968"/>
      <w:bookmarkStart w:id="688" w:name="_Toc312678010"/>
      <w:bookmarkStart w:id="689" w:name="_Toc297123516"/>
      <w:bookmarkStart w:id="690" w:name="_Toc312677484"/>
      <w:r>
        <w:rPr>
          <w:rFonts w:hint="eastAsia" w:ascii="仿宋" w:hAnsi="仿宋" w:eastAsia="仿宋" w:cs="仿宋"/>
          <w:i w:val="0"/>
          <w:iCs w:val="0"/>
          <w:color w:val="auto"/>
          <w:sz w:val="24"/>
          <w:szCs w:val="24"/>
          <w:highlight w:val="none"/>
        </w:rPr>
        <w:t>.5 工期延误</w:t>
      </w:r>
    </w:p>
    <w:bookmarkEnd w:id="684"/>
    <w:bookmarkEnd w:id="685"/>
    <w:bookmarkEnd w:id="686"/>
    <w:bookmarkEnd w:id="687"/>
    <w:bookmarkEnd w:id="688"/>
    <w:bookmarkEnd w:id="689"/>
    <w:bookmarkEnd w:id="690"/>
    <w:p w14:paraId="0885CBF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7.5.1 因</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原因导致工期延误</w:t>
      </w:r>
    </w:p>
    <w:p w14:paraId="7423032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（7）因</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原因导致工期延误的其他情形：</w:t>
      </w:r>
      <w:r>
        <w:rPr>
          <w:rFonts w:hint="eastAsia" w:ascii="仿宋" w:hAnsi="仿宋" w:eastAsia="仿宋" w:cs="仿宋"/>
          <w:i w:val="0"/>
          <w:iCs w:val="0"/>
          <w:color w:val="auto"/>
          <w:sz w:val="24"/>
          <w:szCs w:val="24"/>
          <w:highlight w:val="none"/>
          <w:u w:val="single"/>
        </w:rPr>
        <w:t>无</w:t>
      </w:r>
      <w:r>
        <w:rPr>
          <w:rFonts w:hint="eastAsia" w:ascii="仿宋" w:hAnsi="仿宋" w:eastAsia="仿宋" w:cs="仿宋"/>
          <w:i w:val="0"/>
          <w:iCs w:val="0"/>
          <w:color w:val="auto"/>
          <w:sz w:val="24"/>
          <w:szCs w:val="24"/>
          <w:highlight w:val="none"/>
        </w:rPr>
        <w:t>。</w:t>
      </w:r>
    </w:p>
    <w:p w14:paraId="44C2109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w:t>
      </w:r>
      <w:bookmarkStart w:id="691" w:name="_Toc318581169"/>
      <w:bookmarkStart w:id="692" w:name="_Toc312678012"/>
      <w:bookmarkStart w:id="693" w:name="_Toc312677486"/>
      <w:bookmarkStart w:id="694" w:name="_Toc303539127"/>
      <w:bookmarkStart w:id="695" w:name="_Toc304295548"/>
      <w:bookmarkStart w:id="696" w:name="_Toc297216177"/>
      <w:bookmarkStart w:id="697" w:name="_Toc300934970"/>
      <w:bookmarkStart w:id="698" w:name="_Toc297123518"/>
      <w:r>
        <w:rPr>
          <w:rFonts w:hint="eastAsia" w:ascii="仿宋" w:hAnsi="仿宋" w:eastAsia="仿宋" w:cs="仿宋"/>
          <w:i w:val="0"/>
          <w:iCs w:val="0"/>
          <w:color w:val="auto"/>
          <w:sz w:val="24"/>
          <w:szCs w:val="24"/>
          <w:highlight w:val="none"/>
        </w:rPr>
        <w:t>.5.2 因</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原因导致工期延误</w:t>
      </w:r>
    </w:p>
    <w:bookmarkEnd w:id="691"/>
    <w:bookmarkEnd w:id="692"/>
    <w:bookmarkEnd w:id="693"/>
    <w:p w14:paraId="0DDBE19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因</w:t>
      </w:r>
      <w:bookmarkStart w:id="699" w:name="_Toc312677487"/>
      <w:bookmarkStart w:id="700" w:name="_Toc312678013"/>
      <w:bookmarkStart w:id="701" w:name="_Toc318581170"/>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原因造成工期延误，逾期竣工违约金的计算方法为：超</w:t>
      </w:r>
      <w:r>
        <w:rPr>
          <w:rFonts w:hint="eastAsia" w:ascii="仿宋" w:hAnsi="仿宋" w:eastAsia="仿宋" w:cs="仿宋"/>
          <w:i w:val="0"/>
          <w:iCs w:val="0"/>
          <w:color w:val="auto"/>
          <w:sz w:val="24"/>
          <w:szCs w:val="24"/>
          <w:highlight w:val="none"/>
          <w:u w:val="single"/>
        </w:rPr>
        <w:t>合理 工期，每延期一天处500元人民币罚款</w:t>
      </w:r>
      <w:r>
        <w:rPr>
          <w:rFonts w:hint="eastAsia" w:ascii="仿宋" w:hAnsi="仿宋" w:eastAsia="仿宋" w:cs="仿宋"/>
          <w:i w:val="0"/>
          <w:iCs w:val="0"/>
          <w:color w:val="auto"/>
          <w:sz w:val="24"/>
          <w:szCs w:val="24"/>
          <w:highlight w:val="none"/>
        </w:rPr>
        <w:t>。</w:t>
      </w:r>
      <w:bookmarkEnd w:id="694"/>
      <w:bookmarkEnd w:id="695"/>
      <w:bookmarkEnd w:id="696"/>
      <w:bookmarkEnd w:id="697"/>
      <w:bookmarkEnd w:id="698"/>
      <w:bookmarkEnd w:id="699"/>
      <w:bookmarkEnd w:id="700"/>
    </w:p>
    <w:bookmarkEnd w:id="701"/>
    <w:p w14:paraId="3C37A61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因</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原因造成工期延误，逾</w:t>
      </w:r>
      <w:bookmarkStart w:id="702" w:name="_Toc318581171"/>
      <w:bookmarkStart w:id="703" w:name="_Toc312678014"/>
      <w:r>
        <w:rPr>
          <w:rFonts w:hint="eastAsia" w:ascii="仿宋" w:hAnsi="仿宋" w:eastAsia="仿宋" w:cs="仿宋"/>
          <w:i w:val="0"/>
          <w:iCs w:val="0"/>
          <w:color w:val="auto"/>
          <w:sz w:val="24"/>
          <w:szCs w:val="24"/>
          <w:highlight w:val="none"/>
        </w:rPr>
        <w:t>期竣工违约金的上限：</w:t>
      </w:r>
      <w:r>
        <w:rPr>
          <w:rFonts w:hint="eastAsia" w:ascii="仿宋" w:hAnsi="仿宋" w:eastAsia="仿宋" w:cs="仿宋"/>
          <w:i w:val="0"/>
          <w:iCs w:val="0"/>
          <w:color w:val="auto"/>
          <w:sz w:val="24"/>
          <w:szCs w:val="24"/>
          <w:highlight w:val="none"/>
          <w:u w:val="single"/>
        </w:rPr>
        <w:t>工程总价百分之一</w:t>
      </w:r>
      <w:r>
        <w:rPr>
          <w:rFonts w:hint="eastAsia" w:ascii="仿宋" w:hAnsi="仿宋" w:eastAsia="仿宋" w:cs="仿宋"/>
          <w:i w:val="0"/>
          <w:iCs w:val="0"/>
          <w:color w:val="auto"/>
          <w:sz w:val="24"/>
          <w:szCs w:val="24"/>
          <w:highlight w:val="none"/>
        </w:rPr>
        <w:t>。</w:t>
      </w:r>
    </w:p>
    <w:bookmarkEnd w:id="702"/>
    <w:bookmarkEnd w:id="703"/>
    <w:p w14:paraId="0F7AE4E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w:t>
      </w:r>
      <w:bookmarkStart w:id="704" w:name="_Toc297216178"/>
      <w:bookmarkStart w:id="705" w:name="_Toc304295549"/>
      <w:bookmarkStart w:id="706" w:name="_Toc312678015"/>
      <w:bookmarkStart w:id="707" w:name="_Toc303539128"/>
      <w:bookmarkStart w:id="708" w:name="_Toc297123519"/>
      <w:bookmarkStart w:id="709" w:name="_Toc300934971"/>
      <w:r>
        <w:rPr>
          <w:rFonts w:hint="eastAsia" w:ascii="仿宋" w:hAnsi="仿宋" w:eastAsia="仿宋" w:cs="仿宋"/>
          <w:i w:val="0"/>
          <w:iCs w:val="0"/>
          <w:color w:val="auto"/>
          <w:sz w:val="24"/>
          <w:szCs w:val="24"/>
          <w:highlight w:val="none"/>
        </w:rPr>
        <w:t>.6 不</w:t>
      </w:r>
      <w:bookmarkEnd w:id="704"/>
      <w:bookmarkEnd w:id="705"/>
      <w:bookmarkEnd w:id="706"/>
      <w:bookmarkEnd w:id="707"/>
      <w:bookmarkEnd w:id="708"/>
      <w:bookmarkEnd w:id="709"/>
      <w:r>
        <w:rPr>
          <w:rFonts w:hint="eastAsia" w:ascii="仿宋" w:hAnsi="仿宋" w:eastAsia="仿宋" w:cs="仿宋"/>
          <w:i w:val="0"/>
          <w:iCs w:val="0"/>
          <w:color w:val="auto"/>
          <w:sz w:val="24"/>
          <w:szCs w:val="24"/>
          <w:highlight w:val="none"/>
        </w:rPr>
        <w:t>利物质条件</w:t>
      </w:r>
    </w:p>
    <w:p w14:paraId="2A8C6B2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bookmarkStart w:id="710" w:name="_Toc312678016"/>
      <w:bookmarkStart w:id="711" w:name="_Toc297216179"/>
      <w:bookmarkStart w:id="712" w:name="_Toc304295550"/>
      <w:bookmarkStart w:id="713" w:name="_Toc300934972"/>
      <w:bookmarkStart w:id="714" w:name="_Toc318581172"/>
      <w:bookmarkStart w:id="715" w:name="_Toc303539129"/>
      <w:bookmarkStart w:id="716" w:name="_Toc297123520"/>
      <w:r>
        <w:rPr>
          <w:rFonts w:hint="eastAsia" w:ascii="仿宋" w:hAnsi="仿宋" w:eastAsia="仿宋" w:cs="仿宋"/>
          <w:i w:val="0"/>
          <w:iCs w:val="0"/>
          <w:color w:val="auto"/>
          <w:sz w:val="24"/>
          <w:szCs w:val="24"/>
          <w:highlight w:val="none"/>
        </w:rPr>
        <w:t>不利物质条件的其他情形和有关约定：</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bookmarkEnd w:id="710"/>
    <w:bookmarkEnd w:id="711"/>
    <w:bookmarkEnd w:id="712"/>
    <w:bookmarkEnd w:id="713"/>
    <w:bookmarkEnd w:id="714"/>
    <w:bookmarkEnd w:id="715"/>
    <w:bookmarkEnd w:id="716"/>
    <w:p w14:paraId="378AA5D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w:t>
      </w:r>
      <w:bookmarkStart w:id="717" w:name="_Toc297123521"/>
      <w:bookmarkStart w:id="718" w:name="_Toc303539130"/>
      <w:bookmarkStart w:id="719" w:name="_Toc300934973"/>
      <w:bookmarkStart w:id="720" w:name="_Toc297216180"/>
      <w:bookmarkStart w:id="721" w:name="_Toc304295551"/>
      <w:bookmarkStart w:id="722" w:name="_Toc312678017"/>
      <w:r>
        <w:rPr>
          <w:rFonts w:hint="eastAsia" w:ascii="仿宋" w:hAnsi="仿宋" w:eastAsia="仿宋" w:cs="仿宋"/>
          <w:i w:val="0"/>
          <w:iCs w:val="0"/>
          <w:color w:val="auto"/>
          <w:sz w:val="24"/>
          <w:szCs w:val="24"/>
          <w:highlight w:val="none"/>
        </w:rPr>
        <w:t>.7异常恶劣的气候条件</w:t>
      </w:r>
    </w:p>
    <w:bookmarkEnd w:id="717"/>
    <w:bookmarkEnd w:id="718"/>
    <w:bookmarkEnd w:id="719"/>
    <w:bookmarkEnd w:id="720"/>
    <w:bookmarkEnd w:id="721"/>
    <w:bookmarkEnd w:id="722"/>
    <w:p w14:paraId="4DE7DC1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和</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同意以下情形视为异常恶劣的气候条件：</w:t>
      </w:r>
    </w:p>
    <w:p w14:paraId="717BF66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（1）日降雨量50mm</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雨日超过1天及以上</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或降雨强度大于20mm/h</w:t>
      </w:r>
      <w:r>
        <w:rPr>
          <w:rFonts w:hint="eastAsia" w:ascii="仿宋" w:hAnsi="仿宋" w:eastAsia="仿宋" w:cs="仿宋"/>
          <w:i w:val="0"/>
          <w:iCs w:val="0"/>
          <w:color w:val="auto"/>
          <w:sz w:val="24"/>
          <w:szCs w:val="24"/>
          <w:highlight w:val="none"/>
          <w:lang w:eastAsia="zh-CN"/>
        </w:rPr>
        <w:t>；</w:t>
      </w:r>
    </w:p>
    <w:p w14:paraId="3721B09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连续三日日最高气温38℃以上</w:t>
      </w:r>
      <w:r>
        <w:rPr>
          <w:rFonts w:hint="eastAsia" w:ascii="仿宋" w:hAnsi="仿宋" w:eastAsia="仿宋" w:cs="仿宋"/>
          <w:i w:val="0"/>
          <w:iCs w:val="0"/>
          <w:color w:val="auto"/>
          <w:sz w:val="24"/>
          <w:szCs w:val="24"/>
          <w:highlight w:val="none"/>
          <w:lang w:eastAsia="zh-CN"/>
        </w:rPr>
        <w:t>；</w:t>
      </w:r>
    </w:p>
    <w:p w14:paraId="3F1FEC4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连续三日日最高气温-20℃以下</w:t>
      </w:r>
      <w:r>
        <w:rPr>
          <w:rFonts w:hint="eastAsia" w:ascii="仿宋" w:hAnsi="仿宋" w:eastAsia="仿宋" w:cs="仿宋"/>
          <w:i w:val="0"/>
          <w:iCs w:val="0"/>
          <w:color w:val="auto"/>
          <w:sz w:val="24"/>
          <w:szCs w:val="24"/>
          <w:highlight w:val="none"/>
          <w:lang w:eastAsia="zh-CN"/>
        </w:rPr>
        <w:t>；</w:t>
      </w:r>
    </w:p>
    <w:p w14:paraId="075B3FA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日降雪量50mm及以上。</w:t>
      </w:r>
    </w:p>
    <w:p w14:paraId="7D63C25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7.9 提前竣工的奖励</w:t>
      </w:r>
    </w:p>
    <w:p w14:paraId="425E377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7.9.2提前竣工的奖励：</w:t>
      </w:r>
    </w:p>
    <w:p w14:paraId="7075181B">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723" w:name="_Toc351203640"/>
      <w:bookmarkStart w:id="724" w:name="_Toc19078"/>
      <w:r>
        <w:rPr>
          <w:rFonts w:hint="eastAsia" w:ascii="仿宋" w:hAnsi="仿宋" w:eastAsia="仿宋" w:cs="仿宋"/>
          <w:i w:val="0"/>
          <w:iCs w:val="0"/>
          <w:color w:val="auto"/>
          <w:sz w:val="24"/>
          <w:szCs w:val="24"/>
          <w:highlight w:val="none"/>
        </w:rPr>
        <w:t>8. 材料与设备</w:t>
      </w:r>
      <w:bookmarkEnd w:id="723"/>
      <w:bookmarkEnd w:id="724"/>
    </w:p>
    <w:bookmarkEnd w:id="656"/>
    <w:bookmarkEnd w:id="657"/>
    <w:bookmarkEnd w:id="658"/>
    <w:bookmarkEnd w:id="659"/>
    <w:bookmarkEnd w:id="660"/>
    <w:bookmarkEnd w:id="661"/>
    <w:bookmarkEnd w:id="662"/>
    <w:bookmarkEnd w:id="663"/>
    <w:bookmarkEnd w:id="664"/>
    <w:bookmarkEnd w:id="665"/>
    <w:p w14:paraId="2A03064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8</w:t>
      </w:r>
      <w:bookmarkStart w:id="725" w:name="_Toc292559372"/>
      <w:bookmarkStart w:id="726" w:name="_Toc297216186"/>
      <w:bookmarkStart w:id="727" w:name="_Toc304295556"/>
      <w:bookmarkStart w:id="728" w:name="_Toc296346668"/>
      <w:bookmarkStart w:id="729" w:name="_Toc297048353"/>
      <w:bookmarkStart w:id="730" w:name="_Toc296347166"/>
      <w:bookmarkStart w:id="731" w:name="_Toc297120467"/>
      <w:bookmarkStart w:id="732" w:name="_Toc296891207"/>
      <w:bookmarkStart w:id="733" w:name="_Toc297123527"/>
      <w:bookmarkStart w:id="734" w:name="_Toc303539136"/>
      <w:bookmarkStart w:id="735" w:name="_Toc296944506"/>
      <w:bookmarkStart w:id="736" w:name="_Toc296503167"/>
      <w:bookmarkStart w:id="737" w:name="_Toc292559877"/>
      <w:bookmarkStart w:id="738" w:name="_Toc312678019"/>
      <w:bookmarkStart w:id="739" w:name="_Toc312677493"/>
      <w:bookmarkStart w:id="740" w:name="_Toc296890995"/>
      <w:bookmarkStart w:id="741" w:name="_Toc300934979"/>
      <w:bookmarkStart w:id="742" w:name="_Toc280868654"/>
      <w:bookmarkStart w:id="743" w:name="_Toc280868656"/>
      <w:bookmarkStart w:id="744" w:name="_Toc267251424"/>
      <w:bookmarkStart w:id="745" w:name="_Toc280868655"/>
      <w:r>
        <w:rPr>
          <w:rFonts w:hint="eastAsia" w:ascii="仿宋" w:hAnsi="仿宋" w:eastAsia="仿宋" w:cs="仿宋"/>
          <w:i w:val="0"/>
          <w:iCs w:val="0"/>
          <w:color w:val="auto"/>
          <w:sz w:val="24"/>
          <w:szCs w:val="24"/>
          <w:highlight w:val="none"/>
        </w:rPr>
        <w:t>.4材料与工程设备的保管与使用</w:t>
      </w:r>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14:paraId="0D7782B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8</w:t>
      </w:r>
      <w:bookmarkStart w:id="746" w:name="_Toc292559878"/>
      <w:bookmarkStart w:id="747" w:name="_Toc292559373"/>
      <w:bookmarkStart w:id="748" w:name="_Toc296503168"/>
      <w:bookmarkStart w:id="749" w:name="_Toc312677494"/>
      <w:bookmarkStart w:id="750" w:name="_Toc297216187"/>
      <w:bookmarkStart w:id="751" w:name="_Toc296890996"/>
      <w:bookmarkStart w:id="752" w:name="_Toc296891208"/>
      <w:bookmarkStart w:id="753" w:name="_Toc296944507"/>
      <w:bookmarkStart w:id="754" w:name="_Toc297123528"/>
      <w:bookmarkStart w:id="755" w:name="_Toc304295557"/>
      <w:bookmarkStart w:id="756" w:name="_Toc296346669"/>
      <w:bookmarkStart w:id="757" w:name="_Toc312678020"/>
      <w:bookmarkStart w:id="758" w:name="_Toc297120468"/>
      <w:bookmarkStart w:id="759" w:name="_Toc297048354"/>
      <w:bookmarkStart w:id="760" w:name="_Toc296347167"/>
      <w:bookmarkStart w:id="761" w:name="_Toc300934980"/>
      <w:bookmarkStart w:id="762" w:name="_Toc303539137"/>
      <w:bookmarkStart w:id="763" w:name="_Toc318581173"/>
      <w:r>
        <w:rPr>
          <w:rFonts w:hint="eastAsia" w:ascii="仿宋" w:hAnsi="仿宋" w:eastAsia="仿宋" w:cs="仿宋"/>
          <w:i w:val="0"/>
          <w:iCs w:val="0"/>
          <w:color w:val="auto"/>
          <w:sz w:val="24"/>
          <w:szCs w:val="24"/>
          <w:highlight w:val="none"/>
        </w:rPr>
        <w:t>.4.1</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供应的材料设备的保管费用的承担：</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承担</w:t>
      </w:r>
      <w:r>
        <w:rPr>
          <w:rFonts w:hint="eastAsia" w:ascii="仿宋" w:hAnsi="仿宋" w:eastAsia="仿宋" w:cs="仿宋"/>
          <w:i w:val="0"/>
          <w:iCs w:val="0"/>
          <w:color w:val="auto"/>
          <w:sz w:val="24"/>
          <w:szCs w:val="24"/>
          <w:highlight w:val="none"/>
        </w:rPr>
        <w:t>。</w:t>
      </w:r>
      <w:bookmarkEnd w:id="746"/>
      <w:bookmarkEnd w:id="747"/>
    </w:p>
    <w:p w14:paraId="3872BD8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8.6 样品</w:t>
      </w:r>
    </w:p>
    <w:p w14:paraId="6D83658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8.6.1样品的报送与封存</w:t>
      </w:r>
    </w:p>
    <w:p w14:paraId="55ADC3A5">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rPr>
        <w:t>需要</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报送样品的材料或工程设备，样品的种类、名称、规格、数量要求：</w:t>
      </w:r>
      <w:r>
        <w:rPr>
          <w:rFonts w:hint="eastAsia" w:ascii="仿宋" w:hAnsi="仿宋" w:eastAsia="仿宋" w:cs="仿宋"/>
          <w:i w:val="0"/>
          <w:iCs w:val="0"/>
          <w:color w:val="auto"/>
          <w:sz w:val="24"/>
          <w:szCs w:val="24"/>
          <w:highlight w:val="none"/>
          <w:u w:val="single"/>
        </w:rPr>
        <w:t>主要材料等产品至少2个检验批</w:t>
      </w:r>
      <w:r>
        <w:rPr>
          <w:rFonts w:hint="eastAsia" w:ascii="仿宋" w:hAnsi="仿宋" w:eastAsia="仿宋" w:cs="仿宋"/>
          <w:i w:val="0"/>
          <w:iCs w:val="0"/>
          <w:color w:val="auto"/>
          <w:sz w:val="24"/>
          <w:szCs w:val="24"/>
          <w:highlight w:val="none"/>
        </w:rPr>
        <w:t>。</w:t>
      </w:r>
    </w:p>
    <w:p w14:paraId="1DD91F3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8.8 施工设备和临时设施</w:t>
      </w:r>
    </w:p>
    <w:p w14:paraId="7A03284B">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8.8.1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提供的施工设备和临时设施</w:t>
      </w:r>
    </w:p>
    <w:p w14:paraId="7250F497">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关于修建临时设施费用承担的约定：</w:t>
      </w:r>
      <w:r>
        <w:rPr>
          <w:rFonts w:hint="eastAsia" w:ascii="仿宋" w:hAnsi="仿宋" w:eastAsia="仿宋" w:cs="仿宋"/>
          <w:i w:val="0"/>
          <w:iCs w:val="0"/>
          <w:color w:val="auto"/>
          <w:sz w:val="24"/>
          <w:szCs w:val="24"/>
          <w:highlight w:val="none"/>
          <w:u w:val="single"/>
        </w:rPr>
        <w:t>按通用条款8.8.1执行</w:t>
      </w:r>
      <w:r>
        <w:rPr>
          <w:rFonts w:hint="eastAsia" w:ascii="仿宋" w:hAnsi="仿宋" w:eastAsia="仿宋" w:cs="仿宋"/>
          <w:i w:val="0"/>
          <w:iCs w:val="0"/>
          <w:color w:val="auto"/>
          <w:sz w:val="24"/>
          <w:szCs w:val="24"/>
          <w:highlight w:val="none"/>
        </w:rPr>
        <w:t>。</w:t>
      </w:r>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14:paraId="7A87B15A">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764" w:name="_Toc351203641"/>
      <w:bookmarkStart w:id="765" w:name="_Toc31924"/>
      <w:r>
        <w:rPr>
          <w:rFonts w:hint="eastAsia" w:ascii="仿宋" w:hAnsi="仿宋" w:eastAsia="仿宋" w:cs="仿宋"/>
          <w:i w:val="0"/>
          <w:iCs w:val="0"/>
          <w:color w:val="auto"/>
          <w:sz w:val="24"/>
          <w:szCs w:val="24"/>
          <w:highlight w:val="none"/>
        </w:rPr>
        <w:t>9</w:t>
      </w:r>
      <w:bookmarkEnd w:id="743"/>
      <w:bookmarkEnd w:id="744"/>
      <w:bookmarkEnd w:id="745"/>
      <w:bookmarkStart w:id="766" w:name="_Toc312677495"/>
      <w:bookmarkStart w:id="767" w:name="_Toc304295559"/>
      <w:bookmarkStart w:id="768" w:name="_Toc297123533"/>
      <w:bookmarkStart w:id="769" w:name="_Toc300934982"/>
      <w:bookmarkStart w:id="770" w:name="_Toc297216192"/>
      <w:bookmarkStart w:id="771" w:name="_Toc312678021"/>
      <w:bookmarkStart w:id="772" w:name="_Toc303539139"/>
      <w:bookmarkStart w:id="773" w:name="_Toc297120473"/>
      <w:bookmarkStart w:id="774" w:name="_Toc296891001"/>
      <w:bookmarkStart w:id="775" w:name="_Toc296944512"/>
      <w:bookmarkStart w:id="776" w:name="_Toc297048359"/>
      <w:bookmarkStart w:id="777" w:name="_Toc296503173"/>
      <w:bookmarkStart w:id="778" w:name="_Toc292559378"/>
      <w:bookmarkStart w:id="779" w:name="_Toc296891213"/>
      <w:bookmarkStart w:id="780" w:name="_Toc296346674"/>
      <w:bookmarkStart w:id="781" w:name="_Toc267251428"/>
      <w:bookmarkStart w:id="782" w:name="_Toc292559883"/>
      <w:bookmarkStart w:id="783" w:name="_Toc267251427"/>
      <w:bookmarkStart w:id="784" w:name="_Toc296347172"/>
      <w:r>
        <w:rPr>
          <w:rFonts w:hint="eastAsia" w:ascii="仿宋" w:hAnsi="仿宋" w:eastAsia="仿宋" w:cs="仿宋"/>
          <w:i w:val="0"/>
          <w:iCs w:val="0"/>
          <w:color w:val="auto"/>
          <w:sz w:val="24"/>
          <w:szCs w:val="24"/>
          <w:highlight w:val="none"/>
        </w:rPr>
        <w:t>. 试验与检验</w:t>
      </w:r>
      <w:bookmarkEnd w:id="764"/>
      <w:bookmarkEnd w:id="765"/>
    </w:p>
    <w:bookmarkEnd w:id="766"/>
    <w:bookmarkEnd w:id="767"/>
    <w:bookmarkEnd w:id="768"/>
    <w:bookmarkEnd w:id="769"/>
    <w:bookmarkEnd w:id="770"/>
    <w:bookmarkEnd w:id="771"/>
    <w:bookmarkEnd w:id="772"/>
    <w:p w14:paraId="3537650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9</w:t>
      </w:r>
      <w:bookmarkStart w:id="785" w:name="_Toc297216193"/>
      <w:bookmarkStart w:id="786" w:name="_Toc297123534"/>
      <w:bookmarkStart w:id="787" w:name="_Toc300934983"/>
      <w:bookmarkStart w:id="788" w:name="_Toc303539140"/>
      <w:bookmarkStart w:id="789" w:name="_Toc312678022"/>
      <w:bookmarkStart w:id="790" w:name="_Toc304295560"/>
      <w:bookmarkStart w:id="791" w:name="_Toc312677496"/>
      <w:r>
        <w:rPr>
          <w:rFonts w:hint="eastAsia" w:ascii="仿宋" w:hAnsi="仿宋" w:eastAsia="仿宋" w:cs="仿宋"/>
          <w:i w:val="0"/>
          <w:iCs w:val="0"/>
          <w:color w:val="auto"/>
          <w:sz w:val="24"/>
          <w:szCs w:val="24"/>
          <w:highlight w:val="none"/>
        </w:rPr>
        <w:t>.1试验设备与试验人员</w:t>
      </w:r>
    </w:p>
    <w:bookmarkEnd w:id="785"/>
    <w:bookmarkEnd w:id="786"/>
    <w:bookmarkEnd w:id="787"/>
    <w:bookmarkEnd w:id="788"/>
    <w:bookmarkEnd w:id="789"/>
    <w:bookmarkEnd w:id="790"/>
    <w:bookmarkEnd w:id="791"/>
    <w:p w14:paraId="11FA82D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9</w:t>
      </w:r>
      <w:bookmarkStart w:id="792" w:name="_Toc300934984"/>
      <w:bookmarkStart w:id="793" w:name="_Toc297216194"/>
      <w:bookmarkStart w:id="794" w:name="_Toc312678023"/>
      <w:bookmarkStart w:id="795" w:name="_Toc304295561"/>
      <w:bookmarkStart w:id="796" w:name="_Toc303539141"/>
      <w:bookmarkStart w:id="797" w:name="_Toc297123535"/>
      <w:bookmarkStart w:id="798" w:name="_Toc312677497"/>
      <w:bookmarkStart w:id="799" w:name="_Toc318581174"/>
      <w:r>
        <w:rPr>
          <w:rFonts w:hint="eastAsia" w:ascii="仿宋" w:hAnsi="仿宋" w:eastAsia="仿宋" w:cs="仿宋"/>
          <w:i w:val="0"/>
          <w:iCs w:val="0"/>
          <w:color w:val="auto"/>
          <w:sz w:val="24"/>
          <w:szCs w:val="24"/>
          <w:highlight w:val="none"/>
        </w:rPr>
        <w:t>.1.2 试验设备</w:t>
      </w:r>
    </w:p>
    <w:p w14:paraId="2EA645D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施工现场需要配置的试验场所：</w:t>
      </w:r>
      <w:bookmarkEnd w:id="792"/>
      <w:bookmarkEnd w:id="793"/>
      <w:bookmarkEnd w:id="794"/>
      <w:bookmarkEnd w:id="795"/>
      <w:bookmarkEnd w:id="796"/>
      <w:bookmarkEnd w:id="797"/>
      <w:bookmarkEnd w:id="798"/>
      <w:bookmarkStart w:id="800" w:name="_Toc297216195"/>
      <w:bookmarkStart w:id="801" w:name="_Toc312677498"/>
      <w:bookmarkStart w:id="802" w:name="_Toc297123536"/>
      <w:bookmarkStart w:id="803" w:name="_Toc312678024"/>
      <w:bookmarkStart w:id="804" w:name="_Toc300934985"/>
      <w:bookmarkStart w:id="805" w:name="_Toc304295562"/>
      <w:bookmarkStart w:id="806" w:name="_Toc303539142"/>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 xml:space="preserve">。 </w:t>
      </w:r>
    </w:p>
    <w:p w14:paraId="56C38A6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施工现场需要配备的试验设备：</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5D8F3A2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施工现场需要具备的其他试验条件：</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768304F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9.4 现场工艺试验 </w:t>
      </w:r>
    </w:p>
    <w:p w14:paraId="7538437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现场工艺试验的有关约定：</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bookmarkEnd w:id="799"/>
    <w:bookmarkEnd w:id="800"/>
    <w:bookmarkEnd w:id="801"/>
    <w:bookmarkEnd w:id="802"/>
    <w:bookmarkEnd w:id="803"/>
    <w:bookmarkEnd w:id="804"/>
    <w:bookmarkEnd w:id="805"/>
    <w:bookmarkEnd w:id="806"/>
    <w:p w14:paraId="52E70D18">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807" w:name="_Toc351203642"/>
      <w:bookmarkStart w:id="808" w:name="_Toc27255"/>
      <w:r>
        <w:rPr>
          <w:rFonts w:hint="eastAsia" w:ascii="仿宋" w:hAnsi="仿宋" w:eastAsia="仿宋" w:cs="仿宋"/>
          <w:i w:val="0"/>
          <w:iCs w:val="0"/>
          <w:color w:val="auto"/>
          <w:sz w:val="24"/>
          <w:szCs w:val="24"/>
          <w:highlight w:val="none"/>
        </w:rPr>
        <w:t>1</w:t>
      </w:r>
      <w:bookmarkEnd w:id="773"/>
      <w:bookmarkEnd w:id="774"/>
      <w:bookmarkEnd w:id="775"/>
      <w:bookmarkEnd w:id="776"/>
      <w:bookmarkEnd w:id="777"/>
      <w:bookmarkEnd w:id="778"/>
      <w:bookmarkEnd w:id="779"/>
      <w:bookmarkEnd w:id="780"/>
      <w:bookmarkEnd w:id="781"/>
      <w:bookmarkEnd w:id="782"/>
      <w:bookmarkEnd w:id="783"/>
      <w:bookmarkEnd w:id="784"/>
      <w:bookmarkStart w:id="809" w:name="_Toc296944532"/>
      <w:bookmarkStart w:id="810" w:name="_Toc296347192"/>
      <w:bookmarkStart w:id="811" w:name="_Toc296891021"/>
      <w:bookmarkStart w:id="812" w:name="_Toc297048379"/>
      <w:bookmarkStart w:id="813" w:name="_Toc297123540"/>
      <w:bookmarkStart w:id="814" w:name="_Toc292559398"/>
      <w:bookmarkStart w:id="815" w:name="_Toc296891233"/>
      <w:bookmarkStart w:id="816" w:name="_Toc292559903"/>
      <w:bookmarkStart w:id="817" w:name="_Toc296346694"/>
      <w:bookmarkStart w:id="818" w:name="_Toc297120493"/>
      <w:bookmarkStart w:id="819" w:name="_Toc303539146"/>
      <w:bookmarkStart w:id="820" w:name="_Toc297216199"/>
      <w:bookmarkStart w:id="821" w:name="_Toc296503193"/>
      <w:bookmarkStart w:id="822" w:name="_Toc304295566"/>
      <w:bookmarkStart w:id="823" w:name="_Toc300934989"/>
      <w:bookmarkStart w:id="824" w:name="_Toc312677499"/>
      <w:bookmarkStart w:id="825" w:name="_Toc312678025"/>
      <w:bookmarkStart w:id="826" w:name="_Toc267251439"/>
      <w:bookmarkStart w:id="827" w:name="_Toc267251433"/>
      <w:bookmarkStart w:id="828" w:name="_Toc267251435"/>
      <w:bookmarkStart w:id="829" w:name="_Toc267251437"/>
      <w:bookmarkStart w:id="830" w:name="_Toc267251440"/>
      <w:bookmarkStart w:id="831" w:name="_Toc267251441"/>
      <w:bookmarkStart w:id="832" w:name="_Toc267251442"/>
      <w:r>
        <w:rPr>
          <w:rFonts w:hint="eastAsia" w:ascii="仿宋" w:hAnsi="仿宋" w:eastAsia="仿宋" w:cs="仿宋"/>
          <w:i w:val="0"/>
          <w:iCs w:val="0"/>
          <w:color w:val="auto"/>
          <w:sz w:val="24"/>
          <w:szCs w:val="24"/>
          <w:highlight w:val="none"/>
        </w:rPr>
        <w:t>0. 变更</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bookmarkEnd w:id="824"/>
    <w:bookmarkEnd w:id="825"/>
    <w:p w14:paraId="725FD8D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bookmarkStart w:id="833" w:name="_Toc300934990"/>
      <w:bookmarkStart w:id="834" w:name="_Toc297216200"/>
      <w:bookmarkStart w:id="835" w:name="_Toc292559904"/>
      <w:bookmarkStart w:id="836" w:name="_Toc296503194"/>
      <w:bookmarkStart w:id="837" w:name="_Toc296891234"/>
      <w:bookmarkStart w:id="838" w:name="_Toc312678026"/>
      <w:bookmarkStart w:id="839" w:name="_Toc304295567"/>
      <w:bookmarkStart w:id="840" w:name="_Toc312677500"/>
      <w:bookmarkStart w:id="841" w:name="_Toc297048380"/>
      <w:bookmarkStart w:id="842" w:name="_Toc292559399"/>
      <w:bookmarkStart w:id="843" w:name="_Toc296944533"/>
      <w:bookmarkStart w:id="844" w:name="_Toc303539147"/>
      <w:bookmarkStart w:id="845" w:name="_Toc297120494"/>
      <w:bookmarkStart w:id="846" w:name="_Toc296891022"/>
      <w:bookmarkStart w:id="847" w:name="_Toc297123541"/>
      <w:bookmarkStart w:id="848" w:name="_Toc296347193"/>
      <w:bookmarkStart w:id="849" w:name="_Toc296346695"/>
      <w:r>
        <w:rPr>
          <w:rFonts w:hint="eastAsia" w:ascii="仿宋" w:hAnsi="仿宋" w:eastAsia="仿宋" w:cs="仿宋"/>
          <w:i w:val="0"/>
          <w:iCs w:val="0"/>
          <w:color w:val="auto"/>
          <w:sz w:val="24"/>
          <w:szCs w:val="24"/>
          <w:highlight w:val="none"/>
        </w:rPr>
        <w:t>0.1变更的范围</w:t>
      </w:r>
    </w:p>
    <w:p w14:paraId="7396AFB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关于变更的范围的约定：</w:t>
      </w:r>
    </w:p>
    <w:p w14:paraId="0C48F1B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 xml:space="preserve">1. </w:t>
      </w:r>
      <w:r>
        <w:rPr>
          <w:rFonts w:hint="eastAsia" w:ascii="仿宋" w:hAnsi="仿宋" w:eastAsia="仿宋" w:cs="仿宋"/>
          <w:i w:val="0"/>
          <w:iCs w:val="0"/>
          <w:color w:val="auto"/>
          <w:sz w:val="24"/>
          <w:szCs w:val="24"/>
          <w:highlight w:val="none"/>
          <w:u w:val="single"/>
        </w:rPr>
        <w:t>只有发生下列变更时，合同价方可调整：</w:t>
      </w:r>
    </w:p>
    <w:p w14:paraId="53297CE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u w:val="single"/>
        </w:rPr>
        <w:t>由</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提出的工程变更；</w:t>
      </w:r>
    </w:p>
    <w:p w14:paraId="7D3C0D3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rPr>
        <w:t>经</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、监理同意的现场施工技术措施及隐蔽工程；</w:t>
      </w:r>
    </w:p>
    <w:p w14:paraId="70BEE5C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3</w:t>
      </w:r>
      <w:r>
        <w:rPr>
          <w:rFonts w:hint="eastAsia" w:ascii="仿宋" w:hAnsi="仿宋" w:eastAsia="仿宋" w:cs="仿宋"/>
          <w:i w:val="0"/>
          <w:iCs w:val="0"/>
          <w:color w:val="auto"/>
          <w:sz w:val="24"/>
          <w:szCs w:val="24"/>
          <w:highlight w:val="none"/>
          <w:u w:val="single"/>
        </w:rPr>
        <w:t>）因施工需要而增加的工程量；</w:t>
      </w:r>
    </w:p>
    <w:p w14:paraId="7A21EAA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技术措施、隐蔽工程、变更及因施工需要而增加的工程量以</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、监理人和</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驻工地代表共同签字确认后的书面材料为准，据实结算</w:t>
      </w:r>
      <w:r>
        <w:rPr>
          <w:rFonts w:hint="eastAsia" w:ascii="仿宋" w:hAnsi="仿宋" w:eastAsia="仿宋" w:cs="仿宋"/>
          <w:i w:val="0"/>
          <w:iCs w:val="0"/>
          <w:color w:val="auto"/>
          <w:sz w:val="24"/>
          <w:szCs w:val="24"/>
          <w:highlight w:val="none"/>
        </w:rPr>
        <w:t>。</w:t>
      </w:r>
    </w:p>
    <w:p w14:paraId="1E2144B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10.4 变更估价</w:t>
      </w:r>
    </w:p>
    <w:p w14:paraId="22FB176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10.4.1 变更估价原则</w:t>
      </w:r>
    </w:p>
    <w:p w14:paraId="7A93503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关于变更估价的约定</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u w:val="single"/>
        </w:rPr>
        <w:t xml:space="preserve"> 按通用条款10.4执行</w:t>
      </w:r>
      <w:r>
        <w:rPr>
          <w:rFonts w:hint="eastAsia" w:ascii="仿宋" w:hAnsi="仿宋" w:eastAsia="仿宋" w:cs="仿宋"/>
          <w:i w:val="0"/>
          <w:iCs w:val="0"/>
          <w:color w:val="auto"/>
          <w:sz w:val="24"/>
          <w:szCs w:val="24"/>
          <w:highlight w:val="none"/>
        </w:rPr>
        <w:t>。</w:t>
      </w:r>
    </w:p>
    <w:p w14:paraId="55480DD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Start w:id="850" w:name="_Toc297216203"/>
      <w:bookmarkStart w:id="851" w:name="_Toc300934993"/>
      <w:bookmarkStart w:id="852" w:name="_Toc297048383"/>
      <w:bookmarkStart w:id="853" w:name="_Toc297123544"/>
      <w:bookmarkStart w:id="854" w:name="_Toc292559402"/>
      <w:bookmarkStart w:id="855" w:name="_Toc296944536"/>
      <w:bookmarkStart w:id="856" w:name="_Toc303539150"/>
      <w:bookmarkStart w:id="857" w:name="_Toc296891237"/>
      <w:bookmarkStart w:id="858" w:name="_Toc296346698"/>
      <w:bookmarkStart w:id="859" w:name="_Toc296503197"/>
      <w:bookmarkStart w:id="860" w:name="_Toc292559907"/>
      <w:bookmarkStart w:id="861" w:name="_Toc297120497"/>
      <w:bookmarkStart w:id="862" w:name="_Toc296891025"/>
      <w:bookmarkStart w:id="863" w:name="_Toc296347196"/>
      <w:bookmarkStart w:id="864" w:name="_Toc312677503"/>
      <w:bookmarkStart w:id="865" w:name="_Toc312678029"/>
      <w:bookmarkStart w:id="866" w:name="_Toc304295570"/>
      <w:r>
        <w:rPr>
          <w:rFonts w:hint="eastAsia" w:ascii="仿宋" w:hAnsi="仿宋" w:eastAsia="仿宋" w:cs="仿宋"/>
          <w:i w:val="0"/>
          <w:iCs w:val="0"/>
          <w:color w:val="auto"/>
          <w:sz w:val="24"/>
          <w:szCs w:val="24"/>
          <w:highlight w:val="none"/>
        </w:rPr>
        <w:t>0.5</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Start w:id="867" w:name="_Toc297123545"/>
      <w:bookmarkStart w:id="868" w:name="_Toc296503203"/>
      <w:bookmarkStart w:id="869" w:name="_Toc300934994"/>
      <w:bookmarkStart w:id="870" w:name="_Toc297216204"/>
      <w:bookmarkStart w:id="871" w:name="_Toc292559913"/>
      <w:bookmarkStart w:id="872" w:name="_Toc296346704"/>
      <w:bookmarkStart w:id="873" w:name="_Toc296891031"/>
      <w:bookmarkStart w:id="874" w:name="_Toc297048389"/>
      <w:bookmarkStart w:id="875" w:name="_Toc296347202"/>
      <w:bookmarkStart w:id="876" w:name="_Toc297120503"/>
      <w:bookmarkStart w:id="877" w:name="_Toc303539151"/>
      <w:bookmarkStart w:id="878" w:name="_Toc296944542"/>
      <w:bookmarkStart w:id="879" w:name="_Toc296891243"/>
      <w:bookmarkStart w:id="880" w:name="_Toc292559408"/>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的合理化建议</w:t>
      </w:r>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14:paraId="751DFD6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监理人审查</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合理化建议的期限：</w:t>
      </w:r>
      <w:r>
        <w:rPr>
          <w:rFonts w:hint="eastAsia" w:ascii="仿宋" w:hAnsi="仿宋" w:eastAsia="仿宋" w:cs="仿宋"/>
          <w:i w:val="0"/>
          <w:iCs w:val="0"/>
          <w:color w:val="auto"/>
          <w:sz w:val="24"/>
          <w:szCs w:val="24"/>
          <w:highlight w:val="none"/>
          <w:u w:val="single"/>
        </w:rPr>
        <w:t>收到建议后三日内</w:t>
      </w:r>
      <w:r>
        <w:rPr>
          <w:rFonts w:hint="eastAsia" w:ascii="仿宋" w:hAnsi="仿宋" w:eastAsia="仿宋" w:cs="仿宋"/>
          <w:i w:val="0"/>
          <w:iCs w:val="0"/>
          <w:color w:val="auto"/>
          <w:sz w:val="24"/>
          <w:szCs w:val="24"/>
          <w:highlight w:val="none"/>
        </w:rPr>
        <w:t>。</w:t>
      </w:r>
    </w:p>
    <w:p w14:paraId="04E0C0C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审批</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合理化建议的期限：</w:t>
      </w:r>
      <w:r>
        <w:rPr>
          <w:rFonts w:hint="eastAsia" w:ascii="仿宋" w:hAnsi="仿宋" w:eastAsia="仿宋" w:cs="仿宋"/>
          <w:i w:val="0"/>
          <w:iCs w:val="0"/>
          <w:color w:val="auto"/>
          <w:sz w:val="24"/>
          <w:szCs w:val="24"/>
          <w:highlight w:val="none"/>
          <w:u w:val="single"/>
        </w:rPr>
        <w:t>收到建议后三日内</w:t>
      </w:r>
      <w:r>
        <w:rPr>
          <w:rFonts w:hint="eastAsia" w:ascii="仿宋" w:hAnsi="仿宋" w:eastAsia="仿宋" w:cs="仿宋"/>
          <w:i w:val="0"/>
          <w:iCs w:val="0"/>
          <w:color w:val="auto"/>
          <w:sz w:val="24"/>
          <w:szCs w:val="24"/>
          <w:highlight w:val="none"/>
        </w:rPr>
        <w:t>。</w:t>
      </w:r>
    </w:p>
    <w:p w14:paraId="7C58260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bookmarkStart w:id="881" w:name="_Toc296503204"/>
      <w:bookmarkStart w:id="882" w:name="_Toc297123546"/>
      <w:bookmarkStart w:id="883" w:name="_Toc296347203"/>
      <w:bookmarkStart w:id="884" w:name="_Toc303539152"/>
      <w:bookmarkStart w:id="885" w:name="_Toc296891244"/>
      <w:bookmarkStart w:id="886" w:name="_Toc292559409"/>
      <w:bookmarkStart w:id="887" w:name="_Toc312677504"/>
      <w:bookmarkStart w:id="888" w:name="_Toc296944543"/>
      <w:bookmarkStart w:id="889" w:name="_Toc296346705"/>
      <w:bookmarkStart w:id="890" w:name="_Toc292559914"/>
      <w:bookmarkStart w:id="891" w:name="_Toc312678030"/>
      <w:bookmarkStart w:id="892" w:name="_Toc297216205"/>
      <w:bookmarkStart w:id="893" w:name="_Toc296891032"/>
      <w:bookmarkStart w:id="894" w:name="_Toc304295571"/>
      <w:bookmarkStart w:id="895" w:name="_Toc297120504"/>
      <w:bookmarkStart w:id="896" w:name="_Toc300934995"/>
      <w:bookmarkStart w:id="897" w:name="_Toc318581175"/>
      <w:bookmarkStart w:id="898" w:name="_Toc297048390"/>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提出的合理化建议降低了合同价格或者提高了工程经济效益的奖励的方法和金额为：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14:paraId="4639FF4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bookmarkStart w:id="899" w:name="_Toc296347198"/>
      <w:bookmarkStart w:id="900" w:name="_Toc297048385"/>
      <w:bookmarkStart w:id="901" w:name="_Toc292559909"/>
      <w:bookmarkStart w:id="902" w:name="_Toc297216207"/>
      <w:bookmarkStart w:id="903" w:name="_Toc312677507"/>
      <w:bookmarkStart w:id="904" w:name="_Toc297123548"/>
      <w:bookmarkStart w:id="905" w:name="_Toc296944538"/>
      <w:bookmarkStart w:id="906" w:name="_Toc296891239"/>
      <w:bookmarkStart w:id="907" w:name="_Toc296346700"/>
      <w:bookmarkStart w:id="908" w:name="_Toc296891027"/>
      <w:bookmarkStart w:id="909" w:name="_Toc312678033"/>
      <w:bookmarkStart w:id="910" w:name="_Toc296503199"/>
      <w:bookmarkStart w:id="911" w:name="_Toc300934997"/>
      <w:bookmarkStart w:id="912" w:name="_Toc304295574"/>
      <w:bookmarkStart w:id="913" w:name="_Toc303539154"/>
      <w:bookmarkStart w:id="914" w:name="_Toc297120499"/>
      <w:bookmarkStart w:id="915" w:name="_Toc292559404"/>
      <w:r>
        <w:rPr>
          <w:rFonts w:hint="eastAsia" w:ascii="仿宋" w:hAnsi="仿宋" w:eastAsia="仿宋" w:cs="仿宋"/>
          <w:i w:val="0"/>
          <w:iCs w:val="0"/>
          <w:color w:val="auto"/>
          <w:sz w:val="24"/>
          <w:szCs w:val="24"/>
          <w:highlight w:val="none"/>
        </w:rPr>
        <w:t>0.7 暂估价</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14:paraId="70BE98F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rPr>
        <w:t>暂</w:t>
      </w:r>
      <w:bookmarkStart w:id="916" w:name="_Toc312677508"/>
      <w:bookmarkStart w:id="917" w:name="_Toc312678034"/>
      <w:bookmarkStart w:id="918" w:name="_Toc318581176"/>
      <w:r>
        <w:rPr>
          <w:rFonts w:hint="eastAsia" w:ascii="仿宋" w:hAnsi="仿宋" w:eastAsia="仿宋" w:cs="仿宋"/>
          <w:i w:val="0"/>
          <w:iCs w:val="0"/>
          <w:color w:val="auto"/>
          <w:kern w:val="0"/>
          <w:sz w:val="24"/>
          <w:szCs w:val="24"/>
          <w:highlight w:val="none"/>
        </w:rPr>
        <w:t>估价材料和工程设备的明细详见附件11：</w:t>
      </w:r>
      <w:r>
        <w:rPr>
          <w:rFonts w:hint="eastAsia" w:ascii="仿宋" w:hAnsi="仿宋" w:eastAsia="仿宋" w:cs="仿宋"/>
          <w:i w:val="0"/>
          <w:iCs w:val="0"/>
          <w:color w:val="auto"/>
          <w:kern w:val="0"/>
          <w:sz w:val="24"/>
          <w:szCs w:val="24"/>
          <w:highlight w:val="none"/>
          <w:u w:val="single"/>
        </w:rPr>
        <w:t xml:space="preserve">  /   </w:t>
      </w:r>
      <w:r>
        <w:rPr>
          <w:rFonts w:hint="eastAsia" w:ascii="仿宋" w:hAnsi="仿宋" w:eastAsia="仿宋" w:cs="仿宋"/>
          <w:i w:val="0"/>
          <w:iCs w:val="0"/>
          <w:color w:val="auto"/>
          <w:kern w:val="0"/>
          <w:sz w:val="24"/>
          <w:szCs w:val="24"/>
          <w:highlight w:val="none"/>
        </w:rPr>
        <w:t>。</w:t>
      </w:r>
    </w:p>
    <w:bookmarkEnd w:id="916"/>
    <w:bookmarkEnd w:id="917"/>
    <w:bookmarkEnd w:id="918"/>
    <w:p w14:paraId="1C08D1E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bookmarkStart w:id="919" w:name="_Toc318581177"/>
      <w:bookmarkStart w:id="920" w:name="_Toc312677509"/>
      <w:bookmarkStart w:id="921" w:name="_Toc312678035"/>
      <w:r>
        <w:rPr>
          <w:rFonts w:hint="eastAsia" w:ascii="仿宋" w:hAnsi="仿宋" w:eastAsia="仿宋" w:cs="仿宋"/>
          <w:i w:val="0"/>
          <w:iCs w:val="0"/>
          <w:color w:val="auto"/>
          <w:sz w:val="24"/>
          <w:szCs w:val="24"/>
          <w:highlight w:val="none"/>
        </w:rPr>
        <w:t>0.7.1 依法必须招标的暂估价项目</w:t>
      </w:r>
    </w:p>
    <w:bookmarkEnd w:id="919"/>
    <w:bookmarkEnd w:id="920"/>
    <w:bookmarkEnd w:id="921"/>
    <w:p w14:paraId="0450961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对于依法必须招标的暂估价项目的确认和批准采取第</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种方式确定。</w:t>
      </w:r>
    </w:p>
    <w:p w14:paraId="7B4EC9D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10.7.2 不属于依法必须招标的暂估价项目</w:t>
      </w:r>
    </w:p>
    <w:p w14:paraId="1FCA949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对于不属于依法必须招标的暂估价项目的确认和批准采取第</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种方式确定。</w:t>
      </w:r>
    </w:p>
    <w:p w14:paraId="7297814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第3种方式：</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直接实施的暂估价项目</w:t>
      </w:r>
    </w:p>
    <w:p w14:paraId="3BA2C62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直接实施的暂估价项目的约定：/。</w:t>
      </w:r>
    </w:p>
    <w:p w14:paraId="3C54AF6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10.8 暂列金额</w:t>
      </w:r>
    </w:p>
    <w:p w14:paraId="45DF1187">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rPr>
        <w:t>合同当事人关于暂列金额使用的约定：</w:t>
      </w:r>
      <w:r>
        <w:rPr>
          <w:rFonts w:hint="eastAsia" w:ascii="仿宋" w:hAnsi="仿宋" w:eastAsia="仿宋" w:cs="仿宋"/>
          <w:i w:val="0"/>
          <w:iCs w:val="0"/>
          <w:color w:val="auto"/>
          <w:kern w:val="0"/>
          <w:sz w:val="24"/>
          <w:szCs w:val="24"/>
          <w:highlight w:val="none"/>
          <w:u w:val="single"/>
        </w:rPr>
        <w:t>无</w:t>
      </w:r>
      <w:r>
        <w:rPr>
          <w:rFonts w:hint="eastAsia" w:ascii="仿宋" w:hAnsi="仿宋" w:eastAsia="仿宋" w:cs="仿宋"/>
          <w:i w:val="0"/>
          <w:iCs w:val="0"/>
          <w:color w:val="auto"/>
          <w:sz w:val="24"/>
          <w:szCs w:val="24"/>
          <w:highlight w:val="none"/>
        </w:rPr>
        <w:t>。</w:t>
      </w:r>
    </w:p>
    <w:p w14:paraId="3C0F4C01">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922" w:name="_Toc351203643"/>
      <w:bookmarkStart w:id="923" w:name="_Toc9466"/>
      <w:r>
        <w:rPr>
          <w:rFonts w:hint="eastAsia" w:ascii="仿宋" w:hAnsi="仿宋" w:eastAsia="仿宋" w:cs="仿宋"/>
          <w:i w:val="0"/>
          <w:iCs w:val="0"/>
          <w:color w:val="auto"/>
          <w:sz w:val="24"/>
          <w:szCs w:val="24"/>
          <w:highlight w:val="none"/>
        </w:rPr>
        <w:t>11. 价格调整</w:t>
      </w:r>
      <w:bookmarkEnd w:id="922"/>
      <w:bookmarkEnd w:id="923"/>
    </w:p>
    <w:p w14:paraId="15F80F6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bookmarkStart w:id="924" w:name="_Toc292559406"/>
      <w:bookmarkStart w:id="925" w:name="_Toc297048387"/>
      <w:bookmarkStart w:id="926" w:name="_Toc297123550"/>
      <w:bookmarkStart w:id="927" w:name="_Toc296347200"/>
      <w:bookmarkStart w:id="928" w:name="_Toc296346702"/>
      <w:bookmarkStart w:id="929" w:name="_Toc292559911"/>
      <w:bookmarkStart w:id="930" w:name="_Toc303539157"/>
      <w:bookmarkStart w:id="931" w:name="_Toc300935000"/>
      <w:bookmarkStart w:id="932" w:name="_Toc296891029"/>
      <w:bookmarkStart w:id="933" w:name="_Toc312678039"/>
      <w:bookmarkStart w:id="934" w:name="_Toc297120501"/>
      <w:bookmarkStart w:id="935" w:name="_Toc297216209"/>
      <w:bookmarkStart w:id="936" w:name="_Toc296891241"/>
      <w:bookmarkStart w:id="937" w:name="_Toc296503201"/>
      <w:bookmarkStart w:id="938" w:name="_Toc304295577"/>
      <w:bookmarkStart w:id="939" w:name="_Toc296944540"/>
      <w:r>
        <w:rPr>
          <w:rFonts w:hint="eastAsia" w:ascii="仿宋" w:hAnsi="仿宋" w:eastAsia="仿宋" w:cs="仿宋"/>
          <w:i w:val="0"/>
          <w:iCs w:val="0"/>
          <w:color w:val="auto"/>
          <w:sz w:val="24"/>
          <w:szCs w:val="24"/>
          <w:highlight w:val="none"/>
        </w:rPr>
        <w:t>11.1 市场价格波动引起的调整</w:t>
      </w:r>
    </w:p>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14:paraId="3A69AE2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市场价格波动是否调整合同价格的约定： </w:t>
      </w:r>
      <w:r>
        <w:rPr>
          <w:rFonts w:hint="eastAsia" w:ascii="仿宋" w:hAnsi="仿宋" w:eastAsia="仿宋" w:cs="仿宋"/>
          <w:i w:val="0"/>
          <w:iCs w:val="0"/>
          <w:color w:val="auto"/>
          <w:sz w:val="24"/>
          <w:szCs w:val="24"/>
          <w:highlight w:val="none"/>
          <w:u w:val="single"/>
        </w:rPr>
        <w:t xml:space="preserve"> 材料价格波动幅度±5%（含），不予调整，波动幅度超出±5%的，按本工程施工同期《</w:t>
      </w:r>
      <w:r>
        <w:rPr>
          <w:rFonts w:hint="eastAsia" w:ascii="仿宋" w:hAnsi="仿宋" w:eastAsia="仿宋" w:cs="仿宋"/>
          <w:i w:val="0"/>
          <w:iCs w:val="0"/>
          <w:color w:val="auto"/>
          <w:sz w:val="24"/>
          <w:szCs w:val="24"/>
          <w:highlight w:val="none"/>
          <w:u w:val="single"/>
          <w:lang w:val="en-US" w:eastAsia="zh-CN"/>
        </w:rPr>
        <w:t>信阳市</w:t>
      </w:r>
      <w:r>
        <w:rPr>
          <w:rFonts w:hint="eastAsia" w:ascii="仿宋" w:hAnsi="仿宋" w:eastAsia="仿宋" w:cs="仿宋"/>
          <w:i w:val="0"/>
          <w:iCs w:val="0"/>
          <w:color w:val="auto"/>
          <w:sz w:val="24"/>
          <w:szCs w:val="24"/>
          <w:highlight w:val="none"/>
          <w:u w:val="single"/>
        </w:rPr>
        <w:t>建设工程造价信息》调整。</w:t>
      </w:r>
    </w:p>
    <w:p w14:paraId="0427F8C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因市场价格波动调整合同价格，采用以下第</w:t>
      </w:r>
      <w:r>
        <w:rPr>
          <w:rFonts w:hint="eastAsia" w:ascii="仿宋" w:hAnsi="仿宋" w:eastAsia="仿宋" w:cs="仿宋"/>
          <w:i w:val="0"/>
          <w:iCs w:val="0"/>
          <w:color w:val="auto"/>
          <w:sz w:val="24"/>
          <w:szCs w:val="24"/>
          <w:highlight w:val="none"/>
          <w:u w:val="single"/>
        </w:rPr>
        <w:t xml:space="preserve"> 2  </w:t>
      </w:r>
      <w:r>
        <w:rPr>
          <w:rFonts w:hint="eastAsia" w:ascii="仿宋" w:hAnsi="仿宋" w:eastAsia="仿宋" w:cs="仿宋"/>
          <w:i w:val="0"/>
          <w:iCs w:val="0"/>
          <w:color w:val="auto"/>
          <w:sz w:val="24"/>
          <w:szCs w:val="24"/>
          <w:highlight w:val="none"/>
        </w:rPr>
        <w:t>种方式对合同价格进行调整：</w:t>
      </w:r>
    </w:p>
    <w:p w14:paraId="1030676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第1种方式：采用价格指数进行价格调整。</w:t>
      </w:r>
    </w:p>
    <w:p w14:paraId="5F0F54F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关于各可调因子、定值和变值权重，以及基本价格指数及其来源的约定：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w:t>
      </w:r>
    </w:p>
    <w:p w14:paraId="5E3AA4E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第2种方式：采用造价信息进行价格调整。</w:t>
      </w:r>
    </w:p>
    <w:p w14:paraId="5A3FC56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（2）关于基准价格的约定：</w:t>
      </w:r>
    </w:p>
    <w:p w14:paraId="68D00EC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专用合同条款①</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在已标价工程量清单中载明的材料单价低于基准价格的：专用合同条款合同履行期间材料单价涨幅以基准价格为基础超过</w:t>
      </w:r>
      <w:r>
        <w:rPr>
          <w:rFonts w:hint="eastAsia" w:ascii="仿宋" w:hAnsi="仿宋" w:eastAsia="仿宋" w:cs="仿宋"/>
          <w:i w:val="0"/>
          <w:iCs w:val="0"/>
          <w:color w:val="auto"/>
          <w:sz w:val="24"/>
          <w:szCs w:val="24"/>
          <w:highlight w:val="none"/>
          <w:u w:val="single"/>
        </w:rPr>
        <w:t xml:space="preserve"> 5 </w:t>
      </w:r>
      <w:r>
        <w:rPr>
          <w:rFonts w:hint="eastAsia" w:ascii="仿宋" w:hAnsi="仿宋" w:eastAsia="仿宋" w:cs="仿宋"/>
          <w:i w:val="0"/>
          <w:iCs w:val="0"/>
          <w:color w:val="auto"/>
          <w:sz w:val="24"/>
          <w:szCs w:val="24"/>
          <w:highlight w:val="none"/>
        </w:rPr>
        <w:t>%时，或材料单价跌幅以已标价工程量清单中载明材料单价为基础超过</w:t>
      </w:r>
      <w:r>
        <w:rPr>
          <w:rFonts w:hint="eastAsia" w:ascii="仿宋" w:hAnsi="仿宋" w:eastAsia="仿宋" w:cs="仿宋"/>
          <w:i w:val="0"/>
          <w:iCs w:val="0"/>
          <w:color w:val="auto"/>
          <w:sz w:val="24"/>
          <w:szCs w:val="24"/>
          <w:highlight w:val="none"/>
          <w:u w:val="single"/>
        </w:rPr>
        <w:t xml:space="preserve">5 </w:t>
      </w:r>
      <w:r>
        <w:rPr>
          <w:rFonts w:hint="eastAsia" w:ascii="仿宋" w:hAnsi="仿宋" w:eastAsia="仿宋" w:cs="仿宋"/>
          <w:i w:val="0"/>
          <w:iCs w:val="0"/>
          <w:color w:val="auto"/>
          <w:sz w:val="24"/>
          <w:szCs w:val="24"/>
          <w:highlight w:val="none"/>
        </w:rPr>
        <w:t>%时，其超过部分据实调整。</w:t>
      </w:r>
    </w:p>
    <w:p w14:paraId="147ECF1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②</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在已标价工程量清单中载明的材料单价高于基准价格的：专用合同条款合同履行期间材料单价跌幅以基准价格为基础超过</w:t>
      </w:r>
      <w:r>
        <w:rPr>
          <w:rFonts w:hint="eastAsia" w:ascii="仿宋" w:hAnsi="仿宋" w:eastAsia="仿宋" w:cs="仿宋"/>
          <w:i w:val="0"/>
          <w:iCs w:val="0"/>
          <w:color w:val="auto"/>
          <w:sz w:val="24"/>
          <w:szCs w:val="24"/>
          <w:highlight w:val="none"/>
          <w:u w:val="single"/>
        </w:rPr>
        <w:t xml:space="preserve"> 5 </w:t>
      </w:r>
      <w:r>
        <w:rPr>
          <w:rFonts w:hint="eastAsia" w:ascii="仿宋" w:hAnsi="仿宋" w:eastAsia="仿宋" w:cs="仿宋"/>
          <w:i w:val="0"/>
          <w:iCs w:val="0"/>
          <w:color w:val="auto"/>
          <w:sz w:val="24"/>
          <w:szCs w:val="24"/>
          <w:highlight w:val="none"/>
        </w:rPr>
        <w:t>%时，材料单价涨幅以已标价工程量清单</w:t>
      </w:r>
      <w:r>
        <w:rPr>
          <w:rFonts w:hint="eastAsia" w:ascii="仿宋" w:hAnsi="仿宋" w:eastAsia="仿宋" w:cs="仿宋"/>
          <w:i w:val="0"/>
          <w:iCs w:val="0"/>
          <w:color w:val="auto"/>
          <w:sz w:val="24"/>
          <w:szCs w:val="24"/>
          <w:highlight w:val="none"/>
          <w:lang w:eastAsia="zh-CN"/>
        </w:rPr>
        <w:t>中</w:t>
      </w:r>
      <w:r>
        <w:rPr>
          <w:rFonts w:hint="eastAsia" w:ascii="仿宋" w:hAnsi="仿宋" w:eastAsia="仿宋" w:cs="仿宋"/>
          <w:i w:val="0"/>
          <w:iCs w:val="0"/>
          <w:color w:val="auto"/>
          <w:sz w:val="24"/>
          <w:szCs w:val="24"/>
          <w:highlight w:val="none"/>
        </w:rPr>
        <w:t>载明材料单价为基础超过</w:t>
      </w:r>
      <w:r>
        <w:rPr>
          <w:rFonts w:hint="eastAsia" w:ascii="仿宋" w:hAnsi="仿宋" w:eastAsia="仿宋" w:cs="仿宋"/>
          <w:i w:val="0"/>
          <w:iCs w:val="0"/>
          <w:color w:val="auto"/>
          <w:sz w:val="24"/>
          <w:szCs w:val="24"/>
          <w:highlight w:val="none"/>
          <w:u w:val="single"/>
        </w:rPr>
        <w:t xml:space="preserve"> 5 </w:t>
      </w:r>
      <w:r>
        <w:rPr>
          <w:rFonts w:hint="eastAsia" w:ascii="仿宋" w:hAnsi="仿宋" w:eastAsia="仿宋" w:cs="仿宋"/>
          <w:i w:val="0"/>
          <w:iCs w:val="0"/>
          <w:color w:val="auto"/>
          <w:sz w:val="24"/>
          <w:szCs w:val="24"/>
          <w:highlight w:val="none"/>
        </w:rPr>
        <w:t>%时，其超过部分据实调整。</w:t>
      </w:r>
    </w:p>
    <w:p w14:paraId="58EB0DA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③</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在已标价工程量清单中载明的材料单价等于基准单价的：专用合同条款合同履行期间材料单价涨跌幅以基准单价为基础超过±</w:t>
      </w:r>
      <w:r>
        <w:rPr>
          <w:rFonts w:hint="eastAsia" w:ascii="仿宋" w:hAnsi="仿宋" w:eastAsia="仿宋" w:cs="仿宋"/>
          <w:i w:val="0"/>
          <w:iCs w:val="0"/>
          <w:color w:val="auto"/>
          <w:sz w:val="24"/>
          <w:szCs w:val="24"/>
          <w:highlight w:val="none"/>
          <w:u w:val="single"/>
        </w:rPr>
        <w:t xml:space="preserve"> 5 </w:t>
      </w:r>
      <w:r>
        <w:rPr>
          <w:rFonts w:hint="eastAsia" w:ascii="仿宋" w:hAnsi="仿宋" w:eastAsia="仿宋" w:cs="仿宋"/>
          <w:i w:val="0"/>
          <w:iCs w:val="0"/>
          <w:color w:val="auto"/>
          <w:sz w:val="24"/>
          <w:szCs w:val="24"/>
          <w:highlight w:val="none"/>
        </w:rPr>
        <w:t>%时，其超过部分据实调整。</w:t>
      </w:r>
    </w:p>
    <w:p w14:paraId="71E93F4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第3种方式：其他价格调整方式：</w:t>
      </w:r>
      <w:r>
        <w:rPr>
          <w:rFonts w:hint="eastAsia" w:ascii="仿宋" w:hAnsi="仿宋" w:eastAsia="仿宋" w:cs="仿宋"/>
          <w:i w:val="0"/>
          <w:iCs w:val="0"/>
          <w:color w:val="auto"/>
          <w:sz w:val="24"/>
          <w:szCs w:val="24"/>
          <w:highlight w:val="none"/>
          <w:u w:val="single"/>
        </w:rPr>
        <w:t xml:space="preserve">   /        </w:t>
      </w:r>
    </w:p>
    <w:bookmarkEnd w:id="826"/>
    <w:bookmarkEnd w:id="827"/>
    <w:bookmarkEnd w:id="828"/>
    <w:bookmarkEnd w:id="829"/>
    <w:bookmarkEnd w:id="830"/>
    <w:bookmarkEnd w:id="831"/>
    <w:p w14:paraId="20E9A0DA">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940" w:name="_Toc296346706"/>
      <w:bookmarkStart w:id="941" w:name="_Toc296891245"/>
      <w:bookmarkStart w:id="942" w:name="_Toc296944544"/>
      <w:bookmarkStart w:id="943" w:name="_Toc297048391"/>
      <w:bookmarkStart w:id="944" w:name="_Toc296347204"/>
      <w:bookmarkStart w:id="945" w:name="_Toc296503205"/>
      <w:bookmarkStart w:id="946" w:name="_Toc296891033"/>
      <w:bookmarkStart w:id="947" w:name="_Toc297120505"/>
      <w:bookmarkStart w:id="948" w:name="_Toc292559410"/>
      <w:bookmarkStart w:id="949" w:name="_Toc292559915"/>
      <w:bookmarkStart w:id="950" w:name="_Toc351203644"/>
      <w:bookmarkStart w:id="951" w:name="_Toc30721"/>
      <w:bookmarkStart w:id="952" w:name="_Toc303539159"/>
      <w:bookmarkStart w:id="953" w:name="_Toc304295579"/>
      <w:bookmarkStart w:id="954" w:name="_Toc312678040"/>
      <w:bookmarkStart w:id="955" w:name="_Toc297123552"/>
      <w:bookmarkStart w:id="956" w:name="_Toc297216211"/>
      <w:bookmarkStart w:id="957" w:name="_Toc300935002"/>
      <w:r>
        <w:rPr>
          <w:rFonts w:hint="eastAsia" w:ascii="仿宋" w:hAnsi="仿宋" w:eastAsia="仿宋" w:cs="仿宋"/>
          <w:i w:val="0"/>
          <w:iCs w:val="0"/>
          <w:color w:val="auto"/>
          <w:sz w:val="24"/>
          <w:szCs w:val="24"/>
          <w:highlight w:val="none"/>
        </w:rPr>
        <w:t xml:space="preserve">12. </w:t>
      </w:r>
      <w:bookmarkEnd w:id="940"/>
      <w:bookmarkEnd w:id="941"/>
      <w:bookmarkEnd w:id="942"/>
      <w:bookmarkEnd w:id="943"/>
      <w:bookmarkEnd w:id="944"/>
      <w:bookmarkEnd w:id="945"/>
      <w:bookmarkEnd w:id="946"/>
      <w:bookmarkEnd w:id="947"/>
      <w:bookmarkEnd w:id="948"/>
      <w:bookmarkEnd w:id="949"/>
      <w:r>
        <w:rPr>
          <w:rFonts w:hint="eastAsia" w:ascii="仿宋" w:hAnsi="仿宋" w:eastAsia="仿宋" w:cs="仿宋"/>
          <w:i w:val="0"/>
          <w:iCs w:val="0"/>
          <w:color w:val="auto"/>
          <w:sz w:val="24"/>
          <w:szCs w:val="24"/>
          <w:highlight w:val="none"/>
        </w:rPr>
        <w:t>合同价格、计量与支付</w:t>
      </w:r>
      <w:bookmarkEnd w:id="950"/>
      <w:bookmarkEnd w:id="951"/>
    </w:p>
    <w:bookmarkEnd w:id="952"/>
    <w:bookmarkEnd w:id="953"/>
    <w:bookmarkEnd w:id="954"/>
    <w:bookmarkEnd w:id="955"/>
    <w:bookmarkEnd w:id="956"/>
    <w:bookmarkEnd w:id="957"/>
    <w:p w14:paraId="5A17539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bookmarkStart w:id="958" w:name="_Toc267251461"/>
      <w:bookmarkStart w:id="959" w:name="_Toc292559916"/>
      <w:bookmarkStart w:id="960" w:name="_Toc292559411"/>
      <w:bookmarkStart w:id="961" w:name="_Toc296347205"/>
      <w:bookmarkStart w:id="962" w:name="_Toc297048392"/>
      <w:bookmarkStart w:id="963" w:name="_Toc296891034"/>
      <w:bookmarkStart w:id="964" w:name="_Toc296944545"/>
      <w:bookmarkStart w:id="965" w:name="_Toc296891246"/>
      <w:bookmarkStart w:id="966" w:name="_Toc296346707"/>
      <w:bookmarkStart w:id="967" w:name="_Toc297120506"/>
      <w:bookmarkStart w:id="968" w:name="_Toc296503206"/>
      <w:bookmarkStart w:id="969" w:name="_Toc297216212"/>
      <w:bookmarkStart w:id="970" w:name="_Toc304295580"/>
      <w:bookmarkStart w:id="971" w:name="_Toc300935003"/>
      <w:bookmarkStart w:id="972" w:name="_Toc297123553"/>
      <w:bookmarkStart w:id="973" w:name="_Toc303539160"/>
      <w:bookmarkStart w:id="974" w:name="_Toc312678041"/>
      <w:r>
        <w:rPr>
          <w:rFonts w:hint="eastAsia" w:ascii="仿宋" w:hAnsi="仿宋" w:eastAsia="仿宋" w:cs="仿宋"/>
          <w:i w:val="0"/>
          <w:iCs w:val="0"/>
          <w:color w:val="auto"/>
          <w:sz w:val="24"/>
          <w:szCs w:val="24"/>
          <w:highlight w:val="none"/>
        </w:rPr>
        <w:t>12.1 合</w:t>
      </w:r>
      <w:bookmarkEnd w:id="958"/>
      <w:bookmarkEnd w:id="959"/>
      <w:bookmarkEnd w:id="960"/>
      <w:r>
        <w:rPr>
          <w:rFonts w:hint="eastAsia" w:ascii="仿宋" w:hAnsi="仿宋" w:eastAsia="仿宋" w:cs="仿宋"/>
          <w:i w:val="0"/>
          <w:iCs w:val="0"/>
          <w:color w:val="auto"/>
          <w:sz w:val="24"/>
          <w:szCs w:val="24"/>
          <w:highlight w:val="none"/>
        </w:rPr>
        <w:t>同价</w:t>
      </w:r>
      <w:bookmarkEnd w:id="961"/>
      <w:bookmarkEnd w:id="962"/>
      <w:bookmarkEnd w:id="963"/>
      <w:bookmarkEnd w:id="964"/>
      <w:bookmarkEnd w:id="965"/>
      <w:bookmarkEnd w:id="966"/>
      <w:bookmarkEnd w:id="967"/>
      <w:bookmarkEnd w:id="968"/>
      <w:r>
        <w:rPr>
          <w:rFonts w:hint="eastAsia" w:ascii="仿宋" w:hAnsi="仿宋" w:eastAsia="仿宋" w:cs="仿宋"/>
          <w:i w:val="0"/>
          <w:iCs w:val="0"/>
          <w:color w:val="auto"/>
          <w:sz w:val="24"/>
          <w:szCs w:val="24"/>
          <w:highlight w:val="none"/>
        </w:rPr>
        <w:t>格形式</w:t>
      </w:r>
    </w:p>
    <w:bookmarkEnd w:id="969"/>
    <w:bookmarkEnd w:id="970"/>
    <w:bookmarkEnd w:id="971"/>
    <w:bookmarkEnd w:id="972"/>
    <w:bookmarkEnd w:id="973"/>
    <w:bookmarkEnd w:id="974"/>
    <w:p w14:paraId="7398C6E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val="en-US" w:eastAsia="zh-CN"/>
        </w:rPr>
        <w:t>固定</w:t>
      </w:r>
      <w:r>
        <w:rPr>
          <w:rFonts w:hint="eastAsia" w:ascii="仿宋" w:hAnsi="仿宋" w:eastAsia="仿宋" w:cs="仿宋"/>
          <w:i w:val="0"/>
          <w:iCs w:val="0"/>
          <w:color w:val="auto"/>
          <w:sz w:val="24"/>
          <w:szCs w:val="24"/>
          <w:highlight w:val="none"/>
        </w:rPr>
        <w:t>单价合同。</w:t>
      </w:r>
    </w:p>
    <w:p w14:paraId="62A83E2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综合单价包含的风险范围：</w:t>
      </w:r>
      <w:r>
        <w:rPr>
          <w:rFonts w:hint="eastAsia" w:ascii="仿宋" w:hAnsi="仿宋" w:eastAsia="仿宋" w:cs="仿宋"/>
          <w:i w:val="0"/>
          <w:iCs w:val="0"/>
          <w:color w:val="auto"/>
          <w:sz w:val="24"/>
          <w:szCs w:val="24"/>
          <w:highlight w:val="none"/>
          <w:u w:val="single"/>
        </w:rPr>
        <w:t>原材料价格的波动</w:t>
      </w:r>
      <w:r>
        <w:rPr>
          <w:rFonts w:hint="eastAsia" w:ascii="仿宋" w:hAnsi="仿宋" w:eastAsia="仿宋" w:cs="仿宋"/>
          <w:i w:val="0"/>
          <w:iCs w:val="0"/>
          <w:color w:val="auto"/>
          <w:sz w:val="24"/>
          <w:szCs w:val="24"/>
          <w:highlight w:val="none"/>
          <w:u w:val="single"/>
          <w:lang w:eastAsia="zh-CN"/>
        </w:rPr>
        <w:t>、人工成本、运输成本和管理费用</w:t>
      </w:r>
      <w:r>
        <w:rPr>
          <w:rFonts w:hint="eastAsia" w:ascii="仿宋" w:hAnsi="仿宋" w:eastAsia="仿宋" w:cs="仿宋"/>
          <w:i w:val="0"/>
          <w:iCs w:val="0"/>
          <w:color w:val="auto"/>
          <w:sz w:val="24"/>
          <w:szCs w:val="24"/>
          <w:highlight w:val="none"/>
          <w:u w:val="single"/>
          <w:lang w:val="en-US" w:eastAsia="zh-CN"/>
        </w:rPr>
        <w:t>等价格波动</w:t>
      </w:r>
      <w:r>
        <w:rPr>
          <w:rFonts w:hint="eastAsia" w:ascii="仿宋" w:hAnsi="仿宋" w:eastAsia="仿宋" w:cs="仿宋"/>
          <w:i w:val="0"/>
          <w:iCs w:val="0"/>
          <w:color w:val="auto"/>
          <w:sz w:val="24"/>
          <w:szCs w:val="24"/>
          <w:highlight w:val="none"/>
        </w:rPr>
        <w:t>。</w:t>
      </w:r>
    </w:p>
    <w:p w14:paraId="66F007C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风险费用的计算方法：</w:t>
      </w:r>
    </w:p>
    <w:p w14:paraId="6041EC9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风险范围以外合同价格的调整方法：</w:t>
      </w:r>
      <w:r>
        <w:rPr>
          <w:rFonts w:hint="eastAsia" w:ascii="仿宋" w:hAnsi="仿宋" w:eastAsia="仿宋" w:cs="仿宋"/>
          <w:i w:val="0"/>
          <w:iCs w:val="0"/>
          <w:color w:val="auto"/>
          <w:sz w:val="24"/>
          <w:szCs w:val="24"/>
          <w:highlight w:val="none"/>
          <w:u w:val="single"/>
        </w:rPr>
        <w:t>因分部分项工程量清单漏项、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下浮系数（</w:t>
      </w:r>
      <w:r>
        <w:rPr>
          <w:rFonts w:hint="eastAsia" w:ascii="仿宋" w:hAnsi="仿宋" w:eastAsia="仿宋" w:cs="仿宋"/>
          <w:i w:val="0"/>
          <w:iCs w:val="0"/>
          <w:color w:val="auto"/>
          <w:sz w:val="24"/>
          <w:szCs w:val="24"/>
          <w:highlight w:val="none"/>
          <w:u w:val="single"/>
          <w:lang w:val="en-US" w:eastAsia="zh-CN"/>
        </w:rPr>
        <w:t>成交</w:t>
      </w:r>
      <w:r>
        <w:rPr>
          <w:rFonts w:hint="eastAsia" w:ascii="仿宋" w:hAnsi="仿宋" w:eastAsia="仿宋" w:cs="仿宋"/>
          <w:i w:val="0"/>
          <w:iCs w:val="0"/>
          <w:color w:val="auto"/>
          <w:sz w:val="24"/>
          <w:szCs w:val="24"/>
          <w:highlight w:val="none"/>
          <w:u w:val="single"/>
        </w:rPr>
        <w:t>价/公布的工程招标控制价）计算，其中材料价格按施工期间的《</w:t>
      </w:r>
      <w:r>
        <w:rPr>
          <w:rFonts w:hint="eastAsia" w:ascii="仿宋" w:hAnsi="仿宋" w:eastAsia="仿宋" w:cs="仿宋"/>
          <w:i w:val="0"/>
          <w:iCs w:val="0"/>
          <w:color w:val="auto"/>
          <w:sz w:val="24"/>
          <w:szCs w:val="24"/>
          <w:highlight w:val="none"/>
          <w:u w:val="single"/>
          <w:lang w:val="en-US" w:eastAsia="zh-CN"/>
        </w:rPr>
        <w:t>郑州市</w:t>
      </w:r>
      <w:r>
        <w:rPr>
          <w:rFonts w:hint="eastAsia" w:ascii="仿宋" w:hAnsi="仿宋" w:eastAsia="仿宋" w:cs="仿宋"/>
          <w:i w:val="0"/>
          <w:iCs w:val="0"/>
          <w:color w:val="auto"/>
          <w:sz w:val="24"/>
          <w:szCs w:val="24"/>
          <w:highlight w:val="none"/>
          <w:u w:val="single"/>
        </w:rPr>
        <w:t>建设工程造价信息》相应价格进行计算；《</w:t>
      </w:r>
      <w:r>
        <w:rPr>
          <w:rFonts w:hint="eastAsia" w:ascii="仿宋" w:hAnsi="仿宋" w:eastAsia="仿宋" w:cs="仿宋"/>
          <w:i w:val="0"/>
          <w:iCs w:val="0"/>
          <w:color w:val="auto"/>
          <w:sz w:val="24"/>
          <w:szCs w:val="24"/>
          <w:highlight w:val="none"/>
          <w:u w:val="single"/>
          <w:lang w:val="en-US" w:eastAsia="zh-CN"/>
        </w:rPr>
        <w:t>郑州市</w:t>
      </w:r>
      <w:r>
        <w:rPr>
          <w:rFonts w:hint="eastAsia" w:ascii="仿宋" w:hAnsi="仿宋" w:eastAsia="仿宋" w:cs="仿宋"/>
          <w:i w:val="0"/>
          <w:iCs w:val="0"/>
          <w:color w:val="auto"/>
          <w:sz w:val="24"/>
          <w:szCs w:val="24"/>
          <w:highlight w:val="none"/>
          <w:u w:val="single"/>
        </w:rPr>
        <w:t>建设工程造价信息》没有相应价格信息的由</w:t>
      </w:r>
      <w:r>
        <w:rPr>
          <w:rFonts w:hint="eastAsia" w:ascii="仿宋" w:hAnsi="仿宋" w:eastAsia="仿宋" w:cs="仿宋"/>
          <w:i w:val="0"/>
          <w:iCs w:val="0"/>
          <w:color w:val="auto"/>
          <w:sz w:val="24"/>
          <w:szCs w:val="24"/>
          <w:highlight w:val="none"/>
          <w:u w:val="single"/>
          <w:lang w:eastAsia="zh-CN"/>
        </w:rPr>
        <w:t>甲方</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及审计部门通过市场询价确认价格；无定额可套的，根据市场价格协商确定综合价格；如与</w:t>
      </w:r>
      <w:r>
        <w:rPr>
          <w:rFonts w:hint="eastAsia" w:ascii="仿宋" w:hAnsi="仿宋" w:eastAsia="仿宋" w:cs="仿宋"/>
          <w:i w:val="0"/>
          <w:iCs w:val="0"/>
          <w:color w:val="auto"/>
          <w:sz w:val="24"/>
          <w:szCs w:val="24"/>
          <w:highlight w:val="none"/>
          <w:u w:val="single"/>
          <w:lang w:eastAsia="zh-CN"/>
        </w:rPr>
        <w:t>已标价工程量清单</w:t>
      </w:r>
      <w:r>
        <w:rPr>
          <w:rFonts w:hint="eastAsia" w:ascii="仿宋" w:hAnsi="仿宋" w:eastAsia="仿宋" w:cs="仿宋"/>
          <w:i w:val="0"/>
          <w:iCs w:val="0"/>
          <w:color w:val="auto"/>
          <w:sz w:val="24"/>
          <w:szCs w:val="24"/>
          <w:highlight w:val="none"/>
          <w:u w:val="single"/>
        </w:rPr>
        <w:t>中的子目不同，</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应同意新增加的工程按</w:t>
      </w:r>
      <w:r>
        <w:rPr>
          <w:rFonts w:hint="eastAsia" w:ascii="仿宋" w:hAnsi="仿宋" w:eastAsia="仿宋" w:cs="仿宋"/>
          <w:i w:val="0"/>
          <w:iCs w:val="0"/>
          <w:color w:val="auto"/>
          <w:sz w:val="24"/>
          <w:szCs w:val="24"/>
          <w:highlight w:val="none"/>
          <w:u w:val="single"/>
          <w:lang w:val="en-US" w:eastAsia="zh-CN"/>
        </w:rPr>
        <w:t>提交响应报价</w:t>
      </w:r>
      <w:r>
        <w:rPr>
          <w:rFonts w:hint="eastAsia" w:ascii="仿宋" w:hAnsi="仿宋" w:eastAsia="仿宋" w:cs="仿宋"/>
          <w:i w:val="0"/>
          <w:iCs w:val="0"/>
          <w:color w:val="auto"/>
          <w:sz w:val="24"/>
          <w:szCs w:val="24"/>
          <w:highlight w:val="none"/>
          <w:u w:val="single"/>
        </w:rPr>
        <w:t>时同等优惠比率计算对于变更、签证的项目及</w:t>
      </w:r>
      <w:r>
        <w:rPr>
          <w:rFonts w:hint="eastAsia" w:ascii="仿宋" w:hAnsi="仿宋" w:eastAsia="仿宋" w:cs="仿宋"/>
          <w:i w:val="0"/>
          <w:iCs w:val="0"/>
          <w:color w:val="auto"/>
          <w:sz w:val="24"/>
          <w:szCs w:val="24"/>
          <w:highlight w:val="none"/>
          <w:u w:val="single"/>
          <w:lang w:val="en-US" w:eastAsia="zh-CN"/>
        </w:rPr>
        <w:t>采购</w:t>
      </w:r>
      <w:r>
        <w:rPr>
          <w:rFonts w:hint="eastAsia" w:ascii="仿宋" w:hAnsi="仿宋" w:eastAsia="仿宋" w:cs="仿宋"/>
          <w:i w:val="0"/>
          <w:iCs w:val="0"/>
          <w:color w:val="auto"/>
          <w:sz w:val="24"/>
          <w:szCs w:val="24"/>
          <w:highlight w:val="none"/>
          <w:u w:val="single"/>
        </w:rPr>
        <w:t>范围内未包括的工程（如</w:t>
      </w:r>
      <w:r>
        <w:rPr>
          <w:rFonts w:hint="eastAsia" w:ascii="仿宋" w:hAnsi="仿宋" w:eastAsia="仿宋" w:cs="仿宋"/>
          <w:i w:val="0"/>
          <w:iCs w:val="0"/>
          <w:color w:val="auto"/>
          <w:sz w:val="24"/>
          <w:szCs w:val="24"/>
          <w:highlight w:val="none"/>
          <w:u w:val="single"/>
          <w:lang w:val="en-US" w:eastAsia="zh-CN"/>
        </w:rPr>
        <w:t>甲方</w:t>
      </w:r>
      <w:r>
        <w:rPr>
          <w:rFonts w:hint="eastAsia" w:ascii="仿宋" w:hAnsi="仿宋" w:eastAsia="仿宋" w:cs="仿宋"/>
          <w:i w:val="0"/>
          <w:iCs w:val="0"/>
          <w:color w:val="auto"/>
          <w:sz w:val="24"/>
          <w:szCs w:val="24"/>
          <w:highlight w:val="none"/>
          <w:u w:val="single"/>
        </w:rPr>
        <w:t>交由</w:t>
      </w:r>
      <w:r>
        <w:rPr>
          <w:rFonts w:hint="eastAsia" w:ascii="仿宋" w:hAnsi="仿宋" w:eastAsia="仿宋" w:cs="仿宋"/>
          <w:i w:val="0"/>
          <w:iCs w:val="0"/>
          <w:color w:val="auto"/>
          <w:sz w:val="24"/>
          <w:szCs w:val="24"/>
          <w:highlight w:val="none"/>
          <w:u w:val="single"/>
          <w:lang w:val="en-US" w:eastAsia="zh-CN"/>
        </w:rPr>
        <w:t>乙方</w:t>
      </w:r>
      <w:r>
        <w:rPr>
          <w:rFonts w:hint="eastAsia" w:ascii="仿宋" w:hAnsi="仿宋" w:eastAsia="仿宋" w:cs="仿宋"/>
          <w:i w:val="0"/>
          <w:iCs w:val="0"/>
          <w:color w:val="auto"/>
          <w:sz w:val="24"/>
          <w:szCs w:val="24"/>
          <w:highlight w:val="none"/>
          <w:u w:val="single"/>
        </w:rPr>
        <w:t>施工），</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应同意新增加的工程按下列方法计算工程费用：工程量按实际发生计量，</w:t>
      </w:r>
      <w:r>
        <w:rPr>
          <w:rFonts w:hint="eastAsia" w:ascii="仿宋" w:hAnsi="仿宋" w:eastAsia="仿宋" w:cs="仿宋"/>
          <w:i w:val="0"/>
          <w:iCs w:val="0"/>
          <w:color w:val="auto"/>
          <w:sz w:val="24"/>
          <w:szCs w:val="24"/>
          <w:highlight w:val="none"/>
          <w:u w:val="single"/>
          <w:lang w:eastAsia="zh-CN"/>
        </w:rPr>
        <w:t>已标价工程量清单</w:t>
      </w:r>
      <w:r>
        <w:rPr>
          <w:rFonts w:hint="eastAsia" w:ascii="仿宋" w:hAnsi="仿宋" w:eastAsia="仿宋" w:cs="仿宋"/>
          <w:i w:val="0"/>
          <w:iCs w:val="0"/>
          <w:color w:val="auto"/>
          <w:sz w:val="24"/>
          <w:szCs w:val="24"/>
          <w:highlight w:val="none"/>
          <w:u w:val="single"/>
        </w:rPr>
        <w:t>中已有的子目，按投标所报的综合单价计算；如与</w:t>
      </w:r>
      <w:r>
        <w:rPr>
          <w:rFonts w:hint="eastAsia" w:ascii="仿宋" w:hAnsi="仿宋" w:eastAsia="仿宋" w:cs="仿宋"/>
          <w:i w:val="0"/>
          <w:iCs w:val="0"/>
          <w:color w:val="auto"/>
          <w:sz w:val="24"/>
          <w:szCs w:val="24"/>
          <w:highlight w:val="none"/>
          <w:u w:val="single"/>
          <w:lang w:eastAsia="zh-CN"/>
        </w:rPr>
        <w:t>已标价工程量清单</w:t>
      </w:r>
      <w:r>
        <w:rPr>
          <w:rFonts w:hint="eastAsia" w:ascii="仿宋" w:hAnsi="仿宋" w:eastAsia="仿宋" w:cs="仿宋"/>
          <w:i w:val="0"/>
          <w:iCs w:val="0"/>
          <w:color w:val="auto"/>
          <w:sz w:val="24"/>
          <w:szCs w:val="24"/>
          <w:highlight w:val="none"/>
          <w:u w:val="single"/>
        </w:rPr>
        <w:t>中已有的子目类似，则根据工程量的多少参照投标时的投标单价进行推算，如与投标预算子目不同，</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应同意新增加的工程按</w:t>
      </w:r>
      <w:r>
        <w:rPr>
          <w:rFonts w:hint="eastAsia" w:ascii="仿宋" w:hAnsi="仿宋" w:eastAsia="仿宋" w:cs="仿宋"/>
          <w:i w:val="0"/>
          <w:iCs w:val="0"/>
          <w:color w:val="auto"/>
          <w:sz w:val="24"/>
          <w:szCs w:val="24"/>
          <w:highlight w:val="none"/>
          <w:u w:val="single"/>
          <w:lang w:val="en-US" w:eastAsia="zh-CN"/>
        </w:rPr>
        <w:t>提交响应报价</w:t>
      </w:r>
      <w:r>
        <w:rPr>
          <w:rFonts w:hint="eastAsia" w:ascii="仿宋" w:hAnsi="仿宋" w:eastAsia="仿宋" w:cs="仿宋"/>
          <w:i w:val="0"/>
          <w:iCs w:val="0"/>
          <w:color w:val="auto"/>
          <w:sz w:val="24"/>
          <w:szCs w:val="24"/>
          <w:highlight w:val="none"/>
          <w:u w:val="single"/>
        </w:rPr>
        <w:t>时同等优惠比率计算</w:t>
      </w:r>
      <w:r>
        <w:rPr>
          <w:rFonts w:hint="eastAsia" w:ascii="仿宋" w:hAnsi="仿宋" w:eastAsia="仿宋" w:cs="仿宋"/>
          <w:i w:val="0"/>
          <w:iCs w:val="0"/>
          <w:color w:val="auto"/>
          <w:sz w:val="24"/>
          <w:szCs w:val="24"/>
          <w:highlight w:val="none"/>
        </w:rPr>
        <w:t>。</w:t>
      </w:r>
    </w:p>
    <w:p w14:paraId="722706D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bookmarkStart w:id="975" w:name="_Toc300935004"/>
      <w:bookmarkStart w:id="976" w:name="_Toc297123554"/>
      <w:bookmarkStart w:id="977" w:name="_Toc297216213"/>
      <w:bookmarkStart w:id="978" w:name="_Toc304295581"/>
      <w:bookmarkStart w:id="979" w:name="_Toc312678042"/>
      <w:bookmarkStart w:id="980" w:name="_Toc303539161"/>
      <w:bookmarkStart w:id="981" w:name="_Toc292559412"/>
      <w:bookmarkStart w:id="982" w:name="_Toc296503207"/>
      <w:bookmarkStart w:id="983" w:name="_Toc296944546"/>
      <w:bookmarkStart w:id="984" w:name="_Toc297048393"/>
      <w:bookmarkStart w:id="985" w:name="_Toc296347206"/>
      <w:bookmarkStart w:id="986" w:name="_Toc297120507"/>
      <w:bookmarkStart w:id="987" w:name="_Toc296346708"/>
      <w:bookmarkStart w:id="988" w:name="_Toc292559917"/>
      <w:bookmarkStart w:id="989" w:name="_Toc296891247"/>
      <w:bookmarkStart w:id="990" w:name="_Toc296891035"/>
      <w:r>
        <w:rPr>
          <w:rFonts w:hint="eastAsia" w:ascii="仿宋" w:hAnsi="仿宋" w:eastAsia="仿宋" w:cs="仿宋"/>
          <w:i w:val="0"/>
          <w:iCs w:val="0"/>
          <w:color w:val="auto"/>
          <w:sz w:val="24"/>
          <w:szCs w:val="24"/>
          <w:highlight w:val="none"/>
        </w:rPr>
        <w:t>12.2 预付款</w:t>
      </w:r>
    </w:p>
    <w:bookmarkEnd w:id="975"/>
    <w:bookmarkEnd w:id="976"/>
    <w:bookmarkEnd w:id="977"/>
    <w:bookmarkEnd w:id="978"/>
    <w:bookmarkEnd w:id="979"/>
    <w:bookmarkEnd w:id="980"/>
    <w:p w14:paraId="74AC2D0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12.2.1 预付款的支付</w:t>
      </w:r>
    </w:p>
    <w:p w14:paraId="12A5888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预付款支付比例或金额：</w:t>
      </w:r>
      <w:r>
        <w:rPr>
          <w:rFonts w:hint="eastAsia" w:ascii="仿宋" w:hAnsi="仿宋" w:eastAsia="仿宋" w:cs="仿宋"/>
          <w:i w:val="0"/>
          <w:iCs w:val="0"/>
          <w:color w:val="auto"/>
          <w:sz w:val="24"/>
          <w:szCs w:val="24"/>
          <w:highlight w:val="none"/>
          <w:u w:val="single"/>
        </w:rPr>
        <w:t xml:space="preserve"> 30 %</w:t>
      </w:r>
      <w:r>
        <w:rPr>
          <w:rFonts w:hint="eastAsia" w:ascii="仿宋" w:hAnsi="仿宋" w:eastAsia="仿宋" w:cs="仿宋"/>
          <w:i w:val="0"/>
          <w:iCs w:val="0"/>
          <w:color w:val="auto"/>
          <w:sz w:val="24"/>
          <w:szCs w:val="24"/>
          <w:highlight w:val="none"/>
        </w:rPr>
        <w:t>。</w:t>
      </w:r>
    </w:p>
    <w:p w14:paraId="4D52B8C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预付款支付期限：</w:t>
      </w:r>
      <w:r>
        <w:rPr>
          <w:rFonts w:hint="eastAsia" w:ascii="仿宋" w:hAnsi="仿宋" w:eastAsia="仿宋" w:cs="仿宋"/>
          <w:i w:val="0"/>
          <w:iCs w:val="0"/>
          <w:color w:val="auto"/>
          <w:sz w:val="24"/>
          <w:szCs w:val="24"/>
          <w:highlight w:val="none"/>
          <w:u w:val="single"/>
        </w:rPr>
        <w:t>项目进场后，甲方于10日内向乙方支付工程预付款</w:t>
      </w:r>
      <w:r>
        <w:rPr>
          <w:rFonts w:hint="eastAsia" w:ascii="仿宋" w:hAnsi="仿宋" w:eastAsia="仿宋" w:cs="仿宋"/>
          <w:i w:val="0"/>
          <w:iCs w:val="0"/>
          <w:color w:val="auto"/>
          <w:sz w:val="24"/>
          <w:szCs w:val="24"/>
          <w:highlight w:val="none"/>
        </w:rPr>
        <w:t>。</w:t>
      </w:r>
    </w:p>
    <w:p w14:paraId="764B4C1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预付款扣回的方式：</w:t>
      </w:r>
      <w:r>
        <w:rPr>
          <w:rFonts w:hint="eastAsia" w:ascii="仿宋" w:hAnsi="仿宋" w:eastAsia="仿宋" w:cs="仿宋"/>
          <w:i w:val="0"/>
          <w:iCs w:val="0"/>
          <w:color w:val="auto"/>
          <w:sz w:val="24"/>
          <w:szCs w:val="24"/>
          <w:highlight w:val="none"/>
          <w:u w:val="single"/>
          <w:lang w:val="en-US" w:eastAsia="zh-CN"/>
        </w:rPr>
        <w:t>从甲方支付进度款中扣除</w:t>
      </w:r>
      <w:r>
        <w:rPr>
          <w:rFonts w:hint="eastAsia" w:ascii="仿宋" w:hAnsi="仿宋" w:eastAsia="仿宋" w:cs="仿宋"/>
          <w:i w:val="0"/>
          <w:iCs w:val="0"/>
          <w:color w:val="auto"/>
          <w:sz w:val="24"/>
          <w:szCs w:val="24"/>
          <w:highlight w:val="none"/>
        </w:rPr>
        <w:t>。</w:t>
      </w:r>
    </w:p>
    <w:p w14:paraId="5D5767A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12.2.2 预付款担保</w:t>
      </w:r>
    </w:p>
    <w:p w14:paraId="646A66C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提交预付款担保的期限：</w:t>
      </w:r>
      <w:r>
        <w:rPr>
          <w:rFonts w:hint="eastAsia" w:ascii="仿宋" w:hAnsi="仿宋" w:eastAsia="仿宋" w:cs="仿宋"/>
          <w:i w:val="0"/>
          <w:iCs w:val="0"/>
          <w:color w:val="auto"/>
          <w:sz w:val="24"/>
          <w:szCs w:val="24"/>
          <w:highlight w:val="none"/>
          <w:u w:val="single"/>
          <w:lang w:val="en-US" w:eastAsia="zh-CN"/>
        </w:rPr>
        <w:t xml:space="preserve"> 不要求</w:t>
      </w:r>
      <w:r>
        <w:rPr>
          <w:rFonts w:hint="eastAsia" w:ascii="仿宋" w:hAnsi="仿宋" w:eastAsia="仿宋" w:cs="仿宋"/>
          <w:i w:val="0"/>
          <w:iCs w:val="0"/>
          <w:color w:val="auto"/>
          <w:sz w:val="24"/>
          <w:szCs w:val="24"/>
          <w:highlight w:val="none"/>
        </w:rPr>
        <w:t>。</w:t>
      </w:r>
    </w:p>
    <w:p w14:paraId="4FC04BFB">
      <w:pPr>
        <w:pageBreakBefore w:val="0"/>
        <w:widowControl w:val="0"/>
        <w:kinsoku/>
        <w:wordWrap/>
        <w:overflowPunct/>
        <w:topLinePunct w:val="0"/>
        <w:bidi w:val="0"/>
        <w:snapToGrid/>
        <w:spacing w:line="360" w:lineRule="auto"/>
        <w:ind w:left="0" w:leftChars="0" w:firstLine="480" w:firstLineChars="200"/>
        <w:jc w:val="left"/>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预付款担保的形式为：</w:t>
      </w:r>
      <w:r>
        <w:rPr>
          <w:rFonts w:hint="eastAsia" w:ascii="仿宋" w:hAnsi="仿宋" w:eastAsia="仿宋" w:cs="仿宋"/>
          <w:i w:val="0"/>
          <w:iCs w:val="0"/>
          <w:color w:val="auto"/>
          <w:sz w:val="24"/>
          <w:szCs w:val="24"/>
          <w:highlight w:val="none"/>
          <w:u w:val="single"/>
          <w:lang w:val="en-US" w:eastAsia="zh-CN"/>
        </w:rPr>
        <w:t xml:space="preserve"> / 。</w:t>
      </w:r>
    </w:p>
    <w:bookmarkEnd w:id="981"/>
    <w:bookmarkEnd w:id="982"/>
    <w:bookmarkEnd w:id="983"/>
    <w:bookmarkEnd w:id="984"/>
    <w:bookmarkEnd w:id="985"/>
    <w:bookmarkEnd w:id="986"/>
    <w:bookmarkEnd w:id="987"/>
    <w:bookmarkEnd w:id="988"/>
    <w:bookmarkEnd w:id="989"/>
    <w:bookmarkEnd w:id="990"/>
    <w:p w14:paraId="25E4BFD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12.3 计量</w:t>
      </w:r>
    </w:p>
    <w:p w14:paraId="7D77790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12.3.1 计量原则</w:t>
      </w:r>
    </w:p>
    <w:p w14:paraId="5699C25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工程量计算规则：</w:t>
      </w:r>
      <w:r>
        <w:rPr>
          <w:rFonts w:hint="eastAsia" w:ascii="仿宋" w:hAnsi="仿宋" w:eastAsia="仿宋" w:cs="仿宋"/>
          <w:i w:val="0"/>
          <w:iCs w:val="0"/>
          <w:color w:val="auto"/>
          <w:sz w:val="24"/>
          <w:szCs w:val="24"/>
          <w:highlight w:val="none"/>
          <w:u w:val="single"/>
        </w:rPr>
        <w:t>现行国家和行业标准</w:t>
      </w:r>
      <w:r>
        <w:rPr>
          <w:rFonts w:hint="eastAsia" w:ascii="仿宋" w:hAnsi="仿宋" w:eastAsia="仿宋" w:cs="仿宋"/>
          <w:i w:val="0"/>
          <w:iCs w:val="0"/>
          <w:color w:val="auto"/>
          <w:sz w:val="24"/>
          <w:szCs w:val="24"/>
          <w:highlight w:val="none"/>
        </w:rPr>
        <w:t>。</w:t>
      </w:r>
    </w:p>
    <w:p w14:paraId="5561B92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12.3.2 计量周期</w:t>
      </w:r>
    </w:p>
    <w:p w14:paraId="71D6A28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关于计量周期的约定：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w:t>
      </w:r>
    </w:p>
    <w:p w14:paraId="2661A27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12.3.3 单价合同的计量</w:t>
      </w:r>
    </w:p>
    <w:p w14:paraId="00D5FEA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关于单价合同计量的约定：</w:t>
      </w:r>
      <w:r>
        <w:rPr>
          <w:rFonts w:hint="eastAsia" w:ascii="仿宋" w:hAnsi="仿宋" w:eastAsia="仿宋" w:cs="仿宋"/>
          <w:i w:val="0"/>
          <w:iCs w:val="0"/>
          <w:color w:val="auto"/>
          <w:sz w:val="24"/>
          <w:szCs w:val="24"/>
          <w:highlight w:val="none"/>
          <w:u w:val="single"/>
        </w:rPr>
        <w:t xml:space="preserve"> 工程量清单所列的工程量，不能作为</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按合同履行其责任依据，实际施工中发生的工程量增加或减少并不影响</w:t>
      </w:r>
      <w:r>
        <w:rPr>
          <w:rFonts w:hint="eastAsia" w:ascii="仿宋" w:hAnsi="仿宋" w:eastAsia="仿宋" w:cs="仿宋"/>
          <w:i w:val="0"/>
          <w:iCs w:val="0"/>
          <w:color w:val="auto"/>
          <w:sz w:val="24"/>
          <w:szCs w:val="24"/>
          <w:highlight w:val="none"/>
          <w:u w:val="single"/>
          <w:lang w:eastAsia="zh-CN"/>
        </w:rPr>
        <w:t>乙方</w:t>
      </w:r>
      <w:r>
        <w:rPr>
          <w:rFonts w:hint="eastAsia" w:ascii="仿宋" w:hAnsi="仿宋" w:eastAsia="仿宋" w:cs="仿宋"/>
          <w:i w:val="0"/>
          <w:iCs w:val="0"/>
          <w:color w:val="auto"/>
          <w:sz w:val="24"/>
          <w:szCs w:val="24"/>
          <w:highlight w:val="none"/>
          <w:u w:val="single"/>
        </w:rPr>
        <w:t>履行合同的责任，工程结算以完成的实际工程量为准</w:t>
      </w:r>
      <w:r>
        <w:rPr>
          <w:rFonts w:hint="eastAsia" w:ascii="仿宋" w:hAnsi="仿宋" w:eastAsia="仿宋" w:cs="仿宋"/>
          <w:i w:val="0"/>
          <w:iCs w:val="0"/>
          <w:color w:val="auto"/>
          <w:sz w:val="24"/>
          <w:szCs w:val="24"/>
          <w:highlight w:val="none"/>
        </w:rPr>
        <w:t>。</w:t>
      </w:r>
    </w:p>
    <w:p w14:paraId="038E92F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12.3.4 总价合同的计量</w:t>
      </w:r>
    </w:p>
    <w:p w14:paraId="5BA0C55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关于总价合同计量的约定：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1F8052C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12.3.5总价合同采用支付分解表计量支付的，是否适用第</w:t>
      </w:r>
      <w:r>
        <w:rPr>
          <w:rFonts w:hint="eastAsia" w:ascii="仿宋" w:hAnsi="仿宋" w:eastAsia="仿宋" w:cs="仿宋"/>
          <w:i w:val="0"/>
          <w:iCs w:val="0"/>
          <w:color w:val="auto"/>
          <w:kern w:val="0"/>
          <w:sz w:val="24"/>
          <w:szCs w:val="24"/>
          <w:highlight w:val="none"/>
        </w:rPr>
        <w:t xml:space="preserve">12.3.4 </w:t>
      </w:r>
      <w:r>
        <w:rPr>
          <w:rFonts w:hint="eastAsia" w:ascii="仿宋" w:hAnsi="仿宋" w:eastAsia="仿宋" w:cs="仿宋"/>
          <w:i w:val="0"/>
          <w:iCs w:val="0"/>
          <w:color w:val="auto"/>
          <w:sz w:val="24"/>
          <w:szCs w:val="24"/>
          <w:highlight w:val="none"/>
        </w:rPr>
        <w:t>项</w:t>
      </w:r>
      <w:r>
        <w:rPr>
          <w:rFonts w:hint="eastAsia" w:ascii="仿宋" w:hAnsi="仿宋" w:eastAsia="仿宋" w:cs="仿宋"/>
          <w:i w:val="0"/>
          <w:iCs w:val="0"/>
          <w:color w:val="auto"/>
          <w:kern w:val="0"/>
          <w:sz w:val="24"/>
          <w:szCs w:val="24"/>
          <w:highlight w:val="none"/>
        </w:rPr>
        <w:t>〔总价合同的计量〕</w:t>
      </w:r>
      <w:r>
        <w:rPr>
          <w:rFonts w:hint="eastAsia" w:ascii="仿宋" w:hAnsi="仿宋" w:eastAsia="仿宋" w:cs="仿宋"/>
          <w:i w:val="0"/>
          <w:iCs w:val="0"/>
          <w:color w:val="auto"/>
          <w:sz w:val="24"/>
          <w:szCs w:val="24"/>
          <w:highlight w:val="none"/>
        </w:rPr>
        <w:t>约定进行计量：</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17D64F4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12.3.6 其他价格形式合同的计量</w:t>
      </w:r>
    </w:p>
    <w:p w14:paraId="5387037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其他价格形式的计量方式和程序：</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56C7734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12.4 工程进度款支付</w:t>
      </w:r>
    </w:p>
    <w:p w14:paraId="77B7C02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bookmarkStart w:id="991" w:name="_Toc292559416"/>
      <w:bookmarkStart w:id="992" w:name="_Toc296503211"/>
      <w:bookmarkStart w:id="993" w:name="_Toc297048397"/>
      <w:bookmarkStart w:id="994" w:name="_Toc303539163"/>
      <w:bookmarkStart w:id="995" w:name="_Toc292559921"/>
      <w:bookmarkStart w:id="996" w:name="_Toc296891039"/>
      <w:bookmarkStart w:id="997" w:name="_Toc296347210"/>
      <w:bookmarkStart w:id="998" w:name="_Toc297123556"/>
      <w:bookmarkStart w:id="999" w:name="_Toc296944550"/>
      <w:bookmarkStart w:id="1000" w:name="_Toc297216215"/>
      <w:bookmarkStart w:id="1001" w:name="_Toc300935006"/>
      <w:bookmarkStart w:id="1002" w:name="_Toc296891251"/>
      <w:bookmarkStart w:id="1003" w:name="_Toc297120511"/>
      <w:bookmarkStart w:id="1004" w:name="_Toc296346712"/>
      <w:r>
        <w:rPr>
          <w:rFonts w:hint="eastAsia" w:ascii="仿宋" w:hAnsi="仿宋" w:eastAsia="仿宋" w:cs="仿宋"/>
          <w:i w:val="0"/>
          <w:iCs w:val="0"/>
          <w:color w:val="auto"/>
          <w:sz w:val="24"/>
          <w:szCs w:val="24"/>
          <w:highlight w:val="none"/>
        </w:rPr>
        <w:t>12.4.1 付款周期</w:t>
      </w:r>
    </w:p>
    <w:p w14:paraId="06604A7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关于付款周期的约定：</w:t>
      </w:r>
    </w:p>
    <w:p w14:paraId="7F1E795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yellow"/>
        </w:rPr>
      </w:pPr>
      <w:r>
        <w:rPr>
          <w:rFonts w:hint="eastAsia" w:ascii="仿宋" w:hAnsi="仿宋" w:eastAsia="仿宋" w:cs="仿宋"/>
          <w:i w:val="0"/>
          <w:iCs w:val="0"/>
          <w:color w:val="auto"/>
          <w:sz w:val="24"/>
          <w:szCs w:val="24"/>
          <w:highlight w:val="yellow"/>
        </w:rPr>
        <w:t>（一）预付款要求：项目进场后，甲方于10日内向乙方支付合同总金额的30%作为工程预付款。</w:t>
      </w:r>
    </w:p>
    <w:p w14:paraId="039502B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yellow"/>
        </w:rPr>
      </w:pPr>
      <w:r>
        <w:rPr>
          <w:rFonts w:hint="eastAsia" w:ascii="仿宋" w:hAnsi="仿宋" w:eastAsia="仿宋" w:cs="仿宋"/>
          <w:i w:val="0"/>
          <w:iCs w:val="0"/>
          <w:color w:val="auto"/>
          <w:sz w:val="24"/>
          <w:szCs w:val="24"/>
          <w:highlight w:val="yellow"/>
        </w:rPr>
        <w:t>（二）分阶段付款要求：工程竣工验收合格后30日内付款到合同价的97%，剩余工程结算总额3%作为质量保证金。上述按比例支付工程款以甲方相应财政资金到位为前提。乙方对此表示理解和接受：如因上级部门未能及时拨付款项导致甲方不能及时支付工程款时，乙方承诺保持连续施工，不得以未收到工程款为由停工、退场。</w:t>
      </w:r>
    </w:p>
    <w:p w14:paraId="13E400A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yellow"/>
        </w:rPr>
      </w:pPr>
      <w:r>
        <w:rPr>
          <w:rFonts w:hint="eastAsia" w:ascii="仿宋" w:hAnsi="仿宋" w:eastAsia="仿宋" w:cs="仿宋"/>
          <w:i w:val="0"/>
          <w:iCs w:val="0"/>
          <w:color w:val="auto"/>
          <w:sz w:val="24"/>
          <w:szCs w:val="24"/>
          <w:highlight w:val="yellow"/>
        </w:rPr>
        <w:t>（三）质量保证金：至缺陷责任期24个月期满且无质量问题后14日内无息返还。</w:t>
      </w:r>
    </w:p>
    <w:p w14:paraId="5ECD9DDE">
      <w:pPr>
        <w:pageBreakBefore w:val="0"/>
        <w:widowControl w:val="0"/>
        <w:kinsoku/>
        <w:wordWrap/>
        <w:overflowPunct/>
        <w:topLinePunct w:val="0"/>
        <w:bidi w:val="0"/>
        <w:snapToGrid/>
        <w:spacing w:line="360" w:lineRule="auto"/>
        <w:ind w:left="0" w:leftChars="0" w:firstLine="482" w:firstLineChars="200"/>
        <w:jc w:val="left"/>
        <w:textAlignment w:val="auto"/>
        <w:rPr>
          <w:rFonts w:hint="eastAsia" w:ascii="仿宋" w:hAnsi="仿宋" w:eastAsia="仿宋" w:cs="仿宋"/>
          <w:b/>
          <w:bCs/>
          <w:i w:val="0"/>
          <w:iCs w:val="0"/>
          <w:color w:val="auto"/>
          <w:sz w:val="24"/>
          <w:szCs w:val="24"/>
          <w:highlight w:val="none"/>
          <w:u w:val="single"/>
          <w:lang w:eastAsia="zh-CN"/>
        </w:rPr>
      </w:pPr>
    </w:p>
    <w:p w14:paraId="05885EC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12.4.2 进度付款申请单的编制</w:t>
      </w:r>
    </w:p>
    <w:p w14:paraId="26F5176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关于进度付款申请单编制的约定：</w:t>
      </w:r>
      <w:r>
        <w:rPr>
          <w:rFonts w:hint="eastAsia" w:ascii="仿宋" w:hAnsi="仿宋" w:eastAsia="仿宋" w:cs="仿宋"/>
          <w:i w:val="0"/>
          <w:iCs w:val="0"/>
          <w:color w:val="auto"/>
          <w:sz w:val="24"/>
          <w:szCs w:val="24"/>
          <w:highlight w:val="none"/>
          <w:u w:val="single"/>
        </w:rPr>
        <w:t>按通用条款12.4.2执行</w:t>
      </w:r>
      <w:r>
        <w:rPr>
          <w:rFonts w:hint="eastAsia" w:ascii="仿宋" w:hAnsi="仿宋" w:eastAsia="仿宋" w:cs="仿宋"/>
          <w:i w:val="0"/>
          <w:iCs w:val="0"/>
          <w:color w:val="auto"/>
          <w:sz w:val="24"/>
          <w:szCs w:val="24"/>
          <w:highlight w:val="none"/>
        </w:rPr>
        <w:t>。</w:t>
      </w:r>
    </w:p>
    <w:p w14:paraId="226C542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Pr>
          <w:rFonts w:hint="eastAsia" w:ascii="仿宋" w:hAnsi="仿宋" w:eastAsia="仿宋" w:cs="仿宋"/>
          <w:i w:val="0"/>
          <w:iCs w:val="0"/>
          <w:color w:val="auto"/>
          <w:sz w:val="24"/>
          <w:szCs w:val="24"/>
          <w:highlight w:val="none"/>
        </w:rPr>
        <w:t>2.4.3 进度付款申请单的提交</w:t>
      </w:r>
    </w:p>
    <w:p w14:paraId="670D4ED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（1）单价合同进度付款申请单提交的约定：</w:t>
      </w:r>
      <w:r>
        <w:rPr>
          <w:rFonts w:hint="eastAsia" w:ascii="仿宋" w:hAnsi="仿宋" w:eastAsia="仿宋" w:cs="仿宋"/>
          <w:i w:val="0"/>
          <w:iCs w:val="0"/>
          <w:color w:val="auto"/>
          <w:sz w:val="24"/>
          <w:szCs w:val="24"/>
          <w:highlight w:val="none"/>
          <w:u w:val="single"/>
        </w:rPr>
        <w:t>按通用条款12.4.2执行</w:t>
      </w:r>
      <w:r>
        <w:rPr>
          <w:rFonts w:hint="eastAsia" w:ascii="仿宋" w:hAnsi="仿宋" w:eastAsia="仿宋" w:cs="仿宋"/>
          <w:i w:val="0"/>
          <w:iCs w:val="0"/>
          <w:color w:val="auto"/>
          <w:sz w:val="24"/>
          <w:szCs w:val="24"/>
          <w:highlight w:val="none"/>
        </w:rPr>
        <w:t>。</w:t>
      </w:r>
    </w:p>
    <w:p w14:paraId="210773E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（2）总价合同进度付款申请单提交的约定：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09722A6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（3）其他价格形式合同进度付款申请单提交的约定：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2B7F1EF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12.4.4 进度款审核和支付</w:t>
      </w:r>
    </w:p>
    <w:p w14:paraId="4F7AAAB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（1）监理人审查并报送</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的期限：</w:t>
      </w:r>
      <w:r>
        <w:rPr>
          <w:rFonts w:hint="eastAsia" w:ascii="仿宋" w:hAnsi="仿宋" w:eastAsia="仿宋" w:cs="仿宋"/>
          <w:i w:val="0"/>
          <w:iCs w:val="0"/>
          <w:color w:val="auto"/>
          <w:sz w:val="24"/>
          <w:szCs w:val="24"/>
          <w:highlight w:val="none"/>
          <w:u w:val="single"/>
        </w:rPr>
        <w:t>按通用条款12.4.4执行</w:t>
      </w:r>
      <w:r>
        <w:rPr>
          <w:rFonts w:hint="eastAsia" w:ascii="仿宋" w:hAnsi="仿宋" w:eastAsia="仿宋" w:cs="仿宋"/>
          <w:i w:val="0"/>
          <w:iCs w:val="0"/>
          <w:color w:val="auto"/>
          <w:sz w:val="24"/>
          <w:szCs w:val="24"/>
          <w:highlight w:val="none"/>
        </w:rPr>
        <w:t>。</w:t>
      </w:r>
    </w:p>
    <w:p w14:paraId="3471BC9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完成审批并签发进度款支付证书的期限：</w:t>
      </w:r>
      <w:r>
        <w:rPr>
          <w:rFonts w:hint="eastAsia" w:ascii="仿宋" w:hAnsi="仿宋" w:eastAsia="仿宋" w:cs="仿宋"/>
          <w:i w:val="0"/>
          <w:iCs w:val="0"/>
          <w:color w:val="auto"/>
          <w:sz w:val="24"/>
          <w:szCs w:val="24"/>
          <w:highlight w:val="none"/>
          <w:u w:val="single"/>
        </w:rPr>
        <w:t>按通用条款12.4.4执行</w:t>
      </w:r>
      <w:r>
        <w:rPr>
          <w:rFonts w:hint="eastAsia" w:ascii="仿宋" w:hAnsi="仿宋" w:eastAsia="仿宋" w:cs="仿宋"/>
          <w:i w:val="0"/>
          <w:iCs w:val="0"/>
          <w:color w:val="auto"/>
          <w:sz w:val="24"/>
          <w:szCs w:val="24"/>
          <w:highlight w:val="none"/>
        </w:rPr>
        <w:t>。</w:t>
      </w:r>
    </w:p>
    <w:p w14:paraId="0056565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支付进度款的期限：</w:t>
      </w:r>
      <w:r>
        <w:rPr>
          <w:rFonts w:hint="eastAsia" w:ascii="仿宋" w:hAnsi="仿宋" w:eastAsia="仿宋" w:cs="仿宋"/>
          <w:i w:val="0"/>
          <w:iCs w:val="0"/>
          <w:color w:val="auto"/>
          <w:sz w:val="24"/>
          <w:szCs w:val="24"/>
          <w:highlight w:val="none"/>
          <w:u w:val="single"/>
        </w:rPr>
        <w:t>按通用条款12.4.4执行</w:t>
      </w:r>
      <w:r>
        <w:rPr>
          <w:rFonts w:hint="eastAsia" w:ascii="仿宋" w:hAnsi="仿宋" w:eastAsia="仿宋" w:cs="仿宋"/>
          <w:i w:val="0"/>
          <w:iCs w:val="0"/>
          <w:color w:val="auto"/>
          <w:sz w:val="24"/>
          <w:szCs w:val="24"/>
          <w:highlight w:val="none"/>
        </w:rPr>
        <w:t>。</w:t>
      </w:r>
    </w:p>
    <w:p w14:paraId="7BA9698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逾期支付进度款的违约金的计算方式：</w:t>
      </w:r>
      <w:r>
        <w:rPr>
          <w:rFonts w:hint="eastAsia" w:ascii="仿宋" w:hAnsi="仿宋" w:eastAsia="仿宋" w:cs="仿宋"/>
          <w:i w:val="0"/>
          <w:iCs w:val="0"/>
          <w:color w:val="auto"/>
          <w:sz w:val="24"/>
          <w:szCs w:val="24"/>
          <w:highlight w:val="none"/>
          <w:u w:val="single"/>
        </w:rPr>
        <w:t>按通用条款12.4.4执行</w:t>
      </w:r>
      <w:r>
        <w:rPr>
          <w:rFonts w:hint="eastAsia" w:ascii="仿宋" w:hAnsi="仿宋" w:eastAsia="仿宋" w:cs="仿宋"/>
          <w:i w:val="0"/>
          <w:iCs w:val="0"/>
          <w:color w:val="auto"/>
          <w:sz w:val="24"/>
          <w:szCs w:val="24"/>
          <w:highlight w:val="none"/>
        </w:rPr>
        <w:t>。</w:t>
      </w:r>
    </w:p>
    <w:p w14:paraId="5BFB8D7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12.4.6 支付分解表的编制</w:t>
      </w:r>
    </w:p>
    <w:p w14:paraId="7A13656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2、总价合同支付分解表的编制与审批：</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23AD643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3、单价合同的总价项目支付分解表的编制与审批：</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bookmarkEnd w:id="832"/>
    <w:p w14:paraId="6F3E3901">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1005" w:name="_Toc351203645"/>
      <w:bookmarkStart w:id="1006" w:name="_Toc3436"/>
      <w:bookmarkStart w:id="1007" w:name="_Toc292559424"/>
      <w:bookmarkStart w:id="1008" w:name="_Toc297120519"/>
      <w:bookmarkStart w:id="1009" w:name="_Toc296346720"/>
      <w:bookmarkStart w:id="1010" w:name="_Toc304295593"/>
      <w:bookmarkStart w:id="1011" w:name="_Toc296891259"/>
      <w:bookmarkStart w:id="1012" w:name="_Toc297123564"/>
      <w:bookmarkStart w:id="1013" w:name="_Toc312678053"/>
      <w:bookmarkStart w:id="1014" w:name="_Toc297216223"/>
      <w:bookmarkStart w:id="1015" w:name="_Toc292559929"/>
      <w:bookmarkStart w:id="1016" w:name="_Toc300935015"/>
      <w:bookmarkStart w:id="1017" w:name="_Toc296503219"/>
      <w:bookmarkStart w:id="1018" w:name="_Toc296347218"/>
      <w:bookmarkStart w:id="1019" w:name="_Toc296891047"/>
      <w:bookmarkStart w:id="1020" w:name="_Toc297048405"/>
      <w:bookmarkStart w:id="1021" w:name="_Toc296944558"/>
      <w:bookmarkStart w:id="1022" w:name="_Toc303539172"/>
      <w:r>
        <w:rPr>
          <w:rFonts w:hint="eastAsia" w:ascii="仿宋" w:hAnsi="仿宋" w:eastAsia="仿宋" w:cs="仿宋"/>
          <w:i w:val="0"/>
          <w:iCs w:val="0"/>
          <w:color w:val="auto"/>
          <w:sz w:val="24"/>
          <w:szCs w:val="24"/>
          <w:highlight w:val="none"/>
        </w:rPr>
        <w:t>13. 验收和工程试车</w:t>
      </w:r>
      <w:bookmarkEnd w:id="1005"/>
      <w:bookmarkEnd w:id="1006"/>
    </w:p>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14:paraId="4B8A2D6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13.1 分部分项工程验收</w:t>
      </w:r>
    </w:p>
    <w:p w14:paraId="02536EF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13.1.2监理人不能按时进行验收时，应提前</w:t>
      </w:r>
      <w:r>
        <w:rPr>
          <w:rFonts w:hint="eastAsia" w:ascii="仿宋" w:hAnsi="仿宋" w:eastAsia="仿宋" w:cs="仿宋"/>
          <w:i w:val="0"/>
          <w:iCs w:val="0"/>
          <w:color w:val="auto"/>
          <w:sz w:val="24"/>
          <w:szCs w:val="24"/>
          <w:highlight w:val="none"/>
          <w:u w:val="single"/>
        </w:rPr>
        <w:t xml:space="preserve"> 24</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小时提交书面延期要求。</w:t>
      </w:r>
    </w:p>
    <w:p w14:paraId="704D80B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i w:val="0"/>
          <w:iCs w:val="0"/>
          <w:color w:val="auto"/>
          <w:sz w:val="24"/>
          <w:szCs w:val="24"/>
          <w:highlight w:val="none"/>
        </w:rPr>
        <w:t>关于延期最长不得超过：</w:t>
      </w:r>
      <w:r>
        <w:rPr>
          <w:rFonts w:hint="eastAsia" w:ascii="仿宋" w:hAnsi="仿宋" w:eastAsia="仿宋" w:cs="仿宋"/>
          <w:i w:val="0"/>
          <w:iCs w:val="0"/>
          <w:color w:val="auto"/>
          <w:sz w:val="24"/>
          <w:szCs w:val="24"/>
          <w:highlight w:val="none"/>
          <w:u w:val="single"/>
        </w:rPr>
        <w:t xml:space="preserve"> 48</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小时。</w:t>
      </w:r>
    </w:p>
    <w:p w14:paraId="747F8C3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bookmarkStart w:id="1023" w:name="_Toc296891263"/>
      <w:bookmarkStart w:id="1024" w:name="_Toc297048409"/>
      <w:bookmarkStart w:id="1025" w:name="_Toc303539173"/>
      <w:bookmarkStart w:id="1026" w:name="_Toc304295596"/>
      <w:bookmarkStart w:id="1027" w:name="_Toc297123565"/>
      <w:bookmarkStart w:id="1028" w:name="_Toc296503223"/>
      <w:bookmarkStart w:id="1029" w:name="_Toc297216224"/>
      <w:bookmarkStart w:id="1030" w:name="_Toc300935016"/>
      <w:bookmarkStart w:id="1031" w:name="_Toc292559428"/>
      <w:bookmarkStart w:id="1032" w:name="_Toc296346724"/>
      <w:bookmarkStart w:id="1033" w:name="_Toc312678056"/>
      <w:bookmarkStart w:id="1034" w:name="_Toc292559933"/>
      <w:bookmarkStart w:id="1035" w:name="_Toc297120523"/>
      <w:bookmarkStart w:id="1036" w:name="_Toc296891051"/>
      <w:bookmarkStart w:id="1037" w:name="_Toc296347222"/>
      <w:bookmarkStart w:id="1038" w:name="_Toc296944562"/>
      <w:bookmarkStart w:id="1039" w:name="_Toc267251471"/>
      <w:bookmarkStart w:id="1040" w:name="_Toc267251473"/>
      <w:bookmarkStart w:id="1041" w:name="_Toc267251474"/>
      <w:bookmarkStart w:id="1042" w:name="_Toc267251470"/>
      <w:bookmarkStart w:id="1043" w:name="_Toc267251476"/>
      <w:bookmarkStart w:id="1044" w:name="_Toc267251475"/>
      <w:bookmarkStart w:id="1045" w:name="_Toc267251472"/>
      <w:r>
        <w:rPr>
          <w:rFonts w:hint="eastAsia" w:ascii="仿宋" w:hAnsi="仿宋" w:eastAsia="仿宋" w:cs="仿宋"/>
          <w:i w:val="0"/>
          <w:iCs w:val="0"/>
          <w:color w:val="auto"/>
          <w:sz w:val="24"/>
          <w:szCs w:val="24"/>
          <w:highlight w:val="none"/>
        </w:rPr>
        <w:t>13.2 竣工验收</w:t>
      </w:r>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14:paraId="3549937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bookmarkStart w:id="1046" w:name="_Toc280868704"/>
      <w:bookmarkStart w:id="1047" w:name="_Toc280868705"/>
      <w:bookmarkStart w:id="1048" w:name="_Toc280868706"/>
      <w:bookmarkStart w:id="1049" w:name="_Toc280868707"/>
      <w:bookmarkStart w:id="1050" w:name="_Toc280868708"/>
      <w:bookmarkStart w:id="1051" w:name="_Toc280868709"/>
      <w:r>
        <w:rPr>
          <w:rFonts w:hint="eastAsia" w:ascii="仿宋" w:hAnsi="仿宋" w:eastAsia="仿宋" w:cs="仿宋"/>
          <w:i w:val="0"/>
          <w:iCs w:val="0"/>
          <w:color w:val="auto"/>
          <w:sz w:val="24"/>
          <w:szCs w:val="24"/>
          <w:highlight w:val="none"/>
        </w:rPr>
        <w:t>13.2.2竣工验收程序</w:t>
      </w:r>
    </w:p>
    <w:bookmarkEnd w:id="1046"/>
    <w:p w14:paraId="3074E9E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rPr>
        <w:t>关于竣工验收程序的约定：</w:t>
      </w:r>
      <w:r>
        <w:rPr>
          <w:rFonts w:hint="eastAsia" w:ascii="仿宋" w:hAnsi="仿宋" w:eastAsia="仿宋" w:cs="仿宋"/>
          <w:i w:val="0"/>
          <w:iCs w:val="0"/>
          <w:color w:val="auto"/>
          <w:sz w:val="24"/>
          <w:szCs w:val="24"/>
          <w:highlight w:val="none"/>
          <w:u w:val="single"/>
        </w:rPr>
        <w:t>按通用条款13.2.2执行</w:t>
      </w:r>
      <w:r>
        <w:rPr>
          <w:rFonts w:hint="eastAsia" w:ascii="仿宋" w:hAnsi="仿宋" w:eastAsia="仿宋" w:cs="仿宋"/>
          <w:i w:val="0"/>
          <w:iCs w:val="0"/>
          <w:color w:val="auto"/>
          <w:sz w:val="24"/>
          <w:szCs w:val="24"/>
          <w:highlight w:val="none"/>
        </w:rPr>
        <w:t>。</w:t>
      </w:r>
    </w:p>
    <w:p w14:paraId="35B43BF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不按照本项约定组织竣工验收、颁发工程接收证书的违约金的计算方法：</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bookmarkEnd w:id="1047"/>
    <w:p w14:paraId="60F549B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13.2.5移交、接收全部与部分工程</w:t>
      </w:r>
    </w:p>
    <w:bookmarkEnd w:id="1048"/>
    <w:p w14:paraId="63ED990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向</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移交工程的期限：</w:t>
      </w:r>
      <w:r>
        <w:rPr>
          <w:rFonts w:hint="eastAsia" w:ascii="仿宋" w:hAnsi="仿宋" w:eastAsia="仿宋" w:cs="仿宋"/>
          <w:i w:val="0"/>
          <w:iCs w:val="0"/>
          <w:color w:val="auto"/>
          <w:sz w:val="24"/>
          <w:szCs w:val="24"/>
          <w:highlight w:val="none"/>
          <w:u w:val="single"/>
        </w:rPr>
        <w:t>按通用条款13.2.5执行</w:t>
      </w:r>
      <w:r>
        <w:rPr>
          <w:rFonts w:hint="eastAsia" w:ascii="仿宋" w:hAnsi="仿宋" w:eastAsia="仿宋" w:cs="仿宋"/>
          <w:i w:val="0"/>
          <w:iCs w:val="0"/>
          <w:color w:val="auto"/>
          <w:sz w:val="24"/>
          <w:szCs w:val="24"/>
          <w:highlight w:val="none"/>
        </w:rPr>
        <w:t>。</w:t>
      </w:r>
    </w:p>
    <w:p w14:paraId="6302A95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未按本合同约定接收全部或部分工程的，违约金的计算方法为：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bookmarkEnd w:id="1049"/>
    <w:p w14:paraId="2184A62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未按时移交工程的，违约金的计算方法为：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6903455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13.3 工程试车</w:t>
      </w:r>
    </w:p>
    <w:bookmarkEnd w:id="1050"/>
    <w:p w14:paraId="3670708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13.3.1 试车程序</w:t>
      </w:r>
    </w:p>
    <w:p w14:paraId="75344D8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工程试车内容：</w:t>
      </w:r>
      <w:r>
        <w:rPr>
          <w:rFonts w:hint="eastAsia" w:ascii="仿宋" w:hAnsi="仿宋" w:eastAsia="仿宋" w:cs="仿宋"/>
          <w:i w:val="0"/>
          <w:iCs w:val="0"/>
          <w:color w:val="auto"/>
          <w:sz w:val="24"/>
          <w:szCs w:val="24"/>
          <w:highlight w:val="none"/>
          <w:u w:val="single"/>
        </w:rPr>
        <w:t>按通用条款13.3.1执行。</w:t>
      </w:r>
    </w:p>
    <w:p w14:paraId="12FE734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（1）单机无负荷试车费用由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kern w:val="0"/>
          <w:sz w:val="24"/>
          <w:szCs w:val="24"/>
          <w:highlight w:val="none"/>
        </w:rPr>
        <w:t>承担；</w:t>
      </w:r>
    </w:p>
    <w:p w14:paraId="697E724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（2）无负荷联动试车费用由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kern w:val="0"/>
          <w:sz w:val="24"/>
          <w:szCs w:val="24"/>
          <w:highlight w:val="none"/>
        </w:rPr>
        <w:t>承担。</w:t>
      </w:r>
    </w:p>
    <w:p w14:paraId="6403728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13.3.3 投料试车</w:t>
      </w:r>
    </w:p>
    <w:p w14:paraId="6D54634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关于投料试车相关事项的约定：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4AAC558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13.6 竣工退场</w:t>
      </w:r>
    </w:p>
    <w:p w14:paraId="50903BB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13.6.1 竣工退场</w:t>
      </w:r>
    </w:p>
    <w:p w14:paraId="0577F91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完成竣工退场的期限：</w:t>
      </w:r>
      <w:r>
        <w:rPr>
          <w:rFonts w:hint="eastAsia" w:ascii="仿宋" w:hAnsi="仿宋" w:eastAsia="仿宋" w:cs="仿宋"/>
          <w:i w:val="0"/>
          <w:iCs w:val="0"/>
          <w:color w:val="auto"/>
          <w:sz w:val="24"/>
          <w:szCs w:val="24"/>
          <w:highlight w:val="none"/>
          <w:u w:val="single"/>
        </w:rPr>
        <w:t>按通用条款13.6.1执行</w:t>
      </w:r>
      <w:r>
        <w:rPr>
          <w:rFonts w:hint="eastAsia" w:ascii="仿宋" w:hAnsi="仿宋" w:eastAsia="仿宋" w:cs="仿宋"/>
          <w:i w:val="0"/>
          <w:iCs w:val="0"/>
          <w:color w:val="auto"/>
          <w:kern w:val="0"/>
          <w:sz w:val="24"/>
          <w:szCs w:val="24"/>
          <w:highlight w:val="none"/>
        </w:rPr>
        <w:t>。</w:t>
      </w:r>
    </w:p>
    <w:p w14:paraId="2E9BC003">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1052" w:name="_Toc351203646"/>
      <w:bookmarkStart w:id="1053" w:name="_Toc7960"/>
      <w:r>
        <w:rPr>
          <w:rFonts w:hint="eastAsia" w:ascii="仿宋" w:hAnsi="仿宋" w:eastAsia="仿宋" w:cs="仿宋"/>
          <w:i w:val="0"/>
          <w:iCs w:val="0"/>
          <w:color w:val="auto"/>
          <w:sz w:val="24"/>
          <w:szCs w:val="24"/>
          <w:highlight w:val="none"/>
        </w:rPr>
        <w:t>14. 竣工结算</w:t>
      </w:r>
      <w:bookmarkEnd w:id="1052"/>
      <w:bookmarkEnd w:id="1053"/>
    </w:p>
    <w:p w14:paraId="238880D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14.1 竣工结算申请</w:t>
      </w:r>
    </w:p>
    <w:p w14:paraId="4C345C7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提交竣工结算申请单的期限：</w:t>
      </w:r>
      <w:r>
        <w:rPr>
          <w:rFonts w:hint="eastAsia" w:ascii="仿宋" w:hAnsi="仿宋" w:eastAsia="仿宋" w:cs="仿宋"/>
          <w:i w:val="0"/>
          <w:iCs w:val="0"/>
          <w:color w:val="auto"/>
          <w:sz w:val="24"/>
          <w:szCs w:val="24"/>
          <w:highlight w:val="none"/>
          <w:u w:val="single"/>
        </w:rPr>
        <w:t>按通用条款14.1执行</w:t>
      </w:r>
      <w:r>
        <w:rPr>
          <w:rFonts w:hint="eastAsia" w:ascii="仿宋" w:hAnsi="仿宋" w:eastAsia="仿宋" w:cs="仿宋"/>
          <w:i w:val="0"/>
          <w:iCs w:val="0"/>
          <w:color w:val="auto"/>
          <w:sz w:val="24"/>
          <w:szCs w:val="24"/>
          <w:highlight w:val="none"/>
        </w:rPr>
        <w:t>。</w:t>
      </w:r>
    </w:p>
    <w:p w14:paraId="496B60E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竣工结算申请单应包括的内容：</w:t>
      </w:r>
      <w:r>
        <w:rPr>
          <w:rFonts w:hint="eastAsia" w:ascii="仿宋" w:hAnsi="仿宋" w:eastAsia="仿宋" w:cs="仿宋"/>
          <w:i w:val="0"/>
          <w:iCs w:val="0"/>
          <w:color w:val="auto"/>
          <w:sz w:val="24"/>
          <w:szCs w:val="24"/>
          <w:highlight w:val="none"/>
          <w:u w:val="single"/>
        </w:rPr>
        <w:t>按通用条款14.1执行</w:t>
      </w:r>
      <w:r>
        <w:rPr>
          <w:rFonts w:hint="eastAsia" w:ascii="仿宋" w:hAnsi="仿宋" w:eastAsia="仿宋" w:cs="仿宋"/>
          <w:i w:val="0"/>
          <w:iCs w:val="0"/>
          <w:color w:val="auto"/>
          <w:sz w:val="24"/>
          <w:szCs w:val="24"/>
          <w:highlight w:val="none"/>
        </w:rPr>
        <w:t>。</w:t>
      </w:r>
    </w:p>
    <w:p w14:paraId="7247E0B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14.2 竣工结算审核</w:t>
      </w:r>
    </w:p>
    <w:p w14:paraId="0F1CF3F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审批竣工付款申请单的期限：</w:t>
      </w:r>
      <w:r>
        <w:rPr>
          <w:rFonts w:hint="eastAsia" w:ascii="仿宋" w:hAnsi="仿宋" w:eastAsia="仿宋" w:cs="仿宋"/>
          <w:i w:val="0"/>
          <w:iCs w:val="0"/>
          <w:color w:val="auto"/>
          <w:sz w:val="24"/>
          <w:szCs w:val="24"/>
          <w:highlight w:val="none"/>
          <w:u w:val="single"/>
        </w:rPr>
        <w:t>双方协商</w:t>
      </w:r>
      <w:r>
        <w:rPr>
          <w:rFonts w:hint="eastAsia" w:ascii="仿宋" w:hAnsi="仿宋" w:eastAsia="仿宋" w:cs="仿宋"/>
          <w:i w:val="0"/>
          <w:iCs w:val="0"/>
          <w:color w:val="auto"/>
          <w:sz w:val="24"/>
          <w:szCs w:val="24"/>
          <w:highlight w:val="none"/>
        </w:rPr>
        <w:t>。</w:t>
      </w:r>
    </w:p>
    <w:p w14:paraId="20F9B73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完成竣工付款的期限：</w:t>
      </w:r>
      <w:r>
        <w:rPr>
          <w:rFonts w:hint="eastAsia" w:ascii="仿宋" w:hAnsi="仿宋" w:eastAsia="仿宋" w:cs="仿宋"/>
          <w:i w:val="0"/>
          <w:iCs w:val="0"/>
          <w:color w:val="auto"/>
          <w:sz w:val="24"/>
          <w:szCs w:val="24"/>
          <w:highlight w:val="none"/>
          <w:u w:val="single"/>
        </w:rPr>
        <w:t>请有关单位进行结算审计，三个月内完成</w:t>
      </w:r>
      <w:r>
        <w:rPr>
          <w:rFonts w:hint="eastAsia" w:ascii="仿宋" w:hAnsi="仿宋" w:eastAsia="仿宋" w:cs="仿宋"/>
          <w:i w:val="0"/>
          <w:iCs w:val="0"/>
          <w:color w:val="auto"/>
          <w:sz w:val="24"/>
          <w:szCs w:val="24"/>
          <w:highlight w:val="none"/>
        </w:rPr>
        <w:t>。</w:t>
      </w:r>
    </w:p>
    <w:p w14:paraId="237F3C8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关于竣工付款证书异议部分复核的方式和程序：</w:t>
      </w:r>
      <w:r>
        <w:rPr>
          <w:rFonts w:hint="eastAsia" w:ascii="仿宋" w:hAnsi="仿宋" w:eastAsia="仿宋" w:cs="仿宋"/>
          <w:i w:val="0"/>
          <w:iCs w:val="0"/>
          <w:color w:val="auto"/>
          <w:sz w:val="24"/>
          <w:szCs w:val="24"/>
          <w:highlight w:val="none"/>
          <w:u w:val="single"/>
        </w:rPr>
        <w:t>按通用条款14.2执行</w:t>
      </w:r>
      <w:r>
        <w:rPr>
          <w:rFonts w:hint="eastAsia" w:ascii="仿宋" w:hAnsi="仿宋" w:eastAsia="仿宋" w:cs="仿宋"/>
          <w:i w:val="0"/>
          <w:iCs w:val="0"/>
          <w:color w:val="auto"/>
          <w:sz w:val="24"/>
          <w:szCs w:val="24"/>
          <w:highlight w:val="none"/>
        </w:rPr>
        <w:t>。</w:t>
      </w:r>
    </w:p>
    <w:p w14:paraId="4EA44CA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14.4 最终结清</w:t>
      </w:r>
    </w:p>
    <w:p w14:paraId="0888C8B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14.4.1 最终结清申请单</w:t>
      </w:r>
    </w:p>
    <w:p w14:paraId="1046098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提交最终结清申请单的份数：</w:t>
      </w:r>
      <w:r>
        <w:rPr>
          <w:rFonts w:hint="eastAsia" w:ascii="仿宋" w:hAnsi="仿宋" w:eastAsia="仿宋" w:cs="仿宋"/>
          <w:i w:val="0"/>
          <w:iCs w:val="0"/>
          <w:color w:val="auto"/>
          <w:sz w:val="24"/>
          <w:szCs w:val="24"/>
          <w:highlight w:val="none"/>
          <w:u w:val="single"/>
        </w:rPr>
        <w:t xml:space="preserve"> 三份</w:t>
      </w:r>
      <w:r>
        <w:rPr>
          <w:rFonts w:hint="eastAsia" w:ascii="仿宋" w:hAnsi="仿宋" w:eastAsia="仿宋" w:cs="仿宋"/>
          <w:i w:val="0"/>
          <w:iCs w:val="0"/>
          <w:color w:val="auto"/>
          <w:sz w:val="24"/>
          <w:szCs w:val="24"/>
          <w:highlight w:val="none"/>
        </w:rPr>
        <w:t>。</w:t>
      </w:r>
    </w:p>
    <w:p w14:paraId="65E1584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提交最终结算申请单的期限：</w:t>
      </w:r>
      <w:r>
        <w:rPr>
          <w:rFonts w:hint="eastAsia" w:ascii="仿宋" w:hAnsi="仿宋" w:eastAsia="仿宋" w:cs="仿宋"/>
          <w:i w:val="0"/>
          <w:iCs w:val="0"/>
          <w:color w:val="auto"/>
          <w:sz w:val="24"/>
          <w:szCs w:val="24"/>
          <w:highlight w:val="none"/>
          <w:u w:val="single"/>
        </w:rPr>
        <w:t>按通用条款14.4.1执行</w:t>
      </w:r>
      <w:r>
        <w:rPr>
          <w:rFonts w:hint="eastAsia" w:ascii="仿宋" w:hAnsi="仿宋" w:eastAsia="仿宋" w:cs="仿宋"/>
          <w:i w:val="0"/>
          <w:iCs w:val="0"/>
          <w:color w:val="auto"/>
          <w:sz w:val="24"/>
          <w:szCs w:val="24"/>
          <w:highlight w:val="none"/>
        </w:rPr>
        <w:t xml:space="preserve">。 </w:t>
      </w:r>
    </w:p>
    <w:p w14:paraId="13204B1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14.4.2 最终结清证书和支付</w:t>
      </w:r>
    </w:p>
    <w:p w14:paraId="140C35F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完成最终结清申请单的审批并颁发最终结清证书的期限：</w:t>
      </w:r>
      <w:r>
        <w:rPr>
          <w:rFonts w:hint="eastAsia" w:ascii="仿宋" w:hAnsi="仿宋" w:eastAsia="仿宋" w:cs="仿宋"/>
          <w:i w:val="0"/>
          <w:iCs w:val="0"/>
          <w:color w:val="auto"/>
          <w:sz w:val="24"/>
          <w:szCs w:val="24"/>
          <w:highlight w:val="none"/>
          <w:u w:val="single"/>
        </w:rPr>
        <w:t xml:space="preserve">以中介机构审核为标准 </w:t>
      </w:r>
      <w:r>
        <w:rPr>
          <w:rFonts w:hint="eastAsia" w:ascii="仿宋" w:hAnsi="仿宋" w:eastAsia="仿宋" w:cs="仿宋"/>
          <w:i w:val="0"/>
          <w:iCs w:val="0"/>
          <w:color w:val="auto"/>
          <w:sz w:val="24"/>
          <w:szCs w:val="24"/>
          <w:highlight w:val="none"/>
        </w:rPr>
        <w:t>。</w:t>
      </w:r>
    </w:p>
    <w:p w14:paraId="466B511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lang w:eastAsia="zh-CN"/>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完成支付的期限：</w:t>
      </w:r>
      <w:r>
        <w:rPr>
          <w:rFonts w:hint="eastAsia" w:ascii="仿宋" w:hAnsi="仿宋" w:eastAsia="仿宋" w:cs="仿宋"/>
          <w:i w:val="0"/>
          <w:iCs w:val="0"/>
          <w:color w:val="auto"/>
          <w:sz w:val="24"/>
          <w:szCs w:val="24"/>
          <w:highlight w:val="yellow"/>
          <w:u w:val="single"/>
        </w:rPr>
        <w:t>工程结算审核完成后</w:t>
      </w:r>
      <w:r>
        <w:rPr>
          <w:rFonts w:hint="eastAsia" w:ascii="仿宋" w:hAnsi="仿宋" w:eastAsia="仿宋" w:cs="仿宋"/>
          <w:i w:val="0"/>
          <w:iCs w:val="0"/>
          <w:color w:val="auto"/>
          <w:sz w:val="24"/>
          <w:szCs w:val="24"/>
          <w:highlight w:val="yellow"/>
          <w:u w:val="single"/>
          <w:lang w:val="en-US" w:eastAsia="zh-CN"/>
        </w:rPr>
        <w:t>14日内</w:t>
      </w:r>
      <w:r>
        <w:rPr>
          <w:rFonts w:hint="eastAsia" w:ascii="仿宋" w:hAnsi="仿宋" w:eastAsia="仿宋" w:cs="仿宋"/>
          <w:i w:val="0"/>
          <w:iCs w:val="0"/>
          <w:color w:val="auto"/>
          <w:sz w:val="24"/>
          <w:szCs w:val="24"/>
          <w:highlight w:val="yellow"/>
          <w:u w:val="single"/>
        </w:rPr>
        <w:t>付款到结算金额的97%</w:t>
      </w:r>
      <w:r>
        <w:rPr>
          <w:rFonts w:hint="eastAsia" w:ascii="仿宋" w:hAnsi="仿宋" w:eastAsia="仿宋" w:cs="仿宋"/>
          <w:i w:val="0"/>
          <w:iCs w:val="0"/>
          <w:color w:val="auto"/>
          <w:sz w:val="24"/>
          <w:szCs w:val="24"/>
          <w:highlight w:val="yellow"/>
          <w:u w:val="single"/>
          <w:lang w:eastAsia="zh-CN"/>
        </w:rPr>
        <w:t>，</w:t>
      </w:r>
      <w:r>
        <w:rPr>
          <w:rFonts w:hint="eastAsia" w:ascii="仿宋" w:hAnsi="仿宋" w:eastAsia="仿宋" w:cs="仿宋"/>
          <w:i w:val="0"/>
          <w:iCs w:val="0"/>
          <w:color w:val="auto"/>
          <w:sz w:val="24"/>
          <w:szCs w:val="24"/>
          <w:highlight w:val="yellow"/>
          <w:u w:val="single"/>
        </w:rPr>
        <w:t>剩余合同总额3%款项作为质保金，缺陷责任期满后无质量问题14天内一次性无息退还</w:t>
      </w:r>
      <w:r>
        <w:rPr>
          <w:rFonts w:hint="eastAsia" w:ascii="仿宋" w:hAnsi="仿宋" w:eastAsia="仿宋" w:cs="仿宋"/>
          <w:i w:val="0"/>
          <w:iCs w:val="0"/>
          <w:color w:val="auto"/>
          <w:sz w:val="24"/>
          <w:szCs w:val="24"/>
          <w:highlight w:val="yellow"/>
          <w:u w:val="single"/>
          <w:lang w:eastAsia="zh-CN"/>
        </w:rPr>
        <w:t>，</w:t>
      </w:r>
      <w:r>
        <w:rPr>
          <w:rFonts w:hint="eastAsia" w:ascii="仿宋" w:hAnsi="仿宋" w:eastAsia="仿宋" w:cs="仿宋"/>
          <w:i w:val="0"/>
          <w:iCs w:val="0"/>
          <w:color w:val="auto"/>
          <w:sz w:val="24"/>
          <w:szCs w:val="24"/>
          <w:highlight w:val="yellow"/>
          <w:u w:val="single"/>
          <w:lang w:val="en-US" w:eastAsia="zh-CN"/>
        </w:rPr>
        <w:t>并出具结清证书</w:t>
      </w:r>
      <w:r>
        <w:rPr>
          <w:rFonts w:hint="eastAsia" w:ascii="仿宋" w:hAnsi="仿宋" w:eastAsia="仿宋" w:cs="仿宋"/>
          <w:i w:val="0"/>
          <w:iCs w:val="0"/>
          <w:color w:val="auto"/>
          <w:sz w:val="24"/>
          <w:szCs w:val="24"/>
          <w:highlight w:val="yellow"/>
          <w:u w:val="single"/>
          <w:lang w:eastAsia="zh-CN"/>
        </w:rPr>
        <w:t>。</w:t>
      </w:r>
    </w:p>
    <w:bookmarkEnd w:id="1039"/>
    <w:bookmarkEnd w:id="1040"/>
    <w:bookmarkEnd w:id="1041"/>
    <w:bookmarkEnd w:id="1042"/>
    <w:bookmarkEnd w:id="1043"/>
    <w:bookmarkEnd w:id="1044"/>
    <w:bookmarkEnd w:id="1045"/>
    <w:bookmarkEnd w:id="1051"/>
    <w:p w14:paraId="39714954">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1054" w:name="_Toc351203647"/>
      <w:bookmarkStart w:id="1055" w:name="_Toc15354"/>
      <w:bookmarkStart w:id="1056" w:name="_Toc267251483"/>
      <w:bookmarkStart w:id="1057" w:name="_Toc267251482"/>
      <w:bookmarkStart w:id="1058" w:name="_Toc267251484"/>
      <w:bookmarkStart w:id="1059" w:name="_Toc267251485"/>
      <w:bookmarkStart w:id="1060" w:name="_Toc267251486"/>
      <w:bookmarkStart w:id="1061" w:name="_Toc267251489"/>
      <w:bookmarkStart w:id="1062" w:name="_Toc267251488"/>
      <w:bookmarkStart w:id="1063" w:name="_Toc267251490"/>
      <w:bookmarkStart w:id="1064" w:name="_Toc267251496"/>
      <w:bookmarkStart w:id="1065" w:name="_Toc267251499"/>
      <w:bookmarkStart w:id="1066" w:name="_Toc267251494"/>
      <w:bookmarkStart w:id="1067" w:name="_Toc267251503"/>
      <w:bookmarkStart w:id="1068" w:name="_Toc267251502"/>
      <w:bookmarkStart w:id="1069" w:name="_Toc267251497"/>
      <w:bookmarkStart w:id="1070" w:name="_Toc267251498"/>
      <w:bookmarkStart w:id="1071" w:name="_Toc267251495"/>
      <w:bookmarkStart w:id="1072" w:name="_Toc267251493"/>
      <w:bookmarkStart w:id="1073" w:name="_Toc267251491"/>
      <w:bookmarkStart w:id="1074" w:name="_Toc267251501"/>
      <w:bookmarkStart w:id="1075" w:name="_Toc267251492"/>
      <w:bookmarkStart w:id="1076" w:name="_Toc267251506"/>
      <w:bookmarkStart w:id="1077" w:name="_Toc267251504"/>
      <w:bookmarkStart w:id="1078" w:name="_Toc267251507"/>
      <w:bookmarkStart w:id="1079" w:name="_Toc267251508"/>
      <w:bookmarkStart w:id="1080" w:name="_Toc267251515"/>
      <w:bookmarkStart w:id="1081" w:name="_Toc267251514"/>
      <w:bookmarkStart w:id="1082" w:name="_Toc267251509"/>
      <w:bookmarkStart w:id="1083" w:name="_Toc267251511"/>
      <w:bookmarkStart w:id="1084" w:name="_Toc267251513"/>
      <w:bookmarkStart w:id="1085" w:name="_Toc267251510"/>
      <w:r>
        <w:rPr>
          <w:rFonts w:hint="eastAsia" w:ascii="仿宋" w:hAnsi="仿宋" w:eastAsia="仿宋" w:cs="仿宋"/>
          <w:i w:val="0"/>
          <w:iCs w:val="0"/>
          <w:color w:val="auto"/>
          <w:sz w:val="24"/>
          <w:szCs w:val="24"/>
          <w:highlight w:val="none"/>
        </w:rPr>
        <w:t>15. 缺陷责任期与保修</w:t>
      </w:r>
      <w:bookmarkEnd w:id="1054"/>
      <w:bookmarkEnd w:id="1055"/>
    </w:p>
    <w:p w14:paraId="02877FF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15.2缺陷责任期</w:t>
      </w:r>
      <w:bookmarkEnd w:id="1056"/>
    </w:p>
    <w:p w14:paraId="70364E7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缺陷责任期的具体期限：</w:t>
      </w:r>
      <w:r>
        <w:rPr>
          <w:rFonts w:hint="eastAsia" w:ascii="仿宋" w:hAnsi="仿宋" w:eastAsia="仿宋" w:cs="仿宋"/>
          <w:i w:val="0"/>
          <w:iCs w:val="0"/>
          <w:color w:val="auto"/>
          <w:sz w:val="24"/>
          <w:szCs w:val="24"/>
          <w:highlight w:val="none"/>
          <w:u w:val="single"/>
        </w:rPr>
        <w:t xml:space="preserve"> 自竣工验收合格之日起</w:t>
      </w:r>
      <w:r>
        <w:rPr>
          <w:rFonts w:hint="eastAsia" w:ascii="仿宋" w:hAnsi="仿宋" w:eastAsia="仿宋" w:cs="仿宋"/>
          <w:i w:val="0"/>
          <w:iCs w:val="0"/>
          <w:color w:val="auto"/>
          <w:sz w:val="24"/>
          <w:szCs w:val="24"/>
          <w:highlight w:val="none"/>
          <w:u w:val="single"/>
          <w:lang w:val="en-US" w:eastAsia="zh-CN"/>
        </w:rPr>
        <w:t>24个月</w:t>
      </w:r>
      <w:r>
        <w:rPr>
          <w:rFonts w:hint="eastAsia" w:ascii="仿宋" w:hAnsi="仿宋" w:eastAsia="仿宋" w:cs="仿宋"/>
          <w:i w:val="0"/>
          <w:iCs w:val="0"/>
          <w:color w:val="auto"/>
          <w:sz w:val="24"/>
          <w:szCs w:val="24"/>
          <w:highlight w:val="none"/>
        </w:rPr>
        <w:t>。</w:t>
      </w:r>
    </w:p>
    <w:p w14:paraId="4353E12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15.3 质量保证金</w:t>
      </w:r>
    </w:p>
    <w:p w14:paraId="6B88646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关于是否扣留质量保证金的约定：</w:t>
      </w:r>
      <w:r>
        <w:rPr>
          <w:rFonts w:hint="eastAsia" w:ascii="仿宋" w:hAnsi="仿宋" w:eastAsia="仿宋" w:cs="仿宋"/>
          <w:i w:val="0"/>
          <w:iCs w:val="0"/>
          <w:color w:val="auto"/>
          <w:sz w:val="24"/>
          <w:szCs w:val="24"/>
          <w:highlight w:val="none"/>
          <w:u w:val="single"/>
        </w:rPr>
        <w:t xml:space="preserve"> 是</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w:t>
      </w:r>
    </w:p>
    <w:p w14:paraId="361C55D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15.3.1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提供质量保证金的方式</w:t>
      </w:r>
    </w:p>
    <w:p w14:paraId="72556D0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质量保证金采用以下第</w:t>
      </w:r>
      <w:r>
        <w:rPr>
          <w:rFonts w:hint="eastAsia" w:ascii="仿宋" w:hAnsi="仿宋" w:eastAsia="仿宋" w:cs="仿宋"/>
          <w:i w:val="0"/>
          <w:iCs w:val="0"/>
          <w:color w:val="auto"/>
          <w:sz w:val="24"/>
          <w:szCs w:val="24"/>
          <w:highlight w:val="none"/>
          <w:u w:val="single"/>
        </w:rPr>
        <w:t xml:space="preserve"> 2 </w:t>
      </w:r>
      <w:r>
        <w:rPr>
          <w:rFonts w:hint="eastAsia" w:ascii="仿宋" w:hAnsi="仿宋" w:eastAsia="仿宋" w:cs="仿宋"/>
          <w:i w:val="0"/>
          <w:iCs w:val="0"/>
          <w:color w:val="auto"/>
          <w:sz w:val="24"/>
          <w:szCs w:val="24"/>
          <w:highlight w:val="none"/>
        </w:rPr>
        <w:t>种方式：</w:t>
      </w:r>
    </w:p>
    <w:p w14:paraId="0A4CF58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（1）质量保证金保函，保证金额为：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 </w:t>
      </w:r>
    </w:p>
    <w:p w14:paraId="69CFE86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w:t>
      </w:r>
      <w:r>
        <w:rPr>
          <w:rFonts w:hint="eastAsia" w:ascii="仿宋" w:hAnsi="仿宋" w:eastAsia="仿宋" w:cs="仿宋"/>
          <w:i w:val="0"/>
          <w:iCs w:val="0"/>
          <w:color w:val="auto"/>
          <w:kern w:val="0"/>
          <w:sz w:val="24"/>
          <w:szCs w:val="24"/>
          <w:highlight w:val="none"/>
          <w:u w:val="single"/>
        </w:rPr>
        <w:t xml:space="preserve">3 </w:t>
      </w:r>
      <w:r>
        <w:rPr>
          <w:rFonts w:hint="eastAsia" w:ascii="仿宋" w:hAnsi="仿宋" w:eastAsia="仿宋" w:cs="仿宋"/>
          <w:i w:val="0"/>
          <w:iCs w:val="0"/>
          <w:color w:val="auto"/>
          <w:kern w:val="0"/>
          <w:sz w:val="24"/>
          <w:szCs w:val="24"/>
          <w:highlight w:val="none"/>
        </w:rPr>
        <w:t>%的工程款；</w:t>
      </w:r>
    </w:p>
    <w:p w14:paraId="04DFB9DC">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（3）其他方式</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w:t>
      </w:r>
    </w:p>
    <w:p w14:paraId="6F20882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15.3.2 质量保证金的扣留 </w:t>
      </w:r>
    </w:p>
    <w:p w14:paraId="37D71BD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质量保证金的扣留采取以下第</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val="en-US" w:eastAsia="zh-CN"/>
        </w:rPr>
        <w:t>2</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种方式：</w:t>
      </w:r>
    </w:p>
    <w:p w14:paraId="5074C0D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（1）在支付工程进度款时逐次扣留，在此情形下，质量保证金的计算基数不包括预付款的支付、扣回以及价格调整的金额；</w:t>
      </w:r>
    </w:p>
    <w:p w14:paraId="07633E3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（2）工程竣工结算时一次性扣留质量保证金；</w:t>
      </w:r>
    </w:p>
    <w:p w14:paraId="0E91361C">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（3）其他扣留方式</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u w:val="single"/>
        </w:rPr>
        <w:t xml:space="preserve"> 工程款拨付过程中根据拨付情况扣留保证金</w:t>
      </w:r>
      <w:r>
        <w:rPr>
          <w:rFonts w:hint="eastAsia" w:ascii="仿宋" w:hAnsi="仿宋" w:eastAsia="仿宋" w:cs="仿宋"/>
          <w:i w:val="0"/>
          <w:iCs w:val="0"/>
          <w:color w:val="auto"/>
          <w:kern w:val="0"/>
          <w:sz w:val="24"/>
          <w:szCs w:val="24"/>
          <w:highlight w:val="none"/>
        </w:rPr>
        <w:t>。</w:t>
      </w:r>
    </w:p>
    <w:p w14:paraId="00CEBC7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关于质量保证金的补充约定：</w:t>
      </w:r>
      <w:r>
        <w:rPr>
          <w:rFonts w:hint="eastAsia" w:ascii="仿宋" w:hAnsi="仿宋" w:eastAsia="仿宋" w:cs="仿宋"/>
          <w:i w:val="0"/>
          <w:iCs w:val="0"/>
          <w:color w:val="auto"/>
          <w:kern w:val="0"/>
          <w:sz w:val="24"/>
          <w:szCs w:val="24"/>
          <w:highlight w:val="none"/>
          <w:u w:val="single"/>
          <w:lang w:eastAsia="zh-CN"/>
        </w:rPr>
        <w:t>甲方</w:t>
      </w:r>
      <w:r>
        <w:rPr>
          <w:rFonts w:hint="eastAsia" w:ascii="仿宋" w:hAnsi="仿宋" w:eastAsia="仿宋" w:cs="仿宋"/>
          <w:i w:val="0"/>
          <w:iCs w:val="0"/>
          <w:color w:val="auto"/>
          <w:kern w:val="0"/>
          <w:sz w:val="24"/>
          <w:szCs w:val="24"/>
          <w:highlight w:val="none"/>
          <w:u w:val="single"/>
        </w:rPr>
        <w:t>在</w:t>
      </w:r>
      <w:r>
        <w:rPr>
          <w:rFonts w:hint="eastAsia" w:ascii="仿宋" w:hAnsi="仿宋" w:eastAsia="仿宋" w:cs="仿宋"/>
          <w:i w:val="0"/>
          <w:iCs w:val="0"/>
          <w:color w:val="auto"/>
          <w:sz w:val="24"/>
          <w:szCs w:val="24"/>
          <w:highlight w:val="none"/>
          <w:u w:val="single"/>
        </w:rPr>
        <w:t>缺陷责任期满后无质量问题</w:t>
      </w:r>
      <w:r>
        <w:rPr>
          <w:rFonts w:hint="eastAsia" w:ascii="仿宋" w:hAnsi="仿宋" w:eastAsia="仿宋" w:cs="仿宋"/>
          <w:i w:val="0"/>
          <w:iCs w:val="0"/>
          <w:color w:val="auto"/>
          <w:sz w:val="24"/>
          <w:szCs w:val="24"/>
          <w:highlight w:val="none"/>
          <w:u w:val="single"/>
          <w:lang w:val="en-US" w:eastAsia="zh-CN"/>
        </w:rPr>
        <w:t>14</w:t>
      </w:r>
      <w:r>
        <w:rPr>
          <w:rFonts w:hint="eastAsia" w:ascii="仿宋" w:hAnsi="仿宋" w:eastAsia="仿宋" w:cs="仿宋"/>
          <w:i w:val="0"/>
          <w:iCs w:val="0"/>
          <w:color w:val="auto"/>
          <w:sz w:val="24"/>
          <w:szCs w:val="24"/>
          <w:highlight w:val="none"/>
          <w:u w:val="single"/>
        </w:rPr>
        <w:t>天内一次性无息退还。</w:t>
      </w:r>
    </w:p>
    <w:bookmarkEnd w:id="1057"/>
    <w:bookmarkEnd w:id="1058"/>
    <w:p w14:paraId="6A128CB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15.4保修</w:t>
      </w:r>
    </w:p>
    <w:bookmarkEnd w:id="1059"/>
    <w:p w14:paraId="55823FA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15.4.1 保修责任</w:t>
      </w:r>
    </w:p>
    <w:p w14:paraId="1AFA5EF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工程保修期为：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sz w:val="24"/>
          <w:szCs w:val="24"/>
          <w:highlight w:val="yellow"/>
          <w:u w:val="single"/>
          <w:lang w:eastAsia="zh-CN"/>
        </w:rPr>
        <w:t>见合同附件</w:t>
      </w:r>
      <w:r>
        <w:rPr>
          <w:rFonts w:hint="eastAsia" w:ascii="仿宋" w:hAnsi="仿宋" w:eastAsia="仿宋" w:cs="仿宋"/>
          <w:i w:val="0"/>
          <w:iCs w:val="0"/>
          <w:color w:val="auto"/>
          <w:sz w:val="24"/>
          <w:szCs w:val="24"/>
          <w:highlight w:val="yellow"/>
          <w:u w:val="single"/>
          <w:lang w:val="en-US" w:eastAsia="zh-CN"/>
        </w:rPr>
        <w:t>3工程质量保修书</w:t>
      </w:r>
      <w:r>
        <w:rPr>
          <w:rFonts w:hint="eastAsia" w:ascii="仿宋" w:hAnsi="仿宋" w:eastAsia="仿宋" w:cs="仿宋"/>
          <w:i w:val="0"/>
          <w:iCs w:val="0"/>
          <w:color w:val="auto"/>
          <w:kern w:val="0"/>
          <w:sz w:val="24"/>
          <w:szCs w:val="24"/>
          <w:highlight w:val="none"/>
        </w:rPr>
        <w:t>。</w:t>
      </w:r>
    </w:p>
    <w:p w14:paraId="29A5E16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15.4.3 修复通知</w:t>
      </w:r>
    </w:p>
    <w:p w14:paraId="29DE2D4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收到保修通知并到达工程现场的合理时间：</w:t>
      </w:r>
      <w:r>
        <w:rPr>
          <w:rFonts w:hint="eastAsia" w:ascii="仿宋" w:hAnsi="仿宋" w:eastAsia="仿宋" w:cs="仿宋"/>
          <w:i w:val="0"/>
          <w:iCs w:val="0"/>
          <w:color w:val="auto"/>
          <w:kern w:val="0"/>
          <w:sz w:val="24"/>
          <w:szCs w:val="24"/>
          <w:highlight w:val="none"/>
          <w:u w:val="single"/>
        </w:rPr>
        <w:t xml:space="preserve"> 24小时内</w:t>
      </w:r>
      <w:r>
        <w:rPr>
          <w:rFonts w:hint="eastAsia" w:ascii="仿宋" w:hAnsi="仿宋" w:eastAsia="仿宋" w:cs="仿宋"/>
          <w:i w:val="0"/>
          <w:iCs w:val="0"/>
          <w:color w:val="auto"/>
          <w:kern w:val="0"/>
          <w:sz w:val="24"/>
          <w:szCs w:val="24"/>
          <w:highlight w:val="none"/>
        </w:rPr>
        <w:t>。</w:t>
      </w:r>
    </w:p>
    <w:bookmarkEnd w:id="1060"/>
    <w:bookmarkEnd w:id="1061"/>
    <w:bookmarkEnd w:id="1062"/>
    <w:bookmarkEnd w:id="1063"/>
    <w:p w14:paraId="2A040532">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1086" w:name="_Toc351203648"/>
      <w:bookmarkStart w:id="1087" w:name="_Toc11831"/>
      <w:bookmarkStart w:id="1088" w:name="_Toc280868717"/>
      <w:bookmarkStart w:id="1089" w:name="_Toc280868718"/>
      <w:r>
        <w:rPr>
          <w:rFonts w:hint="eastAsia" w:ascii="仿宋" w:hAnsi="仿宋" w:eastAsia="仿宋" w:cs="仿宋"/>
          <w:i w:val="0"/>
          <w:iCs w:val="0"/>
          <w:color w:val="auto"/>
          <w:sz w:val="24"/>
          <w:szCs w:val="24"/>
          <w:highlight w:val="none"/>
        </w:rPr>
        <w:t>16. 违约</w:t>
      </w:r>
      <w:bookmarkEnd w:id="1086"/>
      <w:bookmarkEnd w:id="1087"/>
    </w:p>
    <w:p w14:paraId="0D64712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16.1 </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违约</w:t>
      </w:r>
    </w:p>
    <w:p w14:paraId="6C13BD4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16.1.1</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违约的情形</w:t>
      </w:r>
    </w:p>
    <w:p w14:paraId="3F7924F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违约的其他情形：</w:t>
      </w:r>
      <w:r>
        <w:rPr>
          <w:rFonts w:hint="eastAsia" w:ascii="仿宋" w:hAnsi="仿宋" w:eastAsia="仿宋" w:cs="仿宋"/>
          <w:i w:val="0"/>
          <w:iCs w:val="0"/>
          <w:color w:val="auto"/>
          <w:kern w:val="0"/>
          <w:sz w:val="24"/>
          <w:szCs w:val="24"/>
          <w:highlight w:val="none"/>
          <w:u w:val="single"/>
        </w:rPr>
        <w:t>见通用条款16.1.1</w:t>
      </w:r>
      <w:r>
        <w:rPr>
          <w:rFonts w:hint="eastAsia" w:ascii="仿宋" w:hAnsi="仿宋" w:eastAsia="仿宋" w:cs="仿宋"/>
          <w:i w:val="0"/>
          <w:iCs w:val="0"/>
          <w:color w:val="auto"/>
          <w:kern w:val="0"/>
          <w:sz w:val="24"/>
          <w:szCs w:val="24"/>
          <w:highlight w:val="none"/>
        </w:rPr>
        <w:t>。</w:t>
      </w:r>
    </w:p>
    <w:p w14:paraId="6E652AF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不按合同约定的账号支付工程款或工程款支付给个人的，承包方不承担责任，属</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个人行为，由</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承担一切责任。</w:t>
      </w:r>
    </w:p>
    <w:p w14:paraId="01F9C82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16.1.2 </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违约的责任</w:t>
      </w:r>
    </w:p>
    <w:p w14:paraId="294C708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违约责任的承担方式和计算方法：</w:t>
      </w:r>
    </w:p>
    <w:p w14:paraId="64F66AF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u w:val="single"/>
        </w:rPr>
      </w:pPr>
      <w:r>
        <w:rPr>
          <w:rFonts w:hint="eastAsia" w:ascii="仿宋" w:hAnsi="仿宋" w:eastAsia="仿宋" w:cs="仿宋"/>
          <w:i w:val="0"/>
          <w:iCs w:val="0"/>
          <w:color w:val="auto"/>
          <w:kern w:val="0"/>
          <w:sz w:val="24"/>
          <w:szCs w:val="24"/>
          <w:highlight w:val="none"/>
        </w:rPr>
        <w:t>（1）因</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原因未能在计划开工日期前7天内下达开工通知的违约责任：</w:t>
      </w:r>
      <w:r>
        <w:rPr>
          <w:rFonts w:hint="eastAsia" w:ascii="仿宋" w:hAnsi="仿宋" w:eastAsia="仿宋" w:cs="仿宋"/>
          <w:i w:val="0"/>
          <w:iCs w:val="0"/>
          <w:color w:val="auto"/>
          <w:kern w:val="0"/>
          <w:sz w:val="24"/>
          <w:szCs w:val="24"/>
          <w:highlight w:val="none"/>
          <w:u w:val="single"/>
        </w:rPr>
        <w:t xml:space="preserve"> 按实际开工日期顺延工期</w:t>
      </w:r>
      <w:r>
        <w:rPr>
          <w:rFonts w:hint="eastAsia" w:ascii="仿宋" w:hAnsi="仿宋" w:eastAsia="仿宋" w:cs="仿宋"/>
          <w:i w:val="0"/>
          <w:iCs w:val="0"/>
          <w:color w:val="auto"/>
          <w:kern w:val="0"/>
          <w:sz w:val="24"/>
          <w:szCs w:val="24"/>
          <w:highlight w:val="none"/>
        </w:rPr>
        <w:t>。</w:t>
      </w:r>
    </w:p>
    <w:p w14:paraId="0319A72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b/>
          <w:bCs/>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（2）因</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原因未能按合同约定支付合同价款的违约责任：</w:t>
      </w:r>
      <w:r>
        <w:rPr>
          <w:rFonts w:hint="eastAsia" w:ascii="仿宋" w:hAnsi="仿宋" w:eastAsia="仿宋" w:cs="仿宋"/>
          <w:i w:val="0"/>
          <w:iCs w:val="0"/>
          <w:color w:val="auto"/>
          <w:kern w:val="0"/>
          <w:sz w:val="24"/>
          <w:szCs w:val="24"/>
          <w:highlight w:val="none"/>
          <w:u w:val="single"/>
        </w:rPr>
        <w:t xml:space="preserve"> /</w:t>
      </w:r>
    </w:p>
    <w:p w14:paraId="363F46C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违反第10.1款〔变更的范围〕第（2）项约定，自行实施被取消的工作或转由他人实施的违约责任：</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749712E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提供的材料、工程设备的规格、数量或质量不符合合同约定，或因</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原因导致交货日期延误或交货地点变更等情况的违约责任：</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w:t>
      </w:r>
    </w:p>
    <w:p w14:paraId="2358E13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（5）因</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违反合同约定造成暂停施工的违约责任：</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5CBACEC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（6）</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无正当理由没有在约定期限内发出复工指示，导致</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无法复工的违约责任：</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 。</w:t>
      </w:r>
    </w:p>
    <w:p w14:paraId="2AE1F00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（7）其他：</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08DDC57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16.1.3 因</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违约解除合同</w:t>
      </w:r>
    </w:p>
    <w:p w14:paraId="3D9D6AC1">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按16.1.1项〔</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违约的情形〕约定暂停施工满</w:t>
      </w:r>
      <w:r>
        <w:rPr>
          <w:rFonts w:hint="eastAsia" w:ascii="仿宋" w:hAnsi="仿宋" w:eastAsia="仿宋" w:cs="仿宋"/>
          <w:i w:val="0"/>
          <w:iCs w:val="0"/>
          <w:color w:val="auto"/>
          <w:kern w:val="0"/>
          <w:sz w:val="24"/>
          <w:szCs w:val="24"/>
          <w:highlight w:val="none"/>
          <w:u w:val="single"/>
        </w:rPr>
        <w:t xml:space="preserve"> 30 </w:t>
      </w:r>
      <w:r>
        <w:rPr>
          <w:rFonts w:hint="eastAsia" w:ascii="仿宋" w:hAnsi="仿宋" w:eastAsia="仿宋" w:cs="仿宋"/>
          <w:i w:val="0"/>
          <w:iCs w:val="0"/>
          <w:color w:val="auto"/>
          <w:kern w:val="0"/>
          <w:sz w:val="24"/>
          <w:szCs w:val="24"/>
          <w:highlight w:val="none"/>
        </w:rPr>
        <w:t>天后</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仍不纠正其违约行为并致使合同目的不能实现的，</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有权解除合同。</w:t>
      </w:r>
    </w:p>
    <w:p w14:paraId="5383EEB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16.2 </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违约</w:t>
      </w:r>
    </w:p>
    <w:p w14:paraId="112C29E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16.2.1 </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违约的情形</w:t>
      </w:r>
    </w:p>
    <w:p w14:paraId="5BE2116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违约的其他情形：</w:t>
      </w:r>
      <w:r>
        <w:rPr>
          <w:rFonts w:hint="eastAsia" w:ascii="仿宋" w:hAnsi="仿宋" w:eastAsia="仿宋" w:cs="仿宋"/>
          <w:i w:val="0"/>
          <w:iCs w:val="0"/>
          <w:color w:val="auto"/>
          <w:kern w:val="0"/>
          <w:sz w:val="24"/>
          <w:szCs w:val="24"/>
          <w:highlight w:val="none"/>
          <w:u w:val="single"/>
        </w:rPr>
        <w:t xml:space="preserve"> 按通用条款16.2.1执行</w:t>
      </w:r>
      <w:r>
        <w:rPr>
          <w:rFonts w:hint="eastAsia" w:ascii="仿宋" w:hAnsi="仿宋" w:eastAsia="仿宋" w:cs="仿宋"/>
          <w:i w:val="0"/>
          <w:iCs w:val="0"/>
          <w:color w:val="auto"/>
          <w:kern w:val="0"/>
          <w:sz w:val="24"/>
          <w:szCs w:val="24"/>
          <w:highlight w:val="none"/>
        </w:rPr>
        <w:t>。</w:t>
      </w:r>
    </w:p>
    <w:p w14:paraId="43420F8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16.2.2</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违约的责任</w:t>
      </w:r>
    </w:p>
    <w:p w14:paraId="28050BCD">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违约责任的承担方式和计算方法：</w:t>
      </w:r>
    </w:p>
    <w:p w14:paraId="33C0CA4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违反合同约定进行转包或违法分包的违约责任：</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承担违约金10000元/次。</w:t>
      </w:r>
    </w:p>
    <w:p w14:paraId="34DA64A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（2）因</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原因导致工程质量不符合合同要求的违约责任：在</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要求期限内进行整改，若整改后仍不合格，承担违约金10000元/次。</w:t>
      </w:r>
    </w:p>
    <w:p w14:paraId="5143758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未能按施工进度计划及时完成合同约定的工作，造成工期延误的违约责任：工期每延误一天按签约合同价的万分之五支付违约金；因</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原因导致工期延误超过30天，</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可单方解除合同 。</w:t>
      </w:r>
    </w:p>
    <w:p w14:paraId="3567166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竣工验收后</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必须在</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要求的时间内对验收中提出的问题进行整改，否则按工期延误承担违约责任 。</w:t>
      </w:r>
    </w:p>
    <w:p w14:paraId="1667E3C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在缺陷责任期及保修期内，未能在合理期限对工程缺陷进行修复，或拒绝按</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要求进行修复的违约责任：</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可委托第三人进行修复，</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承担修复费用。</w:t>
      </w:r>
      <w:r>
        <w:rPr>
          <w:rFonts w:hint="eastAsia" w:ascii="仿宋" w:hAnsi="仿宋" w:eastAsia="仿宋" w:cs="仿宋"/>
          <w:i w:val="0"/>
          <w:iCs w:val="0"/>
          <w:color w:val="auto"/>
          <w:kern w:val="0"/>
          <w:sz w:val="24"/>
          <w:szCs w:val="24"/>
          <w:highlight w:val="none"/>
          <w:lang w:eastAsia="zh-CN"/>
        </w:rPr>
        <w:t>，并承担修复费用</w:t>
      </w:r>
      <w:r>
        <w:rPr>
          <w:rFonts w:hint="eastAsia" w:ascii="仿宋" w:hAnsi="仿宋" w:eastAsia="仿宋" w:cs="仿宋"/>
          <w:i w:val="0"/>
          <w:iCs w:val="0"/>
          <w:color w:val="auto"/>
          <w:kern w:val="0"/>
          <w:sz w:val="24"/>
          <w:szCs w:val="24"/>
          <w:highlight w:val="none"/>
          <w:lang w:val="en-US" w:eastAsia="zh-CN"/>
        </w:rPr>
        <w:t>30%的违约金；</w:t>
      </w:r>
      <w:r>
        <w:rPr>
          <w:rFonts w:hint="eastAsia" w:ascii="仿宋" w:hAnsi="仿宋" w:eastAsia="仿宋" w:cs="仿宋"/>
          <w:i w:val="0"/>
          <w:iCs w:val="0"/>
          <w:color w:val="auto"/>
          <w:kern w:val="0"/>
          <w:sz w:val="24"/>
          <w:szCs w:val="24"/>
          <w:highlight w:val="none"/>
          <w:lang w:eastAsia="zh-CN"/>
        </w:rPr>
        <w:t>甲方有权从质保金中扣除该维修费用及违约金</w:t>
      </w:r>
      <w:r>
        <w:rPr>
          <w:rFonts w:hint="eastAsia" w:ascii="仿宋" w:hAnsi="仿宋" w:eastAsia="仿宋" w:cs="仿宋"/>
          <w:i w:val="0"/>
          <w:iCs w:val="0"/>
          <w:color w:val="auto"/>
          <w:kern w:val="0"/>
          <w:sz w:val="24"/>
          <w:szCs w:val="24"/>
          <w:highlight w:val="none"/>
        </w:rPr>
        <w:t>。</w:t>
      </w:r>
    </w:p>
    <w:p w14:paraId="1C7D39E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明确表示或者以其行为表明不履行合同主要义务的违约责任：</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可单方解除合同 。</w:t>
      </w:r>
    </w:p>
    <w:p w14:paraId="641A300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未能按照合同约定履行其他义务的违约责任：</w:t>
      </w:r>
    </w:p>
    <w:p w14:paraId="0A49A522">
      <w:pPr>
        <w:pageBreakBefore w:val="0"/>
        <w:widowControl w:val="0"/>
        <w:numPr>
          <w:ilvl w:val="0"/>
          <w:numId w:val="2"/>
        </w:numPr>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质量违约责任承诺：</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①使用材料产品不合格或没有相关的材料合格证明；②施工工艺技术落后、不科学或不规范、专项施工方案未有论证审批；③未按设计、施工等相关规范、技术要求施工；④未严格履行质量检验、报批程序或减省工序等的违约责任：承担违约金30000元/次，给</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造成经济损失的，</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 xml:space="preserve">可解除合同。 </w:t>
      </w:r>
    </w:p>
    <w:p w14:paraId="7B847F4E">
      <w:pPr>
        <w:pageBreakBefore w:val="0"/>
        <w:widowControl w:val="0"/>
        <w:numPr>
          <w:ilvl w:val="0"/>
          <w:numId w:val="2"/>
        </w:numPr>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乙方违反约定，未经批准擅自将已按照约定进入施工现场的材料或设备撤离施工现场的违约责任：每日处以按照10000元人民币的罚款，撤场超过十日的，甲方有权解除合同。</w:t>
      </w:r>
    </w:p>
    <w:p w14:paraId="6172A6D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16.2.3 因</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违约解除合同</w:t>
      </w:r>
    </w:p>
    <w:p w14:paraId="16BEECF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关于</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违约解除合同的特别约定：</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eastAsia="zh-CN"/>
        </w:rPr>
        <w:t>乙方</w:t>
      </w:r>
      <w:r>
        <w:rPr>
          <w:rFonts w:hint="eastAsia" w:ascii="仿宋" w:hAnsi="仿宋" w:eastAsia="仿宋" w:cs="仿宋"/>
          <w:i w:val="0"/>
          <w:iCs w:val="0"/>
          <w:color w:val="auto"/>
          <w:kern w:val="0"/>
          <w:sz w:val="24"/>
          <w:szCs w:val="24"/>
          <w:highlight w:val="none"/>
          <w:u w:val="single"/>
        </w:rPr>
        <w:t>存在严重偷工减料、不服从管理、不按设计及相关规范施工、违法违规之一行为的，</w:t>
      </w:r>
      <w:r>
        <w:rPr>
          <w:rFonts w:hint="eastAsia" w:ascii="仿宋" w:hAnsi="仿宋" w:eastAsia="仿宋" w:cs="仿宋"/>
          <w:i w:val="0"/>
          <w:iCs w:val="0"/>
          <w:color w:val="auto"/>
          <w:kern w:val="0"/>
          <w:sz w:val="24"/>
          <w:szCs w:val="24"/>
          <w:highlight w:val="none"/>
          <w:u w:val="single"/>
          <w:lang w:eastAsia="zh-CN"/>
        </w:rPr>
        <w:t>甲方</w:t>
      </w:r>
      <w:r>
        <w:rPr>
          <w:rFonts w:hint="eastAsia" w:ascii="仿宋" w:hAnsi="仿宋" w:eastAsia="仿宋" w:cs="仿宋"/>
          <w:i w:val="0"/>
          <w:iCs w:val="0"/>
          <w:color w:val="auto"/>
          <w:kern w:val="0"/>
          <w:sz w:val="24"/>
          <w:szCs w:val="24"/>
          <w:highlight w:val="none"/>
          <w:u w:val="single"/>
        </w:rPr>
        <w:t>有权解除合同，具体见补充条款规定。</w:t>
      </w:r>
    </w:p>
    <w:p w14:paraId="3710AE6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继续使用</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在施工现场的材料、设备、临时工程、</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文件和由</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或以其名义编制的其他文件的费用承担方式：</w:t>
      </w:r>
      <w:r>
        <w:rPr>
          <w:rFonts w:hint="eastAsia" w:ascii="仿宋" w:hAnsi="仿宋" w:eastAsia="仿宋" w:cs="仿宋"/>
          <w:i w:val="0"/>
          <w:iCs w:val="0"/>
          <w:color w:val="auto"/>
          <w:kern w:val="0"/>
          <w:sz w:val="24"/>
          <w:szCs w:val="24"/>
          <w:highlight w:val="none"/>
          <w:u w:val="single"/>
        </w:rPr>
        <w:t xml:space="preserve"> 双方协商</w:t>
      </w:r>
      <w:r>
        <w:rPr>
          <w:rFonts w:hint="eastAsia" w:ascii="仿宋" w:hAnsi="仿宋" w:eastAsia="仿宋" w:cs="仿宋"/>
          <w:i w:val="0"/>
          <w:iCs w:val="0"/>
          <w:color w:val="auto"/>
          <w:kern w:val="0"/>
          <w:sz w:val="24"/>
          <w:szCs w:val="24"/>
          <w:highlight w:val="none"/>
        </w:rPr>
        <w:t>。</w:t>
      </w:r>
    </w:p>
    <w:p w14:paraId="2FEB8D60">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1090" w:name="_Toc351203649"/>
      <w:bookmarkStart w:id="1091" w:name="_Toc23402"/>
      <w:r>
        <w:rPr>
          <w:rFonts w:hint="eastAsia" w:ascii="仿宋" w:hAnsi="仿宋" w:eastAsia="仿宋" w:cs="仿宋"/>
          <w:i w:val="0"/>
          <w:iCs w:val="0"/>
          <w:color w:val="auto"/>
          <w:sz w:val="24"/>
          <w:szCs w:val="24"/>
          <w:highlight w:val="none"/>
        </w:rPr>
        <w:t>17. 不可抗力</w:t>
      </w:r>
      <w:bookmarkEnd w:id="1090"/>
      <w:bookmarkEnd w:id="1091"/>
      <w:r>
        <w:rPr>
          <w:rFonts w:hint="eastAsia" w:ascii="仿宋" w:hAnsi="仿宋" w:eastAsia="仿宋" w:cs="仿宋"/>
          <w:i w:val="0"/>
          <w:iCs w:val="0"/>
          <w:color w:val="auto"/>
          <w:sz w:val="24"/>
          <w:szCs w:val="24"/>
          <w:highlight w:val="none"/>
        </w:rPr>
        <w:t xml:space="preserve"> </w:t>
      </w:r>
      <w:bookmarkEnd w:id="1088"/>
    </w:p>
    <w:p w14:paraId="74EECCB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17.1 不可抗力的确认</w:t>
      </w:r>
    </w:p>
    <w:p w14:paraId="659C012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u w:val="single"/>
        </w:rPr>
      </w:pPr>
      <w:r>
        <w:rPr>
          <w:rFonts w:hint="eastAsia" w:ascii="仿宋" w:hAnsi="仿宋" w:eastAsia="仿宋" w:cs="仿宋"/>
          <w:i w:val="0"/>
          <w:iCs w:val="0"/>
          <w:color w:val="auto"/>
          <w:sz w:val="24"/>
          <w:szCs w:val="24"/>
          <w:highlight w:val="none"/>
        </w:rPr>
        <w:t xml:space="preserve">除通用合同条款约定的不可抗力事件之外，视为不可抗力的其他情形：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50CC877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17.4 因不可抗力解除合同</w:t>
      </w:r>
    </w:p>
    <w:p w14:paraId="15D5D8D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合同解除后，</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应在商定或确定</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应支付款项后</w:t>
      </w:r>
      <w:r>
        <w:rPr>
          <w:rFonts w:hint="eastAsia" w:ascii="仿宋" w:hAnsi="仿宋" w:eastAsia="仿宋" w:cs="仿宋"/>
          <w:i w:val="0"/>
          <w:iCs w:val="0"/>
          <w:color w:val="auto"/>
          <w:sz w:val="24"/>
          <w:szCs w:val="24"/>
          <w:highlight w:val="none"/>
          <w:u w:val="single"/>
        </w:rPr>
        <w:t xml:space="preserve"> 30 </w:t>
      </w:r>
      <w:r>
        <w:rPr>
          <w:rFonts w:hint="eastAsia" w:ascii="仿宋" w:hAnsi="仿宋" w:eastAsia="仿宋" w:cs="仿宋"/>
          <w:i w:val="0"/>
          <w:iCs w:val="0"/>
          <w:color w:val="auto"/>
          <w:sz w:val="24"/>
          <w:szCs w:val="24"/>
          <w:highlight w:val="none"/>
        </w:rPr>
        <w:t>天内完成款项的支付。</w:t>
      </w:r>
    </w:p>
    <w:p w14:paraId="12D723D4">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1092" w:name="_Toc351203650"/>
      <w:bookmarkStart w:id="1093" w:name="_Toc30766"/>
      <w:r>
        <w:rPr>
          <w:rFonts w:hint="eastAsia" w:ascii="仿宋" w:hAnsi="仿宋" w:eastAsia="仿宋" w:cs="仿宋"/>
          <w:i w:val="0"/>
          <w:iCs w:val="0"/>
          <w:color w:val="auto"/>
          <w:sz w:val="24"/>
          <w:szCs w:val="24"/>
          <w:highlight w:val="none"/>
        </w:rPr>
        <w:t>18. 保险</w:t>
      </w:r>
      <w:bookmarkEnd w:id="1092"/>
      <w:bookmarkEnd w:id="1093"/>
    </w:p>
    <w:bookmarkEnd w:id="1089"/>
    <w:p w14:paraId="2638B79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18.1 工程保险</w:t>
      </w:r>
    </w:p>
    <w:p w14:paraId="0B71E88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关于工程保险的特别约定：</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eastAsia="zh-CN"/>
        </w:rPr>
        <w:t>乙方</w:t>
      </w:r>
      <w:r>
        <w:rPr>
          <w:rFonts w:hint="eastAsia" w:ascii="仿宋" w:hAnsi="仿宋" w:eastAsia="仿宋" w:cs="仿宋"/>
          <w:i w:val="0"/>
          <w:iCs w:val="0"/>
          <w:color w:val="auto"/>
          <w:kern w:val="0"/>
          <w:sz w:val="24"/>
          <w:szCs w:val="24"/>
          <w:highlight w:val="none"/>
          <w:u w:val="single"/>
        </w:rPr>
        <w:t>应对施工场地内自有材料、设备、人员及第三方人员的安全进行投保，保险费按通用条款规定由</w:t>
      </w:r>
      <w:r>
        <w:rPr>
          <w:rFonts w:hint="eastAsia" w:ascii="仿宋" w:hAnsi="仿宋" w:eastAsia="仿宋" w:cs="仿宋"/>
          <w:i w:val="0"/>
          <w:iCs w:val="0"/>
          <w:color w:val="auto"/>
          <w:kern w:val="0"/>
          <w:sz w:val="24"/>
          <w:szCs w:val="24"/>
          <w:highlight w:val="none"/>
          <w:u w:val="single"/>
          <w:lang w:eastAsia="zh-CN"/>
        </w:rPr>
        <w:t>乙方</w:t>
      </w:r>
      <w:r>
        <w:rPr>
          <w:rFonts w:hint="eastAsia" w:ascii="仿宋" w:hAnsi="仿宋" w:eastAsia="仿宋" w:cs="仿宋"/>
          <w:i w:val="0"/>
          <w:iCs w:val="0"/>
          <w:color w:val="auto"/>
          <w:kern w:val="0"/>
          <w:sz w:val="24"/>
          <w:szCs w:val="24"/>
          <w:highlight w:val="none"/>
          <w:u w:val="single"/>
        </w:rPr>
        <w:t>承担，其具体的投保内容、保险金额、保险费率、保险期限等按国家相关规定执行</w:t>
      </w:r>
      <w:r>
        <w:rPr>
          <w:rFonts w:hint="eastAsia" w:ascii="仿宋" w:hAnsi="仿宋" w:eastAsia="仿宋" w:cs="仿宋"/>
          <w:i w:val="0"/>
          <w:iCs w:val="0"/>
          <w:color w:val="auto"/>
          <w:kern w:val="0"/>
          <w:sz w:val="24"/>
          <w:szCs w:val="24"/>
          <w:highlight w:val="none"/>
        </w:rPr>
        <w:t>。</w:t>
      </w:r>
    </w:p>
    <w:p w14:paraId="3672090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18.3 其他保险</w:t>
      </w:r>
    </w:p>
    <w:p w14:paraId="6DFBBA5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关于其他保险的约定：</w:t>
      </w:r>
      <w:r>
        <w:rPr>
          <w:rFonts w:hint="eastAsia" w:ascii="仿宋" w:hAnsi="仿宋" w:eastAsia="仿宋" w:cs="仿宋"/>
          <w:i w:val="0"/>
          <w:iCs w:val="0"/>
          <w:color w:val="auto"/>
          <w:kern w:val="0"/>
          <w:sz w:val="24"/>
          <w:szCs w:val="24"/>
          <w:highlight w:val="none"/>
          <w:u w:val="single"/>
        </w:rPr>
        <w:t xml:space="preserve"> / </w:t>
      </w:r>
      <w:r>
        <w:rPr>
          <w:rFonts w:hint="eastAsia" w:ascii="仿宋" w:hAnsi="仿宋" w:eastAsia="仿宋" w:cs="仿宋"/>
          <w:i w:val="0"/>
          <w:iCs w:val="0"/>
          <w:color w:val="auto"/>
          <w:kern w:val="0"/>
          <w:sz w:val="24"/>
          <w:szCs w:val="24"/>
          <w:highlight w:val="none"/>
        </w:rPr>
        <w:t>。</w:t>
      </w:r>
    </w:p>
    <w:p w14:paraId="3DDFA32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是否应为其施工设备等办理财产保险：</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22024EC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18.7 通知义务</w:t>
      </w:r>
    </w:p>
    <w:p w14:paraId="03A10CB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kern w:val="0"/>
          <w:sz w:val="24"/>
          <w:szCs w:val="24"/>
          <w:highlight w:val="none"/>
        </w:rPr>
        <w:t>关于变更保险合同时的通知义务的约定：</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bookmarkEnd w:id="1064"/>
    <w:bookmarkEnd w:id="1065"/>
    <w:bookmarkEnd w:id="1066"/>
    <w:bookmarkEnd w:id="1067"/>
    <w:bookmarkEnd w:id="1068"/>
    <w:bookmarkEnd w:id="1069"/>
    <w:bookmarkEnd w:id="1070"/>
    <w:bookmarkEnd w:id="1071"/>
    <w:bookmarkEnd w:id="1072"/>
    <w:bookmarkEnd w:id="1073"/>
    <w:bookmarkEnd w:id="1074"/>
    <w:bookmarkEnd w:id="1075"/>
    <w:p w14:paraId="10F8D636">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1094" w:name="_Toc351203651"/>
      <w:bookmarkStart w:id="1095" w:name="_Toc26812"/>
      <w:r>
        <w:rPr>
          <w:rFonts w:hint="eastAsia" w:ascii="仿宋" w:hAnsi="仿宋" w:eastAsia="仿宋" w:cs="仿宋"/>
          <w:i w:val="0"/>
          <w:iCs w:val="0"/>
          <w:color w:val="auto"/>
          <w:sz w:val="24"/>
          <w:szCs w:val="24"/>
          <w:highlight w:val="none"/>
        </w:rPr>
        <w:t>20. 争议解决</w:t>
      </w:r>
      <w:bookmarkEnd w:id="1094"/>
      <w:bookmarkEnd w:id="1095"/>
    </w:p>
    <w:bookmarkEnd w:id="1076"/>
    <w:bookmarkEnd w:id="1077"/>
    <w:p w14:paraId="36787F7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20.3 争</w:t>
      </w:r>
      <w:bookmarkEnd w:id="1078"/>
      <w:r>
        <w:rPr>
          <w:rFonts w:hint="eastAsia" w:ascii="仿宋" w:hAnsi="仿宋" w:eastAsia="仿宋" w:cs="仿宋"/>
          <w:i w:val="0"/>
          <w:iCs w:val="0"/>
          <w:color w:val="auto"/>
          <w:sz w:val="24"/>
          <w:szCs w:val="24"/>
          <w:highlight w:val="none"/>
        </w:rPr>
        <w:t>议评审</w:t>
      </w:r>
    </w:p>
    <w:p w14:paraId="2265539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合同当事人是否同意将工程争议提交争议评审小组决定：</w:t>
      </w:r>
      <w:r>
        <w:rPr>
          <w:rFonts w:hint="eastAsia" w:ascii="仿宋" w:hAnsi="仿宋" w:eastAsia="仿宋" w:cs="仿宋"/>
          <w:i w:val="0"/>
          <w:iCs w:val="0"/>
          <w:color w:val="auto"/>
          <w:sz w:val="24"/>
          <w:szCs w:val="24"/>
          <w:highlight w:val="none"/>
          <w:u w:val="single"/>
        </w:rPr>
        <w:t>否</w:t>
      </w:r>
      <w:r>
        <w:rPr>
          <w:rFonts w:hint="eastAsia" w:ascii="仿宋" w:hAnsi="仿宋" w:eastAsia="仿宋" w:cs="仿宋"/>
          <w:i w:val="0"/>
          <w:iCs w:val="0"/>
          <w:color w:val="auto"/>
          <w:sz w:val="24"/>
          <w:szCs w:val="24"/>
          <w:highlight w:val="none"/>
        </w:rPr>
        <w:t xml:space="preserve">。  </w:t>
      </w:r>
    </w:p>
    <w:p w14:paraId="706F378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20.3.1 争议评审小组的确定</w:t>
      </w:r>
    </w:p>
    <w:p w14:paraId="1E8B0ED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争议评审小组成员的确定：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1DB3D56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选定争议评审员的期限：</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174FE04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争议评审小组成员的报酬承担方式：</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178EB9F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其他事项的约定：</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7D9B030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20.3.2 争议评审小组的决定</w:t>
      </w:r>
    </w:p>
    <w:p w14:paraId="33E7096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合同当事人关于本项的约定：</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rPr>
        <w:t>。</w:t>
      </w:r>
    </w:p>
    <w:p w14:paraId="6C5E1B7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20.4仲裁或诉讼</w:t>
      </w:r>
      <w:bookmarkEnd w:id="1079"/>
    </w:p>
    <w:p w14:paraId="6DB43FE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因合同及合同有关事项发生的争议，按下列第</w:t>
      </w:r>
      <w:r>
        <w:rPr>
          <w:rFonts w:hint="eastAsia" w:ascii="仿宋" w:hAnsi="仿宋" w:eastAsia="仿宋" w:cs="仿宋"/>
          <w:i w:val="0"/>
          <w:iCs w:val="0"/>
          <w:color w:val="auto"/>
          <w:sz w:val="24"/>
          <w:szCs w:val="24"/>
          <w:highlight w:val="none"/>
          <w:u w:val="single"/>
        </w:rPr>
        <w:t xml:space="preserve"> （2）</w:t>
      </w:r>
      <w:r>
        <w:rPr>
          <w:rFonts w:hint="eastAsia" w:ascii="仿宋" w:hAnsi="仿宋" w:eastAsia="仿宋" w:cs="仿宋"/>
          <w:i w:val="0"/>
          <w:iCs w:val="0"/>
          <w:color w:val="auto"/>
          <w:sz w:val="24"/>
          <w:szCs w:val="24"/>
          <w:highlight w:val="none"/>
        </w:rPr>
        <w:t>种方式解决：</w:t>
      </w:r>
    </w:p>
    <w:p w14:paraId="3059EA3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（1）向</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仲裁委员会申请仲裁；</w:t>
      </w:r>
    </w:p>
    <w:p w14:paraId="4C4B734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（2）向</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eastAsia="zh-CN"/>
        </w:rPr>
        <w:t>郑州市</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人民法院起诉。</w:t>
      </w:r>
      <w:bookmarkEnd w:id="1080"/>
      <w:bookmarkEnd w:id="1081"/>
      <w:bookmarkEnd w:id="1082"/>
      <w:bookmarkEnd w:id="1083"/>
      <w:bookmarkEnd w:id="1084"/>
      <w:bookmarkEnd w:id="1085"/>
    </w:p>
    <w:p w14:paraId="7A3F98D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专用合同条款附件：</w:t>
      </w:r>
    </w:p>
    <w:p w14:paraId="77D7FC7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附件1：廉政责任书</w:t>
      </w:r>
    </w:p>
    <w:p w14:paraId="360F42F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附件2：建筑施工安全承诺书</w:t>
      </w:r>
    </w:p>
    <w:p w14:paraId="43AE2C5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w:t>
      </w:r>
      <w:r>
        <w:rPr>
          <w:rFonts w:hint="eastAsia" w:ascii="仿宋" w:hAnsi="仿宋" w:eastAsia="仿宋" w:cs="仿宋"/>
          <w:i w:val="0"/>
          <w:iCs w:val="0"/>
          <w:color w:val="auto"/>
          <w:kern w:val="0"/>
          <w:sz w:val="24"/>
          <w:szCs w:val="24"/>
          <w:highlight w:val="none"/>
          <w:lang w:val="en-US" w:eastAsia="zh-CN"/>
        </w:rPr>
        <w:t>3：</w:t>
      </w:r>
      <w:r>
        <w:rPr>
          <w:rFonts w:hint="eastAsia" w:ascii="仿宋" w:hAnsi="仿宋" w:eastAsia="仿宋" w:cs="仿宋"/>
          <w:i w:val="0"/>
          <w:iCs w:val="0"/>
          <w:color w:val="auto"/>
          <w:kern w:val="0"/>
          <w:sz w:val="24"/>
          <w:szCs w:val="24"/>
          <w:highlight w:val="none"/>
          <w:lang w:eastAsia="zh-CN"/>
        </w:rPr>
        <w:t>工程质量保修书</w:t>
      </w:r>
    </w:p>
    <w:p w14:paraId="5E3C524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w:t>
      </w:r>
      <w:r>
        <w:rPr>
          <w:rFonts w:hint="eastAsia" w:ascii="仿宋" w:hAnsi="仿宋" w:eastAsia="仿宋" w:cs="仿宋"/>
          <w:i w:val="0"/>
          <w:iCs w:val="0"/>
          <w:color w:val="auto"/>
          <w:kern w:val="0"/>
          <w:sz w:val="24"/>
          <w:szCs w:val="24"/>
          <w:highlight w:val="none"/>
          <w:lang w:val="en-US" w:eastAsia="zh-CN"/>
        </w:rPr>
        <w:t>4：</w:t>
      </w:r>
      <w:r>
        <w:rPr>
          <w:rFonts w:hint="eastAsia" w:ascii="仿宋" w:hAnsi="仿宋" w:eastAsia="仿宋" w:cs="仿宋"/>
          <w:i w:val="0"/>
          <w:iCs w:val="0"/>
          <w:color w:val="auto"/>
          <w:kern w:val="0"/>
          <w:sz w:val="24"/>
          <w:szCs w:val="24"/>
          <w:highlight w:val="none"/>
          <w:lang w:eastAsia="zh-CN"/>
        </w:rPr>
        <w:t>承包人用于本工程施工的机械设备表</w:t>
      </w:r>
    </w:p>
    <w:p w14:paraId="436C481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w:t>
      </w:r>
      <w:r>
        <w:rPr>
          <w:rFonts w:hint="eastAsia" w:ascii="仿宋" w:hAnsi="仿宋" w:eastAsia="仿宋" w:cs="仿宋"/>
          <w:i w:val="0"/>
          <w:iCs w:val="0"/>
          <w:color w:val="auto"/>
          <w:kern w:val="0"/>
          <w:sz w:val="24"/>
          <w:szCs w:val="24"/>
          <w:highlight w:val="none"/>
          <w:lang w:val="en-US" w:eastAsia="zh-CN"/>
        </w:rPr>
        <w:t>5</w:t>
      </w:r>
      <w:r>
        <w:rPr>
          <w:rFonts w:hint="eastAsia" w:ascii="仿宋" w:hAnsi="仿宋" w:eastAsia="仿宋" w:cs="仿宋"/>
          <w:i w:val="0"/>
          <w:iCs w:val="0"/>
          <w:color w:val="auto"/>
          <w:kern w:val="0"/>
          <w:sz w:val="24"/>
          <w:szCs w:val="24"/>
          <w:highlight w:val="none"/>
          <w:lang w:eastAsia="zh-CN"/>
        </w:rPr>
        <w:t>：承包人主要施工管理人员表</w:t>
      </w:r>
    </w:p>
    <w:p w14:paraId="79AC99D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w:t>
      </w:r>
      <w:r>
        <w:rPr>
          <w:rFonts w:hint="eastAsia" w:ascii="仿宋" w:hAnsi="仿宋" w:eastAsia="仿宋" w:cs="仿宋"/>
          <w:i w:val="0"/>
          <w:iCs w:val="0"/>
          <w:color w:val="auto"/>
          <w:kern w:val="0"/>
          <w:sz w:val="24"/>
          <w:szCs w:val="24"/>
          <w:highlight w:val="none"/>
          <w:lang w:val="en-US" w:eastAsia="zh-CN"/>
        </w:rPr>
        <w:t>6</w:t>
      </w:r>
      <w:r>
        <w:rPr>
          <w:rFonts w:hint="eastAsia" w:ascii="仿宋" w:hAnsi="仿宋" w:eastAsia="仿宋" w:cs="仿宋"/>
          <w:i w:val="0"/>
          <w:iCs w:val="0"/>
          <w:color w:val="auto"/>
          <w:kern w:val="0"/>
          <w:sz w:val="24"/>
          <w:szCs w:val="24"/>
          <w:highlight w:val="none"/>
          <w:lang w:eastAsia="zh-CN"/>
        </w:rPr>
        <w:t>：不拖欠农民工工资承诺书</w:t>
      </w:r>
    </w:p>
    <w:p w14:paraId="4A0F6BD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w:t>
      </w:r>
      <w:r>
        <w:rPr>
          <w:rFonts w:hint="eastAsia" w:ascii="仿宋" w:hAnsi="仿宋" w:eastAsia="仿宋" w:cs="仿宋"/>
          <w:i w:val="0"/>
          <w:iCs w:val="0"/>
          <w:color w:val="auto"/>
          <w:kern w:val="0"/>
          <w:sz w:val="24"/>
          <w:szCs w:val="24"/>
          <w:highlight w:val="none"/>
          <w:lang w:val="en-US" w:eastAsia="zh-CN"/>
        </w:rPr>
        <w:t xml:space="preserve">7： </w:t>
      </w:r>
      <w:r>
        <w:rPr>
          <w:rFonts w:hint="eastAsia" w:ascii="仿宋" w:hAnsi="仿宋" w:eastAsia="仿宋" w:cs="仿宋"/>
          <w:i w:val="0"/>
          <w:iCs w:val="0"/>
          <w:color w:val="auto"/>
          <w:kern w:val="0"/>
          <w:sz w:val="24"/>
          <w:szCs w:val="24"/>
          <w:highlight w:val="none"/>
          <w:lang w:eastAsia="zh-CN"/>
        </w:rPr>
        <w:t>履约担保</w:t>
      </w:r>
    </w:p>
    <w:p w14:paraId="3CE8A54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w:t>
      </w:r>
      <w:r>
        <w:rPr>
          <w:rFonts w:hint="eastAsia" w:ascii="仿宋" w:hAnsi="仿宋" w:eastAsia="仿宋" w:cs="仿宋"/>
          <w:i w:val="0"/>
          <w:iCs w:val="0"/>
          <w:color w:val="auto"/>
          <w:kern w:val="0"/>
          <w:sz w:val="24"/>
          <w:szCs w:val="24"/>
          <w:highlight w:val="none"/>
          <w:lang w:val="en-US" w:eastAsia="zh-CN"/>
        </w:rPr>
        <w:t>8</w:t>
      </w:r>
      <w:r>
        <w:rPr>
          <w:rFonts w:hint="eastAsia" w:ascii="仿宋" w:hAnsi="仿宋" w:eastAsia="仿宋" w:cs="仿宋"/>
          <w:i w:val="0"/>
          <w:iCs w:val="0"/>
          <w:color w:val="auto"/>
          <w:kern w:val="0"/>
          <w:sz w:val="24"/>
          <w:szCs w:val="24"/>
          <w:highlight w:val="none"/>
          <w:lang w:eastAsia="zh-CN"/>
        </w:rPr>
        <w:t>：安全文明施工协议</w:t>
      </w:r>
    </w:p>
    <w:p w14:paraId="6B42EA4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附件</w:t>
      </w:r>
      <w:r>
        <w:rPr>
          <w:rFonts w:hint="eastAsia" w:ascii="仿宋" w:hAnsi="仿宋" w:eastAsia="仿宋" w:cs="仿宋"/>
          <w:i w:val="0"/>
          <w:iCs w:val="0"/>
          <w:color w:val="auto"/>
          <w:kern w:val="0"/>
          <w:sz w:val="24"/>
          <w:szCs w:val="24"/>
          <w:highlight w:val="none"/>
          <w:lang w:val="en-US" w:eastAsia="zh-CN"/>
        </w:rPr>
        <w:t>9</w:t>
      </w:r>
      <w:r>
        <w:rPr>
          <w:rFonts w:hint="eastAsia" w:ascii="仿宋" w:hAnsi="仿宋" w:eastAsia="仿宋" w:cs="仿宋"/>
          <w:i w:val="0"/>
          <w:iCs w:val="0"/>
          <w:color w:val="auto"/>
          <w:kern w:val="0"/>
          <w:sz w:val="24"/>
          <w:szCs w:val="24"/>
          <w:highlight w:val="none"/>
          <w:lang w:eastAsia="zh-CN"/>
        </w:rPr>
        <w:t>：材料、设备的供应与采购办法</w:t>
      </w:r>
    </w:p>
    <w:p w14:paraId="291F1A5F">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宋体" w:hAnsi="宋体" w:cs="宋体"/>
          <w:i w:val="0"/>
          <w:iCs w:val="0"/>
          <w:color w:val="auto"/>
          <w:sz w:val="21"/>
          <w:szCs w:val="21"/>
          <w:highlight w:val="none"/>
        </w:rPr>
        <w:br w:type="page"/>
      </w:r>
      <w:bookmarkStart w:id="1096" w:name="_Toc10707831"/>
      <w:bookmarkStart w:id="1097" w:name="_Toc26289"/>
      <w:r>
        <w:rPr>
          <w:rFonts w:hint="eastAsia" w:ascii="仿宋" w:hAnsi="仿宋" w:eastAsia="仿宋" w:cs="仿宋"/>
          <w:i w:val="0"/>
          <w:iCs w:val="0"/>
          <w:color w:val="auto"/>
          <w:sz w:val="24"/>
          <w:szCs w:val="24"/>
          <w:highlight w:val="none"/>
          <w:lang w:val="en-US" w:eastAsia="zh-CN"/>
        </w:rPr>
        <w:t>附件</w:t>
      </w:r>
      <w:r>
        <w:rPr>
          <w:rFonts w:hint="eastAsia" w:ascii="仿宋" w:hAnsi="仿宋" w:eastAsia="仿宋" w:cs="仿宋"/>
          <w:b/>
          <w:i w:val="0"/>
          <w:iCs w:val="0"/>
          <w:color w:val="auto"/>
          <w:kern w:val="2"/>
          <w:sz w:val="24"/>
          <w:szCs w:val="24"/>
          <w:highlight w:val="none"/>
          <w:lang w:val="en-US" w:eastAsia="zh-CN" w:bidi="ar-SA"/>
        </w:rPr>
        <w:t>1：</w:t>
      </w:r>
      <w:bookmarkEnd w:id="1096"/>
      <w:r>
        <w:rPr>
          <w:rFonts w:hint="eastAsia" w:ascii="仿宋" w:hAnsi="仿宋" w:eastAsia="仿宋" w:cs="仿宋"/>
          <w:b/>
          <w:i w:val="0"/>
          <w:iCs w:val="0"/>
          <w:color w:val="auto"/>
          <w:kern w:val="2"/>
          <w:sz w:val="24"/>
          <w:szCs w:val="24"/>
          <w:highlight w:val="none"/>
          <w:lang w:val="en-US" w:eastAsia="zh-CN" w:bidi="ar-SA"/>
        </w:rPr>
        <w:t>廉政责任书</w:t>
      </w:r>
      <w:bookmarkEnd w:id="1097"/>
    </w:p>
    <w:p w14:paraId="3AA7DBB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b/>
          <w:bCs/>
          <w:i w:val="0"/>
          <w:iCs w:val="0"/>
          <w:color w:val="auto"/>
          <w:sz w:val="28"/>
          <w:szCs w:val="28"/>
          <w:highlight w:val="none"/>
        </w:rPr>
      </w:pPr>
      <w:bookmarkStart w:id="1098" w:name="_Toc10707832"/>
      <w:r>
        <w:rPr>
          <w:rFonts w:hint="eastAsia" w:ascii="黑体" w:hAnsi="黑体" w:eastAsia="黑体"/>
          <w:b/>
          <w:bCs/>
          <w:i w:val="0"/>
          <w:iCs w:val="0"/>
          <w:color w:val="auto"/>
          <w:sz w:val="28"/>
          <w:szCs w:val="28"/>
          <w:highlight w:val="none"/>
        </w:rPr>
        <w:t>廉政责任书</w:t>
      </w:r>
      <w:bookmarkEnd w:id="1098"/>
    </w:p>
    <w:p w14:paraId="43E9D98F">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工程项目名称：</w:t>
      </w:r>
    </w:p>
    <w:p w14:paraId="50DEEF9D">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工程项目地址：</w:t>
      </w:r>
    </w:p>
    <w:p w14:paraId="43F76E9C">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w:t>
      </w:r>
    </w:p>
    <w:p w14:paraId="5BE5AC31">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w:t>
      </w:r>
    </w:p>
    <w:p w14:paraId="7DD16E56">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8D0A366">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第一条 </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和</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的责任</w:t>
      </w:r>
    </w:p>
    <w:p w14:paraId="5E52D2CD">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一</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应严格遵守国家关于市场准入、项目</w:t>
      </w:r>
      <w:r>
        <w:rPr>
          <w:rFonts w:hint="eastAsia" w:ascii="仿宋" w:hAnsi="仿宋" w:eastAsia="仿宋" w:cs="仿宋"/>
          <w:i w:val="0"/>
          <w:iCs w:val="0"/>
          <w:color w:val="auto"/>
          <w:kern w:val="0"/>
          <w:sz w:val="24"/>
          <w:szCs w:val="24"/>
          <w:highlight w:val="none"/>
          <w:lang w:val="en-US" w:eastAsia="zh-CN"/>
        </w:rPr>
        <w:t>招标采购</w:t>
      </w:r>
      <w:r>
        <w:rPr>
          <w:rFonts w:hint="eastAsia" w:ascii="仿宋" w:hAnsi="仿宋" w:eastAsia="仿宋" w:cs="仿宋"/>
          <w:i w:val="0"/>
          <w:iCs w:val="0"/>
          <w:color w:val="auto"/>
          <w:kern w:val="0"/>
          <w:sz w:val="24"/>
          <w:szCs w:val="24"/>
          <w:highlight w:val="none"/>
        </w:rPr>
        <w:t>、工程建设、施工安装和市场活动等有关法律、法规，相关政策，以及廉政建设的各项规定。</w:t>
      </w:r>
    </w:p>
    <w:p w14:paraId="492ECCB5">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二</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严格执行建设工程项目承发包合同文件，自觉按合同办事。</w:t>
      </w:r>
    </w:p>
    <w:p w14:paraId="253B7E3F">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三</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业务活动必须坚持公开、公平、公正、诚信、透明的原则</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除法律法规另有规定者外</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，不得为获取不正当的利益，损害国家、集体和对方利益，不得违反工程建设管理、施工安装的规章制度。</w:t>
      </w:r>
    </w:p>
    <w:p w14:paraId="46EA276A">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四</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发现对方在业务活动中有违规、违纪、违法行为的，应及时提醒对方，情节严重的， 应向其上级主管部门或纪检监察、司法等有关机关举报。</w:t>
      </w:r>
    </w:p>
    <w:p w14:paraId="0342585D">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第二条 </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 xml:space="preserve">的责任 </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的领导和从事该建设工程项目的工作人员，在工程建设的事前、事中、事后应遵守以下规定：</w:t>
      </w:r>
    </w:p>
    <w:p w14:paraId="1467E37F">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一</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不准向</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和相关单位索要或接受回扣、礼金、有价证券、贵重物品和好处费、 感谢费等。</w:t>
      </w:r>
    </w:p>
    <w:p w14:paraId="60CEC46F">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二</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不准在</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和相关单位报销任何应由</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或个人支付的费用。</w:t>
      </w:r>
    </w:p>
    <w:p w14:paraId="571E4F01">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三</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不准要求、暗示和接受</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和相关单位为个人装修住房、婚丧嫁娶、配偶子女的工作安排以及出国</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境</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、旅游等提供方便。</w:t>
      </w:r>
    </w:p>
    <w:p w14:paraId="485E32A5">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四</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不准参加有可能影响公正执行公务的</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和相关单位的宴请和健身、娱乐等活动。</w:t>
      </w:r>
    </w:p>
    <w:p w14:paraId="6E68ABEF">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五</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不准向</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介绍或为配偶、子女、亲属参与同</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项目工程施工合同有关的设备、材料、工程分包、劳务等经济活动。不得以任何理由向</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和相关单位推荐分包单位 和要求</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购买项目工程施工合同规定以外的材料、设备等。</w:t>
      </w:r>
    </w:p>
    <w:p w14:paraId="3164F53A">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第三条 </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的责任</w:t>
      </w:r>
    </w:p>
    <w:p w14:paraId="33A6DA06">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应与</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保持正常的业务交往，按照有关法律法规和程序开展业务工作，严格执行工 程建设的有关方针、政策，尤其是有关建筑施工安装的强制性标准和规范，并遵守以下规定：</w:t>
      </w:r>
    </w:p>
    <w:p w14:paraId="04C7B080">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一</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不准以任何理由向</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、相关单位及其工作人员索要、接受或赠送礼金、有价证 券、贵重物品和回扣、好处费、感谢费等。</w:t>
      </w:r>
    </w:p>
    <w:p w14:paraId="494B6666">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二</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不准以任何理由为</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和相关单位报销应由对方或个人支付的费用。</w:t>
      </w:r>
    </w:p>
    <w:p w14:paraId="2640C5C6">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三</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不准接受或暗示为</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、相关单位或个人装修住房、婚丧嫁娶、配偶子女的工作安排以及出国</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境</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、旅游等提供方便。</w:t>
      </w:r>
    </w:p>
    <w:p w14:paraId="3D9C0C87">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四</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不准以任何理由为</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、相关单位或个人组织有可能影响公正执行公务的宴请、健身、娱乐等活动。</w:t>
      </w:r>
    </w:p>
    <w:p w14:paraId="6FEA6975">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第四条 违约责任</w:t>
      </w:r>
    </w:p>
    <w:p w14:paraId="3B10936E">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一</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工作人员有违反本责任书第一、二条责任行为的，按照管理权限，依据有关 法律法规和规定给予党纪、政纪处分或组织处理；涉嫌犯罪的，移交司法机关追究刑事责任； 给</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单位造成经济损失的，应予以赔偿。</w:t>
      </w:r>
    </w:p>
    <w:p w14:paraId="62196DD0">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二</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工作人员有违反本责任书第一、三条责任行为的，按照管理权限，依据有关 法律法规和规定给予党纪、政纪处分或组织处理；涉嫌犯罪的，移交司法机关追究刑事责任； 给</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单位造成经济损失的，应予以赔偿。</w:t>
      </w:r>
    </w:p>
    <w:p w14:paraId="4C7D9B35">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第五条 本责任书作为工程施工合同的附件，与工程施工合同具有同等法律效力。经双方签署后立即生效。</w:t>
      </w:r>
    </w:p>
    <w:p w14:paraId="1B98FC94">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第六条 本责任书的有效期为双方签署之日起至该工程项目质量保修期满时止。</w:t>
      </w:r>
    </w:p>
    <w:p w14:paraId="0C588BA3">
      <w:pPr>
        <w:spacing w:after="120" w:line="360" w:lineRule="auto"/>
        <w:ind w:firstLine="420"/>
        <w:jc w:val="both"/>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第七条 本责任书一式四份，由</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和</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各执一份，送交</w:t>
      </w: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和</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的监督单位各一份。</w:t>
      </w:r>
    </w:p>
    <w:p w14:paraId="307DA81C">
      <w:pPr>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br w:type="page"/>
      </w:r>
    </w:p>
    <w:p w14:paraId="02774488">
      <w:pPr>
        <w:spacing w:after="120" w:line="360" w:lineRule="auto"/>
        <w:ind w:firstLine="42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（以下为廉政责任书签字页，无正文）</w:t>
      </w:r>
    </w:p>
    <w:p w14:paraId="790D3FF4">
      <w:pPr>
        <w:spacing w:after="120" w:line="360" w:lineRule="auto"/>
        <w:ind w:firstLine="42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（本页为签署页）</w:t>
      </w:r>
    </w:p>
    <w:p w14:paraId="42070E8A">
      <w:pPr>
        <w:spacing w:after="120" w:line="360" w:lineRule="auto"/>
        <w:ind w:firstLine="420"/>
        <w:rPr>
          <w:rFonts w:hint="eastAsia" w:ascii="仿宋" w:hAnsi="仿宋" w:eastAsia="仿宋" w:cs="仿宋"/>
          <w:i w:val="0"/>
          <w:iCs w:val="0"/>
          <w:color w:val="auto"/>
          <w:kern w:val="0"/>
          <w:sz w:val="24"/>
          <w:szCs w:val="24"/>
          <w:highlight w:val="none"/>
        </w:rPr>
      </w:pPr>
    </w:p>
    <w:p w14:paraId="46EAB0F1">
      <w:pPr>
        <w:spacing w:after="120" w:line="360" w:lineRule="auto"/>
        <w:ind w:firstLine="42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公章</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公章</w:t>
      </w:r>
      <w:r>
        <w:rPr>
          <w:rFonts w:hint="eastAsia" w:ascii="仿宋" w:hAnsi="仿宋" w:eastAsia="仿宋" w:cs="仿宋"/>
          <w:i w:val="0"/>
          <w:iCs w:val="0"/>
          <w:color w:val="auto"/>
          <w:kern w:val="0"/>
          <w:sz w:val="24"/>
          <w:szCs w:val="24"/>
          <w:highlight w:val="none"/>
          <w:lang w:eastAsia="zh-CN"/>
        </w:rPr>
        <w:t>）</w:t>
      </w:r>
    </w:p>
    <w:p w14:paraId="65AAF338">
      <w:pPr>
        <w:spacing w:after="120" w:line="360" w:lineRule="auto"/>
        <w:ind w:firstLine="42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                                 </w:t>
      </w:r>
    </w:p>
    <w:p w14:paraId="15D93490">
      <w:pPr>
        <w:spacing w:after="120" w:line="360" w:lineRule="auto"/>
        <w:ind w:firstLine="42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法定代表人或其委托代理人：        法定代表人或其委托代理人：</w:t>
      </w:r>
    </w:p>
    <w:p w14:paraId="7D1FF7DB">
      <w:pPr>
        <w:spacing w:after="120" w:line="360" w:lineRule="auto"/>
        <w:ind w:firstLine="42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（签字）                         （签字）</w:t>
      </w:r>
    </w:p>
    <w:p w14:paraId="3BC7E718">
      <w:pPr>
        <w:spacing w:after="120" w:line="360" w:lineRule="auto"/>
        <w:ind w:firstLine="420"/>
        <w:rPr>
          <w:rFonts w:hint="eastAsia" w:ascii="仿宋" w:hAnsi="仿宋" w:eastAsia="仿宋" w:cs="仿宋"/>
          <w:i w:val="0"/>
          <w:iCs w:val="0"/>
          <w:color w:val="auto"/>
          <w:kern w:val="0"/>
          <w:sz w:val="24"/>
          <w:szCs w:val="24"/>
          <w:highlight w:val="none"/>
        </w:rPr>
      </w:pPr>
    </w:p>
    <w:p w14:paraId="39079092">
      <w:pPr>
        <w:spacing w:after="120" w:line="360" w:lineRule="auto"/>
        <w:ind w:firstLine="420"/>
        <w:rPr>
          <w:rFonts w:hint="eastAsia" w:ascii="宋体" w:hAnsi="宋体" w:cs="宋体"/>
          <w:i w:val="0"/>
          <w:iCs w:val="0"/>
          <w:color w:val="auto"/>
          <w:kern w:val="0"/>
          <w:szCs w:val="21"/>
          <w:highlight w:val="none"/>
        </w:rPr>
      </w:pPr>
      <w:r>
        <w:rPr>
          <w:rFonts w:hint="eastAsia" w:ascii="仿宋" w:hAnsi="仿宋" w:eastAsia="仿宋" w:cs="仿宋"/>
          <w:i w:val="0"/>
          <w:iCs w:val="0"/>
          <w:color w:val="auto"/>
          <w:kern w:val="0"/>
          <w:sz w:val="24"/>
          <w:szCs w:val="24"/>
          <w:highlight w:val="none"/>
        </w:rPr>
        <w:t>日期：    年    月    日          日期：    年   月   日</w:t>
      </w:r>
    </w:p>
    <w:p w14:paraId="1F4EE28F">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r>
        <w:rPr>
          <w:rFonts w:hint="eastAsia" w:ascii="宋体" w:hAnsi="宋体" w:cs="宋体"/>
          <w:i w:val="0"/>
          <w:iCs w:val="0"/>
          <w:color w:val="auto"/>
          <w:kern w:val="0"/>
          <w:szCs w:val="21"/>
          <w:highlight w:val="none"/>
        </w:rPr>
        <w:br w:type="page"/>
      </w:r>
      <w:bookmarkStart w:id="1099" w:name="_Toc20840"/>
      <w:r>
        <w:rPr>
          <w:rFonts w:hint="eastAsia" w:ascii="仿宋" w:hAnsi="仿宋" w:eastAsia="仿宋" w:cs="仿宋"/>
          <w:i w:val="0"/>
          <w:iCs w:val="0"/>
          <w:color w:val="auto"/>
          <w:sz w:val="24"/>
          <w:szCs w:val="24"/>
          <w:highlight w:val="none"/>
        </w:rPr>
        <w:t>附件</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：建筑施工安全承诺书</w:t>
      </w:r>
      <w:bookmarkEnd w:id="1099"/>
    </w:p>
    <w:p w14:paraId="2E670E1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ascii="黑体" w:hAnsi="黑体" w:eastAsia="黑体"/>
          <w:b/>
          <w:bCs/>
          <w:i w:val="0"/>
          <w:iCs w:val="0"/>
          <w:color w:val="auto"/>
          <w:sz w:val="28"/>
          <w:szCs w:val="28"/>
          <w:highlight w:val="none"/>
        </w:rPr>
      </w:pPr>
      <w:r>
        <w:rPr>
          <w:rFonts w:hint="eastAsia" w:ascii="黑体" w:hAnsi="黑体" w:eastAsia="黑体"/>
          <w:b/>
          <w:bCs/>
          <w:i w:val="0"/>
          <w:iCs w:val="0"/>
          <w:color w:val="auto"/>
          <w:sz w:val="28"/>
          <w:szCs w:val="28"/>
          <w:highlight w:val="none"/>
        </w:rPr>
        <w:t>建筑施工安全承诺书</w:t>
      </w:r>
    </w:p>
    <w:p w14:paraId="5903696C">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甲方</w:t>
      </w:r>
      <w:r>
        <w:rPr>
          <w:rFonts w:hint="eastAsia" w:ascii="仿宋" w:hAnsi="仿宋" w:eastAsia="仿宋" w:cs="仿宋"/>
          <w:i w:val="0"/>
          <w:iCs w:val="0"/>
          <w:color w:val="auto"/>
          <w:kern w:val="0"/>
          <w:sz w:val="24"/>
          <w:szCs w:val="24"/>
          <w:highlight w:val="none"/>
        </w:rPr>
        <w:t>：</w:t>
      </w:r>
    </w:p>
    <w:p w14:paraId="52B392C6">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w:t>
      </w:r>
    </w:p>
    <w:p w14:paraId="6062BD47">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为贯彻“安全第一，预防为主”方针，明确双方的安全责任，确保施工中人身、材料和设备安全，根据国家有关法律法规，经双方协商一致签订本协议。</w:t>
      </w:r>
    </w:p>
    <w:p w14:paraId="712D095C">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第一条 工程项目：</w:t>
      </w:r>
    </w:p>
    <w:p w14:paraId="2F5C90D2">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第二条 施工地址：</w:t>
      </w:r>
    </w:p>
    <w:p w14:paraId="026A11A7">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第三条 </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安全责任</w:t>
      </w:r>
    </w:p>
    <w:p w14:paraId="4FC67297">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作为工程项目的承包单位，对工程施工过程中发生的人身伤害、设备损坏事故承担安全责任。</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应切实履行以下安全责任：</w:t>
      </w:r>
    </w:p>
    <w:p w14:paraId="362C31FB">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所提供的承包工程要求的相关资质证明材料应真实、合法、有效。</w:t>
      </w:r>
    </w:p>
    <w:p w14:paraId="22F592E7">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必须贯彻执行国家有关安全生产的法律法规，必须制定相应的安全管理制度。</w:t>
      </w:r>
    </w:p>
    <w:p w14:paraId="5D938F6D">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3、现场施工应遵守国家和地方关于劳动安全，劳务用工法律法规及规章制度，保证其用工的合法性。</w:t>
      </w:r>
      <w:r>
        <w:rPr>
          <w:rFonts w:hint="eastAsia" w:ascii="仿宋" w:hAnsi="仿宋" w:eastAsia="仿宋" w:cs="仿宋"/>
          <w:i w:val="0"/>
          <w:iCs w:val="0"/>
          <w:color w:val="auto"/>
          <w:kern w:val="0"/>
          <w:sz w:val="24"/>
          <w:szCs w:val="24"/>
          <w:highlight w:val="none"/>
          <w:lang w:eastAsia="zh-CN"/>
        </w:rPr>
        <w:t>乙方</w:t>
      </w:r>
      <w:r>
        <w:rPr>
          <w:rFonts w:hint="eastAsia" w:ascii="仿宋" w:hAnsi="仿宋" w:eastAsia="仿宋" w:cs="仿宋"/>
          <w:i w:val="0"/>
          <w:iCs w:val="0"/>
          <w:color w:val="auto"/>
          <w:kern w:val="0"/>
          <w:sz w:val="24"/>
          <w:szCs w:val="24"/>
          <w:highlight w:val="none"/>
        </w:rPr>
        <w:t>必须按国家有关规定，为施工人员进行人身保险，配备合格的劳动防护用品、安全用具。</w:t>
      </w:r>
    </w:p>
    <w:p w14:paraId="7B346916">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4、施工期间，乙方应设有专职安监人员。乙方指派作为安全工作联系人。</w:t>
      </w:r>
    </w:p>
    <w:p w14:paraId="6F4094A3">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5、乙方一切施工活动，必须编制安全施工措施，施工前对全体施工人员进行全面的安全技术交底，并在整个施工过程正确、完整地执行，无措施或未交底严禁布置施工。</w:t>
      </w:r>
    </w:p>
    <w:p w14:paraId="0A10B0F9">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6、乙方用于本工程项目的施工机械、工器具及安全防护用具的数量和质量必须满足施工需要，并经有资质检验单位检验符合安全规定，乙方对因使用工器具不当所造成的人员伤害及设备损坏负责。</w:t>
      </w:r>
    </w:p>
    <w:p w14:paraId="6833E33F">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7、开工前，乙方应组织全体施工人员进行安全教育，并将参加安全教育人员名单（包括临时增补或调换人员）与考试成绩报给发包方备案。特种作业人员必须有有关部门核发的合格有效的上岗资格证书。开工前，乙方应到发包方办理临时出入证并佩戴出入证进入施工现场，出入证严禁转借他人。</w:t>
      </w:r>
    </w:p>
    <w:p w14:paraId="78726281">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8、开工前，乙方应组织人员对施工区域、作业环境及使用发包方提供的设施设备、工器具等进行检查，确认符合安全要求，一经开工，就表示乙方已确认施工现场、作业环境、设施设备、工器具符合安全要求并处于安全状态。</w:t>
      </w:r>
    </w:p>
    <w:p w14:paraId="35790A40">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9、乙方应在施工范围装设临时围栏或警告标志，不得超越指定的施工范围进行施工，禁止无关人员进入施工现场。未经发包方同意，乙方不得擅自使用与施工无关的发包方设施设备；不得擅自拆除、变更发包方防护设施及标示。</w:t>
      </w:r>
    </w:p>
    <w:p w14:paraId="4BB764FF">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10、乙方施工过程中需使用电、水源，应事先与发包方取得联系，不得私拉乱接。中断作业或遇故障应立即切断有关开关。</w:t>
      </w:r>
    </w:p>
    <w:p w14:paraId="1E096B0F">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11、乙方施工过程中应做到工完、料尽、场地清，确保安全文明施工。</w:t>
      </w:r>
    </w:p>
    <w:p w14:paraId="7B93CB88">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12、乙方必须接受发包方的监督、检查，对发包方提出的安全整改意见必须及时整改。</w:t>
      </w:r>
    </w:p>
    <w:p w14:paraId="14BC2EBF">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13、乙方施工过程中发生人身伤亡安全事故，应立即报告发包方，并积极配合调查。</w:t>
      </w:r>
    </w:p>
    <w:p w14:paraId="4DC52661">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14:paraId="435F616B">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乙方应将事故调查组的事故调查报告及乙方事故处理意见提交发包方备案。</w:t>
      </w:r>
    </w:p>
    <w:p w14:paraId="16802F9B">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第四条 违约责任</w:t>
      </w:r>
    </w:p>
    <w:p w14:paraId="45539AD0">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1、由于乙方责任造成第三方的人身伤害、设备损坏等财产损失，由乙方承担相应责任，并赔偿第三方因此造成的全部损失。</w:t>
      </w:r>
    </w:p>
    <w:p w14:paraId="0741EC77">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2、合同履行中，发现乙方提供的有关资质材料无效，发包方有权解除合同，并由乙方承担由此造成的一切损失。</w:t>
      </w:r>
    </w:p>
    <w:p w14:paraId="16ABA290">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3、发现乙方现场作业人员有违章行为的，比照发包方有关安全生产奖惩规定对发包方职工相类似的违章行为应扣款数额，承担相应的违约金。</w:t>
      </w:r>
    </w:p>
    <w:p w14:paraId="5F80589C">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4、乙方未设置安监人员；未能正确、全面执行安全技术措施、施工组织设计；施工人员未掌握本工程项目特点及施工安全措施；用于本工程项目的施工机械、工器具及安全防护用品不满足施工需要，发包方有权要求乙方立即停工整改，由此引起的后果及损失由乙方承担。</w:t>
      </w:r>
    </w:p>
    <w:p w14:paraId="62FC7E7B">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5、乙方人员安全工作规程抽考不合格，乙方应承担50元/人次的违约责任；特种人员无证上岗乙方应承担100元/人次的违约责任。</w:t>
      </w:r>
    </w:p>
    <w:p w14:paraId="18D40701">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6、乙方使用发包方提供的设施设备、工器具等造成损坏的，应照价赔偿。</w:t>
      </w:r>
    </w:p>
    <w:p w14:paraId="616AF159">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7、乙方人员无故到其他生产区域或擅自动用发包方的设施设备等，乙方按100元至500元/人次承担违约责任。</w:t>
      </w:r>
    </w:p>
    <w:p w14:paraId="3F06BBB6">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8、乙方对甲方提出的安全整改意见不及时整改的，每逾期一天，乙方按200元至1000元/天承担违约责任。</w:t>
      </w:r>
    </w:p>
    <w:p w14:paraId="01EA3C35">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9、施工过程中发生人身伤亡事故有隐瞒行为的，除接受政府有关部门处理外，过错方应承担责任。</w:t>
      </w:r>
    </w:p>
    <w:p w14:paraId="075F4A07">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第五条 甲乙双方约定的其他事项：无</w:t>
      </w:r>
    </w:p>
    <w:p w14:paraId="6D21D8C5">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第六条 有效期限：自</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lang w:eastAsia="zh-CN"/>
        </w:rPr>
        <w:t>年</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lang w:eastAsia="zh-CN"/>
        </w:rPr>
        <w:t>月</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lang w:eastAsia="zh-CN"/>
        </w:rPr>
        <w:t>日至本项目竣工验收备案后止。</w:t>
      </w:r>
    </w:p>
    <w:p w14:paraId="36F80C50">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第七条 经双方法定代表人或委托代理人签字盖章后生效。</w:t>
      </w:r>
    </w:p>
    <w:p w14:paraId="4D9E46D9">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p>
    <w:p w14:paraId="3D0F2F96">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p>
    <w:p w14:paraId="4EEEB945">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甲方（盖章）：                       乙方（盖章）：</w:t>
      </w:r>
    </w:p>
    <w:p w14:paraId="21C1C34F">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p>
    <w:p w14:paraId="40617474">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承办人：                              承办人：</w:t>
      </w:r>
    </w:p>
    <w:p w14:paraId="325CDC54">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仿宋" w:hAnsi="仿宋" w:eastAsia="仿宋" w:cs="仿宋"/>
          <w:i w:val="0"/>
          <w:iCs w:val="0"/>
          <w:color w:val="auto"/>
          <w:kern w:val="0"/>
          <w:sz w:val="24"/>
          <w:szCs w:val="24"/>
          <w:highlight w:val="none"/>
          <w:lang w:eastAsia="zh-CN"/>
        </w:rPr>
      </w:pPr>
    </w:p>
    <w:p w14:paraId="6276A80A">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jc w:val="both"/>
        <w:textAlignment w:val="auto"/>
        <w:rPr>
          <w:rFonts w:hint="eastAsia" w:ascii="宋体" w:hAnsi="宋体" w:cs="宋体"/>
          <w:i w:val="0"/>
          <w:iCs w:val="0"/>
          <w:color w:val="auto"/>
          <w:kern w:val="0"/>
          <w:szCs w:val="21"/>
          <w:highlight w:val="none"/>
          <w:lang w:eastAsia="zh-CN"/>
        </w:rPr>
      </w:pPr>
      <w:r>
        <w:rPr>
          <w:rFonts w:hint="eastAsia" w:ascii="仿宋" w:hAnsi="仿宋" w:eastAsia="仿宋" w:cs="仿宋"/>
          <w:i w:val="0"/>
          <w:iCs w:val="0"/>
          <w:color w:val="auto"/>
          <w:kern w:val="0"/>
          <w:sz w:val="24"/>
          <w:szCs w:val="24"/>
          <w:highlight w:val="none"/>
          <w:lang w:eastAsia="zh-CN"/>
        </w:rPr>
        <w:t>年   月   日</w:t>
      </w:r>
    </w:p>
    <w:p w14:paraId="509B2943">
      <w:pPr>
        <w:spacing w:after="120" w:line="360" w:lineRule="auto"/>
        <w:ind w:firstLine="420"/>
        <w:rPr>
          <w:rFonts w:hint="eastAsia" w:ascii="宋体" w:hAnsi="宋体" w:cs="宋体"/>
          <w:i w:val="0"/>
          <w:iCs w:val="0"/>
          <w:color w:val="auto"/>
          <w:kern w:val="0"/>
          <w:szCs w:val="21"/>
          <w:highlight w:val="none"/>
        </w:rPr>
      </w:pPr>
    </w:p>
    <w:p w14:paraId="714F27BB">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lang w:eastAsia="zh-CN"/>
        </w:rPr>
      </w:pPr>
      <w:r>
        <w:rPr>
          <w:rFonts w:hint="eastAsia" w:ascii="宋体" w:hAnsi="宋体" w:cs="宋体"/>
          <w:i w:val="0"/>
          <w:iCs w:val="0"/>
          <w:color w:val="auto"/>
          <w:kern w:val="0"/>
          <w:szCs w:val="21"/>
          <w:highlight w:val="none"/>
        </w:rPr>
        <w:br w:type="page"/>
      </w:r>
      <w:bookmarkStart w:id="1100" w:name="_Toc10707835"/>
      <w:bookmarkStart w:id="1101" w:name="_Toc10546"/>
      <w:r>
        <w:rPr>
          <w:rFonts w:hint="eastAsia" w:ascii="仿宋" w:hAnsi="仿宋" w:eastAsia="仿宋" w:cs="仿宋"/>
          <w:i w:val="0"/>
          <w:iCs w:val="0"/>
          <w:color w:val="auto"/>
          <w:sz w:val="24"/>
          <w:szCs w:val="24"/>
          <w:highlight w:val="none"/>
          <w:lang w:eastAsia="zh-CN"/>
        </w:rPr>
        <w:t>附件3：</w:t>
      </w:r>
      <w:bookmarkEnd w:id="1100"/>
      <w:bookmarkStart w:id="1102" w:name="_Toc10707836"/>
      <w:r>
        <w:rPr>
          <w:rFonts w:hint="eastAsia" w:ascii="仿宋" w:hAnsi="仿宋" w:eastAsia="仿宋" w:cs="仿宋"/>
          <w:i w:val="0"/>
          <w:iCs w:val="0"/>
          <w:color w:val="auto"/>
          <w:sz w:val="24"/>
          <w:szCs w:val="24"/>
          <w:highlight w:val="none"/>
          <w:lang w:eastAsia="zh-CN"/>
        </w:rPr>
        <w:t>工程质量保修书</w:t>
      </w:r>
      <w:bookmarkEnd w:id="1101"/>
    </w:p>
    <w:p w14:paraId="40FDE55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b/>
          <w:bCs/>
          <w:i w:val="0"/>
          <w:iCs w:val="0"/>
          <w:color w:val="auto"/>
          <w:sz w:val="28"/>
          <w:szCs w:val="28"/>
          <w:highlight w:val="none"/>
          <w:lang w:eastAsia="zh-CN"/>
        </w:rPr>
      </w:pPr>
      <w:r>
        <w:rPr>
          <w:rFonts w:hint="eastAsia" w:ascii="黑体" w:hAnsi="黑体" w:eastAsia="黑体"/>
          <w:b/>
          <w:bCs/>
          <w:i w:val="0"/>
          <w:iCs w:val="0"/>
          <w:color w:val="auto"/>
          <w:sz w:val="28"/>
          <w:szCs w:val="28"/>
          <w:highlight w:val="none"/>
          <w:lang w:eastAsia="zh-CN"/>
        </w:rPr>
        <w:t>工程质量保修书</w:t>
      </w:r>
      <w:bookmarkEnd w:id="1102"/>
    </w:p>
    <w:p w14:paraId="50F406EF">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甲方（全称）：</w:t>
      </w:r>
    </w:p>
    <w:p w14:paraId="3422E6BE">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乙方（全称）：</w:t>
      </w:r>
    </w:p>
    <w:p w14:paraId="0F209573">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甲方和乙方根据《中华人民共和国建筑法》和《建设工程质量管理条例》，经协商一致就（工程全称）签订工程质量保修书。</w:t>
      </w:r>
    </w:p>
    <w:p w14:paraId="43440AAF">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bookmarkStart w:id="1103" w:name="_Toc530985867"/>
      <w:bookmarkStart w:id="1104" w:name="_Toc10707837"/>
      <w:bookmarkStart w:id="1105" w:name="_Toc10707341"/>
      <w:r>
        <w:rPr>
          <w:rFonts w:hint="eastAsia" w:ascii="仿宋" w:hAnsi="仿宋" w:eastAsia="仿宋" w:cs="仿宋"/>
          <w:i w:val="0"/>
          <w:iCs w:val="0"/>
          <w:color w:val="auto"/>
          <w:kern w:val="0"/>
          <w:sz w:val="24"/>
          <w:szCs w:val="24"/>
          <w:highlight w:val="none"/>
          <w:lang w:eastAsia="zh-CN"/>
        </w:rPr>
        <w:t>一、工程质量保修范围和内容</w:t>
      </w:r>
      <w:bookmarkEnd w:id="1103"/>
      <w:bookmarkEnd w:id="1104"/>
      <w:bookmarkEnd w:id="1105"/>
    </w:p>
    <w:p w14:paraId="453B3A76">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乙方在质量保修期内，按照有关法律规定和合同约定，承担工程质量保修责任。</w:t>
      </w:r>
    </w:p>
    <w:p w14:paraId="18C4E6EB">
      <w:pPr>
        <w:spacing w:after="120" w:line="360" w:lineRule="auto"/>
        <w:jc w:val="both"/>
        <w:rPr>
          <w:rFonts w:hint="eastAsia" w:ascii="仿宋" w:hAnsi="仿宋" w:eastAsia="仿宋" w:cs="仿宋"/>
          <w:i w:val="0"/>
          <w:iCs w:val="0"/>
          <w:color w:val="auto"/>
          <w:kern w:val="0"/>
          <w:sz w:val="24"/>
          <w:szCs w:val="24"/>
          <w:highlight w:val="none"/>
          <w:lang w:eastAsia="zh-CN"/>
        </w:rPr>
      </w:pPr>
      <w:bookmarkStart w:id="1106" w:name="_Toc530985868"/>
      <w:bookmarkStart w:id="1107" w:name="_Toc10707838"/>
      <w:bookmarkStart w:id="1108" w:name="_Toc10707342"/>
      <w:r>
        <w:rPr>
          <w:rFonts w:hint="eastAsia" w:ascii="仿宋" w:hAnsi="仿宋" w:eastAsia="仿宋" w:cs="仿宋"/>
          <w:i w:val="0"/>
          <w:iCs w:val="0"/>
          <w:color w:val="auto"/>
          <w:kern w:val="0"/>
          <w:sz w:val="24"/>
          <w:szCs w:val="24"/>
          <w:highlight w:val="none"/>
          <w:lang w:eastAsia="zh-CN"/>
        </w:rPr>
        <w:t>质量保修范围包括屋面防水工程、有防水要求的卫生间、房间和外墙面的防渗漏，采暖系统，电气管线、给排水管道、设备安装和装修工程，以及双方约定的其他项目。具体保修的内容，双方约定如下：屋面及卫生间防水工程；电气管线、给排水管道等安装工程；装修工程等国家相关法律法规、条例、文件等要求的内容。</w:t>
      </w:r>
      <w:bookmarkEnd w:id="1106"/>
      <w:bookmarkEnd w:id="1107"/>
      <w:bookmarkEnd w:id="1108"/>
    </w:p>
    <w:p w14:paraId="7B7F042D">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bookmarkStart w:id="1109" w:name="_Toc10707839"/>
      <w:bookmarkStart w:id="1110" w:name="_Toc10707343"/>
      <w:bookmarkStart w:id="1111" w:name="_Toc530985869"/>
      <w:r>
        <w:rPr>
          <w:rFonts w:hint="eastAsia" w:ascii="仿宋" w:hAnsi="仿宋" w:eastAsia="仿宋" w:cs="仿宋"/>
          <w:i w:val="0"/>
          <w:iCs w:val="0"/>
          <w:color w:val="auto"/>
          <w:kern w:val="0"/>
          <w:sz w:val="24"/>
          <w:szCs w:val="24"/>
          <w:highlight w:val="none"/>
          <w:lang w:eastAsia="zh-CN"/>
        </w:rPr>
        <w:t>二、质量保修期</w:t>
      </w:r>
      <w:bookmarkEnd w:id="1109"/>
      <w:bookmarkEnd w:id="1110"/>
      <w:bookmarkEnd w:id="1111"/>
    </w:p>
    <w:p w14:paraId="27908062">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根据《建设工程质量管理条例》及有关规定，工程的质量保修期如下：</w:t>
      </w:r>
    </w:p>
    <w:p w14:paraId="435D7318">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1．地基基础工程和主体结构工程为设计文件规定的工程合理使用年限；</w:t>
      </w:r>
    </w:p>
    <w:p w14:paraId="5C8C8885">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2．屋面防水工程、有防水要求的卫生间、房间和外墙面的防渗为</w:t>
      </w:r>
      <w:r>
        <w:rPr>
          <w:rFonts w:hint="eastAsia" w:ascii="仿宋" w:hAnsi="仿宋" w:eastAsia="仿宋" w:cs="仿宋"/>
          <w:i w:val="0"/>
          <w:iCs w:val="0"/>
          <w:color w:val="auto"/>
          <w:kern w:val="0"/>
          <w:sz w:val="24"/>
          <w:szCs w:val="24"/>
          <w:highlight w:val="none"/>
          <w:u w:val="single"/>
          <w:lang w:eastAsia="zh-CN"/>
        </w:rPr>
        <w:t xml:space="preserve">  5  </w:t>
      </w:r>
      <w:r>
        <w:rPr>
          <w:rFonts w:hint="eastAsia" w:ascii="仿宋" w:hAnsi="仿宋" w:eastAsia="仿宋" w:cs="仿宋"/>
          <w:i w:val="0"/>
          <w:iCs w:val="0"/>
          <w:color w:val="auto"/>
          <w:kern w:val="0"/>
          <w:sz w:val="24"/>
          <w:szCs w:val="24"/>
          <w:highlight w:val="none"/>
          <w:lang w:eastAsia="zh-CN"/>
        </w:rPr>
        <w:t>年；</w:t>
      </w:r>
    </w:p>
    <w:p w14:paraId="6628B358">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3．装修工程为</w:t>
      </w:r>
      <w:r>
        <w:rPr>
          <w:rFonts w:hint="eastAsia" w:ascii="仿宋" w:hAnsi="仿宋" w:eastAsia="仿宋" w:cs="仿宋"/>
          <w:i w:val="0"/>
          <w:iCs w:val="0"/>
          <w:color w:val="auto"/>
          <w:kern w:val="0"/>
          <w:sz w:val="24"/>
          <w:szCs w:val="24"/>
          <w:highlight w:val="none"/>
          <w:u w:val="single"/>
          <w:lang w:eastAsia="zh-CN"/>
        </w:rPr>
        <w:t xml:space="preserve">  2  </w:t>
      </w:r>
      <w:r>
        <w:rPr>
          <w:rFonts w:hint="eastAsia" w:ascii="仿宋" w:hAnsi="仿宋" w:eastAsia="仿宋" w:cs="仿宋"/>
          <w:i w:val="0"/>
          <w:iCs w:val="0"/>
          <w:color w:val="auto"/>
          <w:kern w:val="0"/>
          <w:sz w:val="24"/>
          <w:szCs w:val="24"/>
          <w:highlight w:val="none"/>
          <w:lang w:eastAsia="zh-CN"/>
        </w:rPr>
        <w:t>年；</w:t>
      </w:r>
    </w:p>
    <w:p w14:paraId="7D5A998D">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4．电气管线、给排水管道、设备安装工程为</w:t>
      </w:r>
      <w:r>
        <w:rPr>
          <w:rFonts w:hint="eastAsia" w:ascii="仿宋" w:hAnsi="仿宋" w:eastAsia="仿宋" w:cs="仿宋"/>
          <w:i w:val="0"/>
          <w:iCs w:val="0"/>
          <w:color w:val="auto"/>
          <w:kern w:val="0"/>
          <w:sz w:val="24"/>
          <w:szCs w:val="24"/>
          <w:highlight w:val="none"/>
          <w:u w:val="single"/>
          <w:lang w:eastAsia="zh-CN"/>
        </w:rPr>
        <w:t xml:space="preserve">  2  </w:t>
      </w:r>
      <w:r>
        <w:rPr>
          <w:rFonts w:hint="eastAsia" w:ascii="仿宋" w:hAnsi="仿宋" w:eastAsia="仿宋" w:cs="仿宋"/>
          <w:i w:val="0"/>
          <w:iCs w:val="0"/>
          <w:color w:val="auto"/>
          <w:kern w:val="0"/>
          <w:sz w:val="24"/>
          <w:szCs w:val="24"/>
          <w:highlight w:val="none"/>
          <w:lang w:eastAsia="zh-CN"/>
        </w:rPr>
        <w:t>年；</w:t>
      </w:r>
    </w:p>
    <w:p w14:paraId="3CAFD9BB">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5．采暖系统为</w:t>
      </w:r>
      <w:r>
        <w:rPr>
          <w:rFonts w:hint="eastAsia" w:ascii="仿宋" w:hAnsi="仿宋" w:eastAsia="仿宋" w:cs="仿宋"/>
          <w:i w:val="0"/>
          <w:iCs w:val="0"/>
          <w:color w:val="auto"/>
          <w:kern w:val="0"/>
          <w:sz w:val="24"/>
          <w:szCs w:val="24"/>
          <w:highlight w:val="none"/>
          <w:u w:val="single"/>
          <w:lang w:eastAsia="zh-CN"/>
        </w:rPr>
        <w:t xml:space="preserve">  2  </w:t>
      </w:r>
      <w:r>
        <w:rPr>
          <w:rFonts w:hint="eastAsia" w:ascii="仿宋" w:hAnsi="仿宋" w:eastAsia="仿宋" w:cs="仿宋"/>
          <w:i w:val="0"/>
          <w:iCs w:val="0"/>
          <w:color w:val="auto"/>
          <w:kern w:val="0"/>
          <w:sz w:val="24"/>
          <w:szCs w:val="24"/>
          <w:highlight w:val="none"/>
          <w:lang w:eastAsia="zh-CN"/>
        </w:rPr>
        <w:t>个采暖期期；</w:t>
      </w:r>
    </w:p>
    <w:p w14:paraId="3D48FC5D">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 xml:space="preserve">6．住宅小区内的给排水设施、道路等配套工程为 </w:t>
      </w:r>
      <w:r>
        <w:rPr>
          <w:rFonts w:hint="eastAsia" w:ascii="仿宋" w:hAnsi="仿宋" w:eastAsia="仿宋" w:cs="仿宋"/>
          <w:i w:val="0"/>
          <w:iCs w:val="0"/>
          <w:color w:val="auto"/>
          <w:kern w:val="0"/>
          <w:sz w:val="24"/>
          <w:szCs w:val="24"/>
          <w:highlight w:val="none"/>
          <w:u w:val="single"/>
          <w:lang w:eastAsia="zh-CN"/>
        </w:rPr>
        <w:t xml:space="preserve"> 2  </w:t>
      </w:r>
      <w:r>
        <w:rPr>
          <w:rFonts w:hint="eastAsia" w:ascii="仿宋" w:hAnsi="仿宋" w:eastAsia="仿宋" w:cs="仿宋"/>
          <w:i w:val="0"/>
          <w:iCs w:val="0"/>
          <w:color w:val="auto"/>
          <w:kern w:val="0"/>
          <w:sz w:val="24"/>
          <w:szCs w:val="24"/>
          <w:highlight w:val="none"/>
          <w:lang w:eastAsia="zh-CN"/>
        </w:rPr>
        <w:t>年；</w:t>
      </w:r>
    </w:p>
    <w:p w14:paraId="10E84568">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7．其他项目保修期限约定如下：</w:t>
      </w:r>
      <w:r>
        <w:rPr>
          <w:rFonts w:hint="eastAsia" w:ascii="仿宋" w:hAnsi="仿宋" w:eastAsia="仿宋" w:cs="仿宋"/>
          <w:i w:val="0"/>
          <w:iCs w:val="0"/>
          <w:color w:val="auto"/>
          <w:kern w:val="0"/>
          <w:sz w:val="24"/>
          <w:szCs w:val="24"/>
          <w:highlight w:val="none"/>
          <w:u w:val="single"/>
          <w:lang w:eastAsia="zh-CN"/>
        </w:rPr>
        <w:t xml:space="preserve">   按国家规定保修期限     </w:t>
      </w:r>
      <w:r>
        <w:rPr>
          <w:rFonts w:hint="eastAsia" w:ascii="仿宋" w:hAnsi="仿宋" w:eastAsia="仿宋" w:cs="仿宋"/>
          <w:i w:val="0"/>
          <w:iCs w:val="0"/>
          <w:color w:val="auto"/>
          <w:kern w:val="0"/>
          <w:sz w:val="24"/>
          <w:szCs w:val="24"/>
          <w:highlight w:val="none"/>
          <w:lang w:eastAsia="zh-CN"/>
        </w:rPr>
        <w:t xml:space="preserve">  。</w:t>
      </w:r>
    </w:p>
    <w:p w14:paraId="4C4BAA08">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质量保修期自工程竣工验收合格之日起计算。</w:t>
      </w:r>
    </w:p>
    <w:p w14:paraId="501F6ADC">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bookmarkStart w:id="1112" w:name="_Toc10707344"/>
      <w:bookmarkStart w:id="1113" w:name="_Toc10707840"/>
      <w:bookmarkStart w:id="1114" w:name="_Toc530985870"/>
      <w:r>
        <w:rPr>
          <w:rFonts w:hint="eastAsia" w:ascii="仿宋" w:hAnsi="仿宋" w:eastAsia="仿宋" w:cs="仿宋"/>
          <w:i w:val="0"/>
          <w:iCs w:val="0"/>
          <w:color w:val="auto"/>
          <w:kern w:val="0"/>
          <w:sz w:val="24"/>
          <w:szCs w:val="24"/>
          <w:highlight w:val="none"/>
          <w:lang w:eastAsia="zh-CN"/>
        </w:rPr>
        <w:t>三、缺陷责任期</w:t>
      </w:r>
      <w:bookmarkEnd w:id="1112"/>
      <w:bookmarkEnd w:id="1113"/>
      <w:bookmarkEnd w:id="1114"/>
    </w:p>
    <w:p w14:paraId="69EE65DE">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工程缺陷责任期为</w:t>
      </w:r>
      <w:r>
        <w:rPr>
          <w:rFonts w:hint="eastAsia" w:ascii="仿宋" w:hAnsi="仿宋" w:eastAsia="仿宋" w:cs="仿宋"/>
          <w:i w:val="0"/>
          <w:iCs w:val="0"/>
          <w:color w:val="auto"/>
          <w:kern w:val="0"/>
          <w:sz w:val="24"/>
          <w:szCs w:val="24"/>
          <w:highlight w:val="none"/>
          <w:u w:val="single"/>
          <w:lang w:eastAsia="zh-CN"/>
        </w:rPr>
        <w:t xml:space="preserve">  24  </w:t>
      </w:r>
      <w:r>
        <w:rPr>
          <w:rFonts w:hint="eastAsia" w:ascii="仿宋" w:hAnsi="仿宋" w:eastAsia="仿宋" w:cs="仿宋"/>
          <w:i w:val="0"/>
          <w:iCs w:val="0"/>
          <w:color w:val="auto"/>
          <w:kern w:val="0"/>
          <w:sz w:val="24"/>
          <w:szCs w:val="24"/>
          <w:highlight w:val="none"/>
          <w:lang w:eastAsia="zh-CN"/>
        </w:rPr>
        <w:t>个月，缺陷责任期自全部工程通过竣工验收之日起计算。</w:t>
      </w:r>
    </w:p>
    <w:p w14:paraId="0AF57BD4">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缺陷责任期终止后，甲方应退还剩余的质量保证金。</w:t>
      </w:r>
    </w:p>
    <w:p w14:paraId="0681EB89">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bookmarkStart w:id="1115" w:name="_Toc530985871"/>
      <w:bookmarkStart w:id="1116" w:name="_Toc10707345"/>
      <w:bookmarkStart w:id="1117" w:name="_Toc10707841"/>
      <w:r>
        <w:rPr>
          <w:rFonts w:hint="eastAsia" w:ascii="仿宋" w:hAnsi="仿宋" w:eastAsia="仿宋" w:cs="仿宋"/>
          <w:i w:val="0"/>
          <w:iCs w:val="0"/>
          <w:color w:val="auto"/>
          <w:kern w:val="0"/>
          <w:sz w:val="24"/>
          <w:szCs w:val="24"/>
          <w:highlight w:val="none"/>
          <w:lang w:eastAsia="zh-CN"/>
        </w:rPr>
        <w:t>四、质量保修责任</w:t>
      </w:r>
      <w:bookmarkEnd w:id="1115"/>
      <w:bookmarkEnd w:id="1116"/>
      <w:bookmarkEnd w:id="1117"/>
    </w:p>
    <w:p w14:paraId="42907EC7">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1．属于保修范围、内容的项目，乙方应当在接到保修通知之日起7天内派人保修。乙方不在约定期限内派人保修的，甲方可以委托他人修理。</w:t>
      </w:r>
    </w:p>
    <w:p w14:paraId="1B02E400">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2．发生紧急事故需抢修的，乙方在接到事故通知后，应当立即到达事故现场抢修。</w:t>
      </w:r>
    </w:p>
    <w:p w14:paraId="158F82E0">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5A21D952">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4．质量保修完成后，由甲方组织验收。</w:t>
      </w:r>
    </w:p>
    <w:p w14:paraId="522A872B">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bookmarkStart w:id="1118" w:name="_Toc530985872"/>
      <w:bookmarkStart w:id="1119" w:name="_Toc10707346"/>
      <w:bookmarkStart w:id="1120" w:name="_Toc10707842"/>
      <w:r>
        <w:rPr>
          <w:rFonts w:hint="eastAsia" w:ascii="仿宋" w:hAnsi="仿宋" w:eastAsia="仿宋" w:cs="仿宋"/>
          <w:i w:val="0"/>
          <w:iCs w:val="0"/>
          <w:color w:val="auto"/>
          <w:kern w:val="0"/>
          <w:sz w:val="24"/>
          <w:szCs w:val="24"/>
          <w:highlight w:val="none"/>
          <w:lang w:eastAsia="zh-CN"/>
        </w:rPr>
        <w:t>五、保修费用</w:t>
      </w:r>
      <w:bookmarkEnd w:id="1118"/>
      <w:bookmarkEnd w:id="1119"/>
      <w:bookmarkEnd w:id="1120"/>
    </w:p>
    <w:p w14:paraId="7F617B34">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保修费用由造成质量缺陷的责任方承担。</w:t>
      </w:r>
    </w:p>
    <w:p w14:paraId="119CC42B">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bookmarkStart w:id="1121" w:name="_Toc530985873"/>
      <w:bookmarkStart w:id="1122" w:name="_Toc10707347"/>
      <w:bookmarkStart w:id="1123" w:name="_Toc10707843"/>
      <w:r>
        <w:rPr>
          <w:rFonts w:hint="eastAsia" w:ascii="仿宋" w:hAnsi="仿宋" w:eastAsia="仿宋" w:cs="仿宋"/>
          <w:i w:val="0"/>
          <w:iCs w:val="0"/>
          <w:color w:val="auto"/>
          <w:kern w:val="0"/>
          <w:sz w:val="24"/>
          <w:szCs w:val="24"/>
          <w:highlight w:val="none"/>
          <w:lang w:eastAsia="zh-CN"/>
        </w:rPr>
        <w:t>六、双方约定的其他工程质量保修事项：</w:t>
      </w:r>
      <w:bookmarkEnd w:id="1121"/>
      <w:r>
        <w:rPr>
          <w:rFonts w:hint="eastAsia" w:ascii="仿宋" w:hAnsi="仿宋" w:eastAsia="仿宋" w:cs="仿宋"/>
          <w:i w:val="0"/>
          <w:iCs w:val="0"/>
          <w:color w:val="auto"/>
          <w:kern w:val="0"/>
          <w:sz w:val="24"/>
          <w:szCs w:val="24"/>
          <w:highlight w:val="none"/>
          <w:u w:val="single"/>
          <w:lang w:eastAsia="zh-CN"/>
        </w:rPr>
        <w:t xml:space="preserve">    /    </w:t>
      </w:r>
      <w:bookmarkStart w:id="1124" w:name="_Toc530985874"/>
      <w:r>
        <w:rPr>
          <w:rFonts w:hint="eastAsia" w:ascii="仿宋" w:hAnsi="仿宋" w:eastAsia="仿宋" w:cs="仿宋"/>
          <w:i w:val="0"/>
          <w:iCs w:val="0"/>
          <w:color w:val="auto"/>
          <w:kern w:val="0"/>
          <w:sz w:val="24"/>
          <w:szCs w:val="24"/>
          <w:highlight w:val="none"/>
          <w:lang w:eastAsia="zh-CN"/>
        </w:rPr>
        <w:t>。</w:t>
      </w:r>
      <w:bookmarkEnd w:id="1122"/>
      <w:bookmarkEnd w:id="1123"/>
      <w:bookmarkEnd w:id="1124"/>
    </w:p>
    <w:p w14:paraId="5E0CDDE6">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工程质量保修书由甲方、乙方在工程竣工验收前共同签署，作为施工合同附件，其有效期限至保修期满。</w:t>
      </w:r>
    </w:p>
    <w:p w14:paraId="5DEFF6BD">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 xml:space="preserve">甲方：                       </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lang w:eastAsia="zh-CN"/>
        </w:rPr>
        <w:t>乙方：</w:t>
      </w:r>
    </w:p>
    <w:p w14:paraId="54A43E3F">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（公章）                       （公章）</w:t>
      </w:r>
    </w:p>
    <w:p w14:paraId="165B922A">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法定代表人或其委托代理人：      法定代表人或其委托代理人：</w:t>
      </w:r>
    </w:p>
    <w:p w14:paraId="3B532916">
      <w:pPr>
        <w:spacing w:after="120" w:line="360" w:lineRule="auto"/>
        <w:ind w:firstLine="420"/>
        <w:jc w:val="both"/>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（签字）                       （签字）</w:t>
      </w:r>
    </w:p>
    <w:p w14:paraId="5A1255B5">
      <w:pPr>
        <w:spacing w:after="120" w:line="360" w:lineRule="auto"/>
        <w:ind w:firstLine="420"/>
        <w:jc w:val="both"/>
        <w:rPr>
          <w:rFonts w:hint="eastAsia" w:ascii="宋体" w:hAnsi="宋体" w:cs="宋体"/>
          <w:i w:val="0"/>
          <w:iCs w:val="0"/>
          <w:color w:val="auto"/>
          <w:kern w:val="0"/>
          <w:szCs w:val="21"/>
          <w:highlight w:val="none"/>
          <w:lang w:eastAsia="zh-CN"/>
        </w:rPr>
      </w:pPr>
      <w:r>
        <w:rPr>
          <w:rFonts w:hint="eastAsia" w:ascii="仿宋" w:hAnsi="仿宋" w:eastAsia="仿宋" w:cs="仿宋"/>
          <w:i w:val="0"/>
          <w:iCs w:val="0"/>
          <w:color w:val="auto"/>
          <w:kern w:val="0"/>
          <w:sz w:val="24"/>
          <w:szCs w:val="24"/>
          <w:highlight w:val="none"/>
          <w:lang w:eastAsia="zh-CN"/>
        </w:rPr>
        <w:t>日期：</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lang w:eastAsia="zh-CN"/>
        </w:rPr>
        <w:t>年    月    日        日期：</w:t>
      </w: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color w:val="auto"/>
          <w:kern w:val="0"/>
          <w:sz w:val="24"/>
          <w:szCs w:val="24"/>
          <w:highlight w:val="none"/>
          <w:lang w:eastAsia="zh-CN"/>
        </w:rPr>
        <w:t>年    月    日</w:t>
      </w:r>
    </w:p>
    <w:p w14:paraId="0CFC7930">
      <w:pP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br w:type="page"/>
      </w:r>
    </w:p>
    <w:p w14:paraId="487F3E30">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bookmarkStart w:id="1125" w:name="_Toc18678"/>
      <w:r>
        <w:rPr>
          <w:rFonts w:hint="eastAsia" w:ascii="仿宋" w:hAnsi="仿宋" w:eastAsia="仿宋" w:cs="仿宋"/>
          <w:i w:val="0"/>
          <w:iCs w:val="0"/>
          <w:color w:val="auto"/>
          <w:sz w:val="24"/>
          <w:szCs w:val="24"/>
          <w:highlight w:val="none"/>
          <w:lang w:val="en-US" w:eastAsia="zh-CN"/>
        </w:rPr>
        <w:t>附件4</w:t>
      </w:r>
      <w:r>
        <w:rPr>
          <w:rFonts w:hint="eastAsia" w:ascii="仿宋" w:hAnsi="仿宋" w:eastAsia="仿宋" w:cs="仿宋"/>
          <w:i w:val="0"/>
          <w:iCs w:val="0"/>
          <w:color w:val="auto"/>
          <w:sz w:val="24"/>
          <w:szCs w:val="24"/>
          <w:highlight w:val="none"/>
        </w:rPr>
        <w:t>：承包人用于本工程施工的机械设备表</w:t>
      </w:r>
      <w:bookmarkEnd w:id="1125"/>
    </w:p>
    <w:p w14:paraId="014B9C2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b/>
          <w:bCs/>
          <w:i w:val="0"/>
          <w:iCs w:val="0"/>
          <w:color w:val="auto"/>
          <w:sz w:val="28"/>
          <w:szCs w:val="28"/>
          <w:highlight w:val="none"/>
          <w:lang w:val="zh-CN"/>
        </w:rPr>
      </w:pPr>
      <w:r>
        <w:rPr>
          <w:rFonts w:hint="eastAsia" w:ascii="黑体" w:hAnsi="黑体" w:eastAsia="黑体"/>
          <w:b/>
          <w:bCs/>
          <w:i w:val="0"/>
          <w:iCs w:val="0"/>
          <w:color w:val="auto"/>
          <w:sz w:val="28"/>
          <w:szCs w:val="28"/>
          <w:highlight w:val="none"/>
          <w:lang w:val="zh-CN"/>
        </w:rPr>
        <w:t>承包人用于本工程施工的机械设备表</w:t>
      </w:r>
    </w:p>
    <w:tbl>
      <w:tblPr>
        <w:tblStyle w:val="23"/>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621"/>
        <w:gridCol w:w="2019"/>
        <w:gridCol w:w="1182"/>
        <w:gridCol w:w="622"/>
        <w:gridCol w:w="622"/>
        <w:gridCol w:w="1183"/>
        <w:gridCol w:w="1742"/>
        <w:gridCol w:w="1183"/>
        <w:gridCol w:w="622"/>
      </w:tblGrid>
      <w:tr w14:paraId="4A85AD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03874037">
            <w:pPr>
              <w:pStyle w:val="7"/>
              <w:keepNext/>
              <w:spacing w:after="0" w:line="360" w:lineRule="auto"/>
              <w:ind w:firstLine="0" w:firstLineChars="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序号</w:t>
            </w:r>
          </w:p>
        </w:tc>
        <w:tc>
          <w:tcPr>
            <w:tcW w:w="1030" w:type="pct"/>
            <w:vAlign w:val="center"/>
          </w:tcPr>
          <w:p w14:paraId="0D8A6E67">
            <w:pPr>
              <w:pStyle w:val="7"/>
              <w:keepNext/>
              <w:spacing w:after="0" w:line="360" w:lineRule="auto"/>
              <w:ind w:firstLine="0" w:firstLineChars="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机械或设备名称</w:t>
            </w:r>
          </w:p>
        </w:tc>
        <w:tc>
          <w:tcPr>
            <w:tcW w:w="603" w:type="pct"/>
            <w:vAlign w:val="center"/>
          </w:tcPr>
          <w:p w14:paraId="004B4B00">
            <w:pPr>
              <w:pStyle w:val="7"/>
              <w:keepNext/>
              <w:spacing w:after="0" w:line="360" w:lineRule="auto"/>
              <w:ind w:firstLine="0" w:firstLineChars="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规格型号</w:t>
            </w:r>
          </w:p>
        </w:tc>
        <w:tc>
          <w:tcPr>
            <w:tcW w:w="317" w:type="pct"/>
            <w:vAlign w:val="center"/>
          </w:tcPr>
          <w:p w14:paraId="1765EC84">
            <w:pPr>
              <w:pStyle w:val="7"/>
              <w:keepNext/>
              <w:spacing w:after="0" w:line="360" w:lineRule="auto"/>
              <w:ind w:firstLine="0" w:firstLineChars="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数量</w:t>
            </w:r>
          </w:p>
        </w:tc>
        <w:tc>
          <w:tcPr>
            <w:tcW w:w="317" w:type="pct"/>
            <w:vAlign w:val="center"/>
          </w:tcPr>
          <w:p w14:paraId="75CC6843">
            <w:pPr>
              <w:pStyle w:val="7"/>
              <w:keepNext/>
              <w:spacing w:after="0" w:line="360" w:lineRule="auto"/>
              <w:ind w:firstLine="0" w:firstLineChars="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产地</w:t>
            </w:r>
          </w:p>
        </w:tc>
        <w:tc>
          <w:tcPr>
            <w:tcW w:w="603" w:type="pct"/>
            <w:vAlign w:val="center"/>
          </w:tcPr>
          <w:p w14:paraId="0E036C70">
            <w:pPr>
              <w:pStyle w:val="7"/>
              <w:keepNext/>
              <w:spacing w:after="0" w:line="360" w:lineRule="auto"/>
              <w:ind w:firstLine="0" w:firstLineChars="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制造年份</w:t>
            </w:r>
          </w:p>
        </w:tc>
        <w:tc>
          <w:tcPr>
            <w:tcW w:w="888" w:type="pct"/>
            <w:vAlign w:val="center"/>
          </w:tcPr>
          <w:p w14:paraId="33807519">
            <w:pPr>
              <w:pStyle w:val="7"/>
              <w:keepNext/>
              <w:spacing w:after="0" w:line="360" w:lineRule="auto"/>
              <w:ind w:firstLine="0" w:firstLineChars="0"/>
              <w:jc w:val="center"/>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额定功率</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kW</w:t>
            </w:r>
            <w:r>
              <w:rPr>
                <w:rFonts w:hint="eastAsia" w:ascii="仿宋" w:hAnsi="仿宋" w:eastAsia="仿宋" w:cs="仿宋"/>
                <w:i w:val="0"/>
                <w:iCs w:val="0"/>
                <w:color w:val="auto"/>
                <w:sz w:val="24"/>
                <w:szCs w:val="24"/>
                <w:highlight w:val="none"/>
                <w:lang w:eastAsia="zh-CN"/>
              </w:rPr>
              <w:t>）</w:t>
            </w:r>
          </w:p>
        </w:tc>
        <w:tc>
          <w:tcPr>
            <w:tcW w:w="603" w:type="pct"/>
            <w:vAlign w:val="center"/>
          </w:tcPr>
          <w:p w14:paraId="3374DDCE">
            <w:pPr>
              <w:pStyle w:val="7"/>
              <w:keepNext/>
              <w:spacing w:after="0" w:line="360" w:lineRule="auto"/>
              <w:ind w:firstLine="0" w:firstLineChars="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生产能力</w:t>
            </w:r>
          </w:p>
        </w:tc>
        <w:tc>
          <w:tcPr>
            <w:tcW w:w="317" w:type="pct"/>
            <w:vAlign w:val="center"/>
          </w:tcPr>
          <w:p w14:paraId="181333E2">
            <w:pPr>
              <w:pStyle w:val="7"/>
              <w:keepNext/>
              <w:spacing w:after="0" w:line="360" w:lineRule="auto"/>
              <w:ind w:firstLine="0" w:firstLineChars="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备注</w:t>
            </w:r>
          </w:p>
        </w:tc>
      </w:tr>
      <w:tr w14:paraId="4B70C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7B8D99BF">
            <w:pPr>
              <w:pStyle w:val="7"/>
              <w:keepNext/>
              <w:spacing w:line="360" w:lineRule="auto"/>
              <w:ind w:firstLine="440"/>
              <w:jc w:val="center"/>
              <w:rPr>
                <w:i w:val="0"/>
                <w:iCs w:val="0"/>
                <w:color w:val="auto"/>
                <w:sz w:val="22"/>
                <w:highlight w:val="none"/>
              </w:rPr>
            </w:pPr>
          </w:p>
        </w:tc>
        <w:tc>
          <w:tcPr>
            <w:tcW w:w="1030" w:type="pct"/>
            <w:vAlign w:val="center"/>
          </w:tcPr>
          <w:p w14:paraId="03C32962">
            <w:pPr>
              <w:pStyle w:val="7"/>
              <w:keepNext/>
              <w:spacing w:line="360" w:lineRule="auto"/>
              <w:ind w:firstLine="440"/>
              <w:jc w:val="center"/>
              <w:rPr>
                <w:i w:val="0"/>
                <w:iCs w:val="0"/>
                <w:color w:val="auto"/>
                <w:sz w:val="22"/>
                <w:highlight w:val="none"/>
              </w:rPr>
            </w:pPr>
          </w:p>
        </w:tc>
        <w:tc>
          <w:tcPr>
            <w:tcW w:w="603" w:type="pct"/>
            <w:vAlign w:val="center"/>
          </w:tcPr>
          <w:p w14:paraId="2D74AB68">
            <w:pPr>
              <w:pStyle w:val="7"/>
              <w:keepNext/>
              <w:spacing w:line="360" w:lineRule="auto"/>
              <w:ind w:firstLine="440"/>
              <w:jc w:val="center"/>
              <w:rPr>
                <w:i w:val="0"/>
                <w:iCs w:val="0"/>
                <w:color w:val="auto"/>
                <w:sz w:val="22"/>
                <w:highlight w:val="none"/>
              </w:rPr>
            </w:pPr>
          </w:p>
        </w:tc>
        <w:tc>
          <w:tcPr>
            <w:tcW w:w="317" w:type="pct"/>
            <w:vAlign w:val="center"/>
          </w:tcPr>
          <w:p w14:paraId="5101AC15">
            <w:pPr>
              <w:pStyle w:val="7"/>
              <w:keepNext/>
              <w:spacing w:line="360" w:lineRule="auto"/>
              <w:ind w:firstLine="440"/>
              <w:jc w:val="center"/>
              <w:rPr>
                <w:i w:val="0"/>
                <w:iCs w:val="0"/>
                <w:color w:val="auto"/>
                <w:sz w:val="22"/>
                <w:highlight w:val="none"/>
              </w:rPr>
            </w:pPr>
          </w:p>
        </w:tc>
        <w:tc>
          <w:tcPr>
            <w:tcW w:w="317" w:type="pct"/>
            <w:vAlign w:val="center"/>
          </w:tcPr>
          <w:p w14:paraId="5B724F9A">
            <w:pPr>
              <w:pStyle w:val="7"/>
              <w:keepNext/>
              <w:spacing w:line="360" w:lineRule="auto"/>
              <w:ind w:firstLine="440"/>
              <w:jc w:val="center"/>
              <w:rPr>
                <w:i w:val="0"/>
                <w:iCs w:val="0"/>
                <w:color w:val="auto"/>
                <w:sz w:val="22"/>
                <w:highlight w:val="none"/>
              </w:rPr>
            </w:pPr>
          </w:p>
        </w:tc>
        <w:tc>
          <w:tcPr>
            <w:tcW w:w="603" w:type="pct"/>
            <w:vAlign w:val="center"/>
          </w:tcPr>
          <w:p w14:paraId="0BF167B8">
            <w:pPr>
              <w:pStyle w:val="7"/>
              <w:keepNext/>
              <w:spacing w:line="360" w:lineRule="auto"/>
              <w:ind w:firstLine="440"/>
              <w:jc w:val="center"/>
              <w:rPr>
                <w:i w:val="0"/>
                <w:iCs w:val="0"/>
                <w:color w:val="auto"/>
                <w:sz w:val="22"/>
                <w:highlight w:val="none"/>
              </w:rPr>
            </w:pPr>
          </w:p>
        </w:tc>
        <w:tc>
          <w:tcPr>
            <w:tcW w:w="888" w:type="pct"/>
            <w:vAlign w:val="center"/>
          </w:tcPr>
          <w:p w14:paraId="79ADA7ED">
            <w:pPr>
              <w:pStyle w:val="7"/>
              <w:keepNext/>
              <w:spacing w:line="360" w:lineRule="auto"/>
              <w:ind w:firstLine="440"/>
              <w:jc w:val="center"/>
              <w:rPr>
                <w:i w:val="0"/>
                <w:iCs w:val="0"/>
                <w:color w:val="auto"/>
                <w:sz w:val="22"/>
                <w:highlight w:val="none"/>
              </w:rPr>
            </w:pPr>
          </w:p>
        </w:tc>
        <w:tc>
          <w:tcPr>
            <w:tcW w:w="603" w:type="pct"/>
            <w:vAlign w:val="center"/>
          </w:tcPr>
          <w:p w14:paraId="6DA6C428">
            <w:pPr>
              <w:pStyle w:val="7"/>
              <w:keepNext/>
              <w:spacing w:line="360" w:lineRule="auto"/>
              <w:ind w:firstLine="440"/>
              <w:jc w:val="center"/>
              <w:rPr>
                <w:i w:val="0"/>
                <w:iCs w:val="0"/>
                <w:color w:val="auto"/>
                <w:sz w:val="22"/>
                <w:highlight w:val="none"/>
              </w:rPr>
            </w:pPr>
          </w:p>
        </w:tc>
        <w:tc>
          <w:tcPr>
            <w:tcW w:w="317" w:type="pct"/>
            <w:vAlign w:val="center"/>
          </w:tcPr>
          <w:p w14:paraId="0F281480">
            <w:pPr>
              <w:pStyle w:val="7"/>
              <w:keepNext/>
              <w:spacing w:line="360" w:lineRule="auto"/>
              <w:ind w:firstLine="440"/>
              <w:jc w:val="center"/>
              <w:rPr>
                <w:i w:val="0"/>
                <w:iCs w:val="0"/>
                <w:color w:val="auto"/>
                <w:sz w:val="22"/>
                <w:highlight w:val="none"/>
              </w:rPr>
            </w:pPr>
          </w:p>
        </w:tc>
      </w:tr>
      <w:tr w14:paraId="7C6994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235249E0">
            <w:pPr>
              <w:pStyle w:val="7"/>
              <w:keepNext/>
              <w:spacing w:line="360" w:lineRule="auto"/>
              <w:ind w:firstLine="440"/>
              <w:jc w:val="center"/>
              <w:rPr>
                <w:i w:val="0"/>
                <w:iCs w:val="0"/>
                <w:color w:val="auto"/>
                <w:sz w:val="22"/>
                <w:highlight w:val="none"/>
              </w:rPr>
            </w:pPr>
          </w:p>
        </w:tc>
        <w:tc>
          <w:tcPr>
            <w:tcW w:w="1030" w:type="pct"/>
            <w:vAlign w:val="center"/>
          </w:tcPr>
          <w:p w14:paraId="7B4C73FC">
            <w:pPr>
              <w:pStyle w:val="7"/>
              <w:keepNext/>
              <w:spacing w:line="360" w:lineRule="auto"/>
              <w:ind w:firstLine="440"/>
              <w:jc w:val="center"/>
              <w:rPr>
                <w:i w:val="0"/>
                <w:iCs w:val="0"/>
                <w:color w:val="auto"/>
                <w:sz w:val="22"/>
                <w:highlight w:val="none"/>
              </w:rPr>
            </w:pPr>
          </w:p>
        </w:tc>
        <w:tc>
          <w:tcPr>
            <w:tcW w:w="603" w:type="pct"/>
            <w:vAlign w:val="center"/>
          </w:tcPr>
          <w:p w14:paraId="55086B15">
            <w:pPr>
              <w:pStyle w:val="7"/>
              <w:keepNext/>
              <w:spacing w:line="360" w:lineRule="auto"/>
              <w:ind w:firstLine="440"/>
              <w:jc w:val="center"/>
              <w:rPr>
                <w:i w:val="0"/>
                <w:iCs w:val="0"/>
                <w:color w:val="auto"/>
                <w:sz w:val="22"/>
                <w:highlight w:val="none"/>
              </w:rPr>
            </w:pPr>
          </w:p>
        </w:tc>
        <w:tc>
          <w:tcPr>
            <w:tcW w:w="317" w:type="pct"/>
            <w:vAlign w:val="center"/>
          </w:tcPr>
          <w:p w14:paraId="2574F57A">
            <w:pPr>
              <w:pStyle w:val="7"/>
              <w:keepNext/>
              <w:spacing w:line="360" w:lineRule="auto"/>
              <w:ind w:firstLine="440"/>
              <w:jc w:val="center"/>
              <w:rPr>
                <w:i w:val="0"/>
                <w:iCs w:val="0"/>
                <w:color w:val="auto"/>
                <w:sz w:val="22"/>
                <w:highlight w:val="none"/>
              </w:rPr>
            </w:pPr>
          </w:p>
        </w:tc>
        <w:tc>
          <w:tcPr>
            <w:tcW w:w="317" w:type="pct"/>
            <w:vAlign w:val="center"/>
          </w:tcPr>
          <w:p w14:paraId="28F3A009">
            <w:pPr>
              <w:pStyle w:val="7"/>
              <w:keepNext/>
              <w:spacing w:line="360" w:lineRule="auto"/>
              <w:ind w:firstLine="440"/>
              <w:jc w:val="center"/>
              <w:rPr>
                <w:i w:val="0"/>
                <w:iCs w:val="0"/>
                <w:color w:val="auto"/>
                <w:sz w:val="22"/>
                <w:highlight w:val="none"/>
              </w:rPr>
            </w:pPr>
          </w:p>
        </w:tc>
        <w:tc>
          <w:tcPr>
            <w:tcW w:w="603" w:type="pct"/>
            <w:vAlign w:val="center"/>
          </w:tcPr>
          <w:p w14:paraId="6F0D5BE5">
            <w:pPr>
              <w:pStyle w:val="7"/>
              <w:keepNext/>
              <w:spacing w:line="360" w:lineRule="auto"/>
              <w:ind w:firstLine="440"/>
              <w:jc w:val="center"/>
              <w:rPr>
                <w:i w:val="0"/>
                <w:iCs w:val="0"/>
                <w:color w:val="auto"/>
                <w:sz w:val="22"/>
                <w:highlight w:val="none"/>
              </w:rPr>
            </w:pPr>
          </w:p>
        </w:tc>
        <w:tc>
          <w:tcPr>
            <w:tcW w:w="888" w:type="pct"/>
            <w:vAlign w:val="center"/>
          </w:tcPr>
          <w:p w14:paraId="2917C15B">
            <w:pPr>
              <w:pStyle w:val="7"/>
              <w:keepNext/>
              <w:spacing w:line="360" w:lineRule="auto"/>
              <w:ind w:firstLine="440"/>
              <w:jc w:val="center"/>
              <w:rPr>
                <w:i w:val="0"/>
                <w:iCs w:val="0"/>
                <w:color w:val="auto"/>
                <w:sz w:val="22"/>
                <w:highlight w:val="none"/>
              </w:rPr>
            </w:pPr>
          </w:p>
        </w:tc>
        <w:tc>
          <w:tcPr>
            <w:tcW w:w="603" w:type="pct"/>
            <w:vAlign w:val="center"/>
          </w:tcPr>
          <w:p w14:paraId="389B8BB4">
            <w:pPr>
              <w:pStyle w:val="7"/>
              <w:keepNext/>
              <w:spacing w:line="360" w:lineRule="auto"/>
              <w:ind w:firstLine="440"/>
              <w:jc w:val="center"/>
              <w:rPr>
                <w:i w:val="0"/>
                <w:iCs w:val="0"/>
                <w:color w:val="auto"/>
                <w:sz w:val="22"/>
                <w:highlight w:val="none"/>
              </w:rPr>
            </w:pPr>
          </w:p>
        </w:tc>
        <w:tc>
          <w:tcPr>
            <w:tcW w:w="317" w:type="pct"/>
            <w:vAlign w:val="center"/>
          </w:tcPr>
          <w:p w14:paraId="2B3FB380">
            <w:pPr>
              <w:pStyle w:val="7"/>
              <w:keepNext/>
              <w:spacing w:line="360" w:lineRule="auto"/>
              <w:ind w:firstLine="440"/>
              <w:jc w:val="center"/>
              <w:rPr>
                <w:i w:val="0"/>
                <w:iCs w:val="0"/>
                <w:color w:val="auto"/>
                <w:sz w:val="22"/>
                <w:highlight w:val="none"/>
              </w:rPr>
            </w:pPr>
          </w:p>
        </w:tc>
      </w:tr>
      <w:tr w14:paraId="0CB222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632B0975">
            <w:pPr>
              <w:pStyle w:val="7"/>
              <w:keepNext/>
              <w:spacing w:line="360" w:lineRule="auto"/>
              <w:ind w:firstLine="440"/>
              <w:jc w:val="center"/>
              <w:rPr>
                <w:i w:val="0"/>
                <w:iCs w:val="0"/>
                <w:color w:val="auto"/>
                <w:sz w:val="22"/>
                <w:highlight w:val="none"/>
              </w:rPr>
            </w:pPr>
          </w:p>
        </w:tc>
        <w:tc>
          <w:tcPr>
            <w:tcW w:w="1030" w:type="pct"/>
            <w:vAlign w:val="center"/>
          </w:tcPr>
          <w:p w14:paraId="1B60C9A1">
            <w:pPr>
              <w:pStyle w:val="7"/>
              <w:keepNext/>
              <w:spacing w:line="360" w:lineRule="auto"/>
              <w:ind w:firstLine="440"/>
              <w:jc w:val="center"/>
              <w:rPr>
                <w:i w:val="0"/>
                <w:iCs w:val="0"/>
                <w:color w:val="auto"/>
                <w:sz w:val="22"/>
                <w:highlight w:val="none"/>
              </w:rPr>
            </w:pPr>
          </w:p>
        </w:tc>
        <w:tc>
          <w:tcPr>
            <w:tcW w:w="603" w:type="pct"/>
            <w:vAlign w:val="center"/>
          </w:tcPr>
          <w:p w14:paraId="190AF3CB">
            <w:pPr>
              <w:pStyle w:val="7"/>
              <w:keepNext/>
              <w:spacing w:line="360" w:lineRule="auto"/>
              <w:ind w:firstLine="440"/>
              <w:jc w:val="center"/>
              <w:rPr>
                <w:i w:val="0"/>
                <w:iCs w:val="0"/>
                <w:color w:val="auto"/>
                <w:sz w:val="22"/>
                <w:highlight w:val="none"/>
              </w:rPr>
            </w:pPr>
          </w:p>
        </w:tc>
        <w:tc>
          <w:tcPr>
            <w:tcW w:w="317" w:type="pct"/>
            <w:vAlign w:val="center"/>
          </w:tcPr>
          <w:p w14:paraId="6B6FAE73">
            <w:pPr>
              <w:pStyle w:val="7"/>
              <w:keepNext/>
              <w:spacing w:line="360" w:lineRule="auto"/>
              <w:ind w:firstLine="440"/>
              <w:jc w:val="center"/>
              <w:rPr>
                <w:i w:val="0"/>
                <w:iCs w:val="0"/>
                <w:color w:val="auto"/>
                <w:sz w:val="22"/>
                <w:highlight w:val="none"/>
              </w:rPr>
            </w:pPr>
          </w:p>
        </w:tc>
        <w:tc>
          <w:tcPr>
            <w:tcW w:w="317" w:type="pct"/>
            <w:vAlign w:val="center"/>
          </w:tcPr>
          <w:p w14:paraId="4EEC2FF6">
            <w:pPr>
              <w:pStyle w:val="7"/>
              <w:keepNext/>
              <w:spacing w:line="360" w:lineRule="auto"/>
              <w:ind w:firstLine="440"/>
              <w:jc w:val="center"/>
              <w:rPr>
                <w:i w:val="0"/>
                <w:iCs w:val="0"/>
                <w:color w:val="auto"/>
                <w:sz w:val="22"/>
                <w:highlight w:val="none"/>
              </w:rPr>
            </w:pPr>
          </w:p>
        </w:tc>
        <w:tc>
          <w:tcPr>
            <w:tcW w:w="603" w:type="pct"/>
            <w:vAlign w:val="center"/>
          </w:tcPr>
          <w:p w14:paraId="3CCFD230">
            <w:pPr>
              <w:pStyle w:val="7"/>
              <w:keepNext/>
              <w:spacing w:line="360" w:lineRule="auto"/>
              <w:ind w:firstLine="440"/>
              <w:jc w:val="center"/>
              <w:rPr>
                <w:i w:val="0"/>
                <w:iCs w:val="0"/>
                <w:color w:val="auto"/>
                <w:sz w:val="22"/>
                <w:highlight w:val="none"/>
              </w:rPr>
            </w:pPr>
          </w:p>
        </w:tc>
        <w:tc>
          <w:tcPr>
            <w:tcW w:w="888" w:type="pct"/>
            <w:vAlign w:val="center"/>
          </w:tcPr>
          <w:p w14:paraId="33E57ADA">
            <w:pPr>
              <w:pStyle w:val="7"/>
              <w:keepNext/>
              <w:spacing w:line="360" w:lineRule="auto"/>
              <w:ind w:firstLine="440"/>
              <w:jc w:val="center"/>
              <w:rPr>
                <w:i w:val="0"/>
                <w:iCs w:val="0"/>
                <w:color w:val="auto"/>
                <w:sz w:val="22"/>
                <w:highlight w:val="none"/>
              </w:rPr>
            </w:pPr>
          </w:p>
        </w:tc>
        <w:tc>
          <w:tcPr>
            <w:tcW w:w="603" w:type="pct"/>
            <w:vAlign w:val="center"/>
          </w:tcPr>
          <w:p w14:paraId="21750D31">
            <w:pPr>
              <w:pStyle w:val="7"/>
              <w:keepNext/>
              <w:spacing w:line="360" w:lineRule="auto"/>
              <w:ind w:firstLine="440"/>
              <w:jc w:val="center"/>
              <w:rPr>
                <w:i w:val="0"/>
                <w:iCs w:val="0"/>
                <w:color w:val="auto"/>
                <w:sz w:val="22"/>
                <w:highlight w:val="none"/>
              </w:rPr>
            </w:pPr>
          </w:p>
        </w:tc>
        <w:tc>
          <w:tcPr>
            <w:tcW w:w="317" w:type="pct"/>
            <w:vAlign w:val="center"/>
          </w:tcPr>
          <w:p w14:paraId="758F8C0C">
            <w:pPr>
              <w:pStyle w:val="7"/>
              <w:keepNext/>
              <w:spacing w:line="360" w:lineRule="auto"/>
              <w:ind w:firstLine="440"/>
              <w:jc w:val="center"/>
              <w:rPr>
                <w:i w:val="0"/>
                <w:iCs w:val="0"/>
                <w:color w:val="auto"/>
                <w:sz w:val="22"/>
                <w:highlight w:val="none"/>
              </w:rPr>
            </w:pPr>
          </w:p>
        </w:tc>
      </w:tr>
      <w:tr w14:paraId="5B3536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598F7B3B">
            <w:pPr>
              <w:pStyle w:val="7"/>
              <w:keepNext/>
              <w:spacing w:line="360" w:lineRule="auto"/>
              <w:ind w:firstLine="440"/>
              <w:jc w:val="center"/>
              <w:rPr>
                <w:i w:val="0"/>
                <w:iCs w:val="0"/>
                <w:color w:val="auto"/>
                <w:sz w:val="22"/>
                <w:highlight w:val="none"/>
              </w:rPr>
            </w:pPr>
          </w:p>
        </w:tc>
        <w:tc>
          <w:tcPr>
            <w:tcW w:w="1030" w:type="pct"/>
            <w:vAlign w:val="center"/>
          </w:tcPr>
          <w:p w14:paraId="23B21EE2">
            <w:pPr>
              <w:pStyle w:val="7"/>
              <w:keepNext/>
              <w:spacing w:line="360" w:lineRule="auto"/>
              <w:ind w:firstLine="440"/>
              <w:jc w:val="center"/>
              <w:rPr>
                <w:i w:val="0"/>
                <w:iCs w:val="0"/>
                <w:color w:val="auto"/>
                <w:sz w:val="22"/>
                <w:highlight w:val="none"/>
              </w:rPr>
            </w:pPr>
          </w:p>
        </w:tc>
        <w:tc>
          <w:tcPr>
            <w:tcW w:w="603" w:type="pct"/>
            <w:vAlign w:val="center"/>
          </w:tcPr>
          <w:p w14:paraId="01514E88">
            <w:pPr>
              <w:pStyle w:val="7"/>
              <w:keepNext/>
              <w:spacing w:line="360" w:lineRule="auto"/>
              <w:ind w:firstLine="440"/>
              <w:jc w:val="center"/>
              <w:rPr>
                <w:i w:val="0"/>
                <w:iCs w:val="0"/>
                <w:color w:val="auto"/>
                <w:sz w:val="22"/>
                <w:highlight w:val="none"/>
              </w:rPr>
            </w:pPr>
          </w:p>
        </w:tc>
        <w:tc>
          <w:tcPr>
            <w:tcW w:w="317" w:type="pct"/>
            <w:vAlign w:val="center"/>
          </w:tcPr>
          <w:p w14:paraId="42FBD6EB">
            <w:pPr>
              <w:pStyle w:val="7"/>
              <w:keepNext/>
              <w:spacing w:line="360" w:lineRule="auto"/>
              <w:ind w:firstLine="440"/>
              <w:jc w:val="center"/>
              <w:rPr>
                <w:i w:val="0"/>
                <w:iCs w:val="0"/>
                <w:color w:val="auto"/>
                <w:sz w:val="22"/>
                <w:highlight w:val="none"/>
              </w:rPr>
            </w:pPr>
          </w:p>
        </w:tc>
        <w:tc>
          <w:tcPr>
            <w:tcW w:w="317" w:type="pct"/>
            <w:vAlign w:val="center"/>
          </w:tcPr>
          <w:p w14:paraId="6A015805">
            <w:pPr>
              <w:pStyle w:val="7"/>
              <w:keepNext/>
              <w:spacing w:line="360" w:lineRule="auto"/>
              <w:ind w:firstLine="440"/>
              <w:jc w:val="center"/>
              <w:rPr>
                <w:i w:val="0"/>
                <w:iCs w:val="0"/>
                <w:color w:val="auto"/>
                <w:sz w:val="22"/>
                <w:highlight w:val="none"/>
              </w:rPr>
            </w:pPr>
          </w:p>
        </w:tc>
        <w:tc>
          <w:tcPr>
            <w:tcW w:w="603" w:type="pct"/>
            <w:vAlign w:val="center"/>
          </w:tcPr>
          <w:p w14:paraId="1177452D">
            <w:pPr>
              <w:pStyle w:val="7"/>
              <w:keepNext/>
              <w:spacing w:line="360" w:lineRule="auto"/>
              <w:ind w:firstLine="440"/>
              <w:jc w:val="center"/>
              <w:rPr>
                <w:i w:val="0"/>
                <w:iCs w:val="0"/>
                <w:color w:val="auto"/>
                <w:sz w:val="22"/>
                <w:highlight w:val="none"/>
              </w:rPr>
            </w:pPr>
          </w:p>
        </w:tc>
        <w:tc>
          <w:tcPr>
            <w:tcW w:w="888" w:type="pct"/>
            <w:vAlign w:val="center"/>
          </w:tcPr>
          <w:p w14:paraId="514FFF8D">
            <w:pPr>
              <w:pStyle w:val="7"/>
              <w:keepNext/>
              <w:spacing w:line="360" w:lineRule="auto"/>
              <w:ind w:firstLine="440"/>
              <w:jc w:val="center"/>
              <w:rPr>
                <w:i w:val="0"/>
                <w:iCs w:val="0"/>
                <w:color w:val="auto"/>
                <w:sz w:val="22"/>
                <w:highlight w:val="none"/>
              </w:rPr>
            </w:pPr>
          </w:p>
        </w:tc>
        <w:tc>
          <w:tcPr>
            <w:tcW w:w="603" w:type="pct"/>
            <w:vAlign w:val="center"/>
          </w:tcPr>
          <w:p w14:paraId="06C8ACD5">
            <w:pPr>
              <w:pStyle w:val="7"/>
              <w:keepNext/>
              <w:spacing w:line="360" w:lineRule="auto"/>
              <w:ind w:firstLine="440"/>
              <w:jc w:val="center"/>
              <w:rPr>
                <w:i w:val="0"/>
                <w:iCs w:val="0"/>
                <w:color w:val="auto"/>
                <w:sz w:val="22"/>
                <w:highlight w:val="none"/>
              </w:rPr>
            </w:pPr>
          </w:p>
        </w:tc>
        <w:tc>
          <w:tcPr>
            <w:tcW w:w="317" w:type="pct"/>
            <w:vAlign w:val="center"/>
          </w:tcPr>
          <w:p w14:paraId="2018A413">
            <w:pPr>
              <w:pStyle w:val="7"/>
              <w:keepNext/>
              <w:spacing w:line="360" w:lineRule="auto"/>
              <w:ind w:firstLine="440"/>
              <w:jc w:val="center"/>
              <w:rPr>
                <w:i w:val="0"/>
                <w:iCs w:val="0"/>
                <w:color w:val="auto"/>
                <w:sz w:val="22"/>
                <w:highlight w:val="none"/>
              </w:rPr>
            </w:pPr>
          </w:p>
        </w:tc>
      </w:tr>
      <w:tr w14:paraId="6D9C3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25DC3F01">
            <w:pPr>
              <w:pStyle w:val="7"/>
              <w:keepNext/>
              <w:spacing w:line="360" w:lineRule="auto"/>
              <w:ind w:firstLine="440"/>
              <w:jc w:val="center"/>
              <w:rPr>
                <w:i w:val="0"/>
                <w:iCs w:val="0"/>
                <w:color w:val="auto"/>
                <w:sz w:val="22"/>
                <w:highlight w:val="none"/>
              </w:rPr>
            </w:pPr>
          </w:p>
        </w:tc>
        <w:tc>
          <w:tcPr>
            <w:tcW w:w="1030" w:type="pct"/>
            <w:vAlign w:val="center"/>
          </w:tcPr>
          <w:p w14:paraId="29F534BE">
            <w:pPr>
              <w:pStyle w:val="7"/>
              <w:keepNext/>
              <w:spacing w:line="360" w:lineRule="auto"/>
              <w:ind w:firstLine="440"/>
              <w:jc w:val="center"/>
              <w:rPr>
                <w:i w:val="0"/>
                <w:iCs w:val="0"/>
                <w:color w:val="auto"/>
                <w:sz w:val="22"/>
                <w:highlight w:val="none"/>
              </w:rPr>
            </w:pPr>
          </w:p>
        </w:tc>
        <w:tc>
          <w:tcPr>
            <w:tcW w:w="603" w:type="pct"/>
            <w:vAlign w:val="center"/>
          </w:tcPr>
          <w:p w14:paraId="364477EC">
            <w:pPr>
              <w:pStyle w:val="7"/>
              <w:keepNext/>
              <w:spacing w:line="360" w:lineRule="auto"/>
              <w:ind w:firstLine="440"/>
              <w:jc w:val="center"/>
              <w:rPr>
                <w:i w:val="0"/>
                <w:iCs w:val="0"/>
                <w:color w:val="auto"/>
                <w:sz w:val="22"/>
                <w:highlight w:val="none"/>
              </w:rPr>
            </w:pPr>
          </w:p>
        </w:tc>
        <w:tc>
          <w:tcPr>
            <w:tcW w:w="317" w:type="pct"/>
            <w:vAlign w:val="center"/>
          </w:tcPr>
          <w:p w14:paraId="6021A32A">
            <w:pPr>
              <w:pStyle w:val="7"/>
              <w:keepNext/>
              <w:spacing w:line="360" w:lineRule="auto"/>
              <w:ind w:firstLine="440"/>
              <w:jc w:val="center"/>
              <w:rPr>
                <w:i w:val="0"/>
                <w:iCs w:val="0"/>
                <w:color w:val="auto"/>
                <w:sz w:val="22"/>
                <w:highlight w:val="none"/>
              </w:rPr>
            </w:pPr>
          </w:p>
        </w:tc>
        <w:tc>
          <w:tcPr>
            <w:tcW w:w="317" w:type="pct"/>
            <w:vAlign w:val="center"/>
          </w:tcPr>
          <w:p w14:paraId="78366B17">
            <w:pPr>
              <w:pStyle w:val="7"/>
              <w:keepNext/>
              <w:spacing w:line="360" w:lineRule="auto"/>
              <w:ind w:firstLine="440"/>
              <w:jc w:val="center"/>
              <w:rPr>
                <w:i w:val="0"/>
                <w:iCs w:val="0"/>
                <w:color w:val="auto"/>
                <w:sz w:val="22"/>
                <w:highlight w:val="none"/>
              </w:rPr>
            </w:pPr>
          </w:p>
        </w:tc>
        <w:tc>
          <w:tcPr>
            <w:tcW w:w="603" w:type="pct"/>
            <w:vAlign w:val="center"/>
          </w:tcPr>
          <w:p w14:paraId="5C37B23A">
            <w:pPr>
              <w:pStyle w:val="7"/>
              <w:keepNext/>
              <w:spacing w:line="360" w:lineRule="auto"/>
              <w:ind w:firstLine="440"/>
              <w:jc w:val="center"/>
              <w:rPr>
                <w:i w:val="0"/>
                <w:iCs w:val="0"/>
                <w:color w:val="auto"/>
                <w:sz w:val="22"/>
                <w:highlight w:val="none"/>
              </w:rPr>
            </w:pPr>
          </w:p>
        </w:tc>
        <w:tc>
          <w:tcPr>
            <w:tcW w:w="888" w:type="pct"/>
            <w:vAlign w:val="center"/>
          </w:tcPr>
          <w:p w14:paraId="3C6B5AD1">
            <w:pPr>
              <w:pStyle w:val="7"/>
              <w:keepNext/>
              <w:spacing w:line="360" w:lineRule="auto"/>
              <w:ind w:firstLine="440"/>
              <w:jc w:val="center"/>
              <w:rPr>
                <w:i w:val="0"/>
                <w:iCs w:val="0"/>
                <w:color w:val="auto"/>
                <w:sz w:val="22"/>
                <w:highlight w:val="none"/>
              </w:rPr>
            </w:pPr>
          </w:p>
        </w:tc>
        <w:tc>
          <w:tcPr>
            <w:tcW w:w="603" w:type="pct"/>
            <w:vAlign w:val="center"/>
          </w:tcPr>
          <w:p w14:paraId="5A26573E">
            <w:pPr>
              <w:pStyle w:val="7"/>
              <w:keepNext/>
              <w:spacing w:line="360" w:lineRule="auto"/>
              <w:ind w:firstLine="440"/>
              <w:jc w:val="center"/>
              <w:rPr>
                <w:i w:val="0"/>
                <w:iCs w:val="0"/>
                <w:color w:val="auto"/>
                <w:sz w:val="22"/>
                <w:highlight w:val="none"/>
              </w:rPr>
            </w:pPr>
          </w:p>
        </w:tc>
        <w:tc>
          <w:tcPr>
            <w:tcW w:w="317" w:type="pct"/>
            <w:vAlign w:val="center"/>
          </w:tcPr>
          <w:p w14:paraId="1DF2EB93">
            <w:pPr>
              <w:pStyle w:val="7"/>
              <w:keepNext/>
              <w:spacing w:line="360" w:lineRule="auto"/>
              <w:ind w:firstLine="440"/>
              <w:jc w:val="center"/>
              <w:rPr>
                <w:i w:val="0"/>
                <w:iCs w:val="0"/>
                <w:color w:val="auto"/>
                <w:sz w:val="22"/>
                <w:highlight w:val="none"/>
              </w:rPr>
            </w:pPr>
          </w:p>
        </w:tc>
      </w:tr>
      <w:tr w14:paraId="422F90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10A8F03F">
            <w:pPr>
              <w:pStyle w:val="7"/>
              <w:keepNext/>
              <w:spacing w:line="360" w:lineRule="auto"/>
              <w:ind w:firstLine="440"/>
              <w:jc w:val="center"/>
              <w:rPr>
                <w:i w:val="0"/>
                <w:iCs w:val="0"/>
                <w:color w:val="auto"/>
                <w:sz w:val="22"/>
                <w:highlight w:val="none"/>
              </w:rPr>
            </w:pPr>
          </w:p>
        </w:tc>
        <w:tc>
          <w:tcPr>
            <w:tcW w:w="1030" w:type="pct"/>
            <w:vAlign w:val="center"/>
          </w:tcPr>
          <w:p w14:paraId="70DA5B82">
            <w:pPr>
              <w:pStyle w:val="7"/>
              <w:keepNext/>
              <w:spacing w:line="360" w:lineRule="auto"/>
              <w:ind w:firstLine="440"/>
              <w:jc w:val="center"/>
              <w:rPr>
                <w:i w:val="0"/>
                <w:iCs w:val="0"/>
                <w:color w:val="auto"/>
                <w:sz w:val="22"/>
                <w:highlight w:val="none"/>
              </w:rPr>
            </w:pPr>
          </w:p>
        </w:tc>
        <w:tc>
          <w:tcPr>
            <w:tcW w:w="603" w:type="pct"/>
            <w:vAlign w:val="center"/>
          </w:tcPr>
          <w:p w14:paraId="4AE3B60B">
            <w:pPr>
              <w:pStyle w:val="7"/>
              <w:keepNext/>
              <w:spacing w:line="360" w:lineRule="auto"/>
              <w:ind w:firstLine="440"/>
              <w:jc w:val="center"/>
              <w:rPr>
                <w:i w:val="0"/>
                <w:iCs w:val="0"/>
                <w:color w:val="auto"/>
                <w:sz w:val="22"/>
                <w:highlight w:val="none"/>
              </w:rPr>
            </w:pPr>
          </w:p>
        </w:tc>
        <w:tc>
          <w:tcPr>
            <w:tcW w:w="317" w:type="pct"/>
            <w:vAlign w:val="center"/>
          </w:tcPr>
          <w:p w14:paraId="083470EA">
            <w:pPr>
              <w:pStyle w:val="7"/>
              <w:keepNext/>
              <w:spacing w:line="360" w:lineRule="auto"/>
              <w:ind w:firstLine="440"/>
              <w:jc w:val="center"/>
              <w:rPr>
                <w:i w:val="0"/>
                <w:iCs w:val="0"/>
                <w:color w:val="auto"/>
                <w:sz w:val="22"/>
                <w:highlight w:val="none"/>
              </w:rPr>
            </w:pPr>
          </w:p>
        </w:tc>
        <w:tc>
          <w:tcPr>
            <w:tcW w:w="317" w:type="pct"/>
            <w:vAlign w:val="center"/>
          </w:tcPr>
          <w:p w14:paraId="54D4B0E0">
            <w:pPr>
              <w:pStyle w:val="7"/>
              <w:keepNext/>
              <w:spacing w:line="360" w:lineRule="auto"/>
              <w:ind w:firstLine="440"/>
              <w:jc w:val="center"/>
              <w:rPr>
                <w:i w:val="0"/>
                <w:iCs w:val="0"/>
                <w:color w:val="auto"/>
                <w:sz w:val="22"/>
                <w:highlight w:val="none"/>
              </w:rPr>
            </w:pPr>
          </w:p>
        </w:tc>
        <w:tc>
          <w:tcPr>
            <w:tcW w:w="603" w:type="pct"/>
            <w:vAlign w:val="center"/>
          </w:tcPr>
          <w:p w14:paraId="2C38DC0F">
            <w:pPr>
              <w:pStyle w:val="7"/>
              <w:keepNext/>
              <w:spacing w:line="360" w:lineRule="auto"/>
              <w:ind w:firstLine="440"/>
              <w:jc w:val="center"/>
              <w:rPr>
                <w:i w:val="0"/>
                <w:iCs w:val="0"/>
                <w:color w:val="auto"/>
                <w:sz w:val="22"/>
                <w:highlight w:val="none"/>
              </w:rPr>
            </w:pPr>
          </w:p>
        </w:tc>
        <w:tc>
          <w:tcPr>
            <w:tcW w:w="888" w:type="pct"/>
            <w:vAlign w:val="center"/>
          </w:tcPr>
          <w:p w14:paraId="3DD65B07">
            <w:pPr>
              <w:pStyle w:val="7"/>
              <w:keepNext/>
              <w:spacing w:line="360" w:lineRule="auto"/>
              <w:ind w:firstLine="440"/>
              <w:jc w:val="center"/>
              <w:rPr>
                <w:i w:val="0"/>
                <w:iCs w:val="0"/>
                <w:color w:val="auto"/>
                <w:sz w:val="22"/>
                <w:highlight w:val="none"/>
              </w:rPr>
            </w:pPr>
          </w:p>
        </w:tc>
        <w:tc>
          <w:tcPr>
            <w:tcW w:w="603" w:type="pct"/>
            <w:vAlign w:val="center"/>
          </w:tcPr>
          <w:p w14:paraId="419A943B">
            <w:pPr>
              <w:pStyle w:val="7"/>
              <w:keepNext/>
              <w:spacing w:line="360" w:lineRule="auto"/>
              <w:ind w:firstLine="440"/>
              <w:jc w:val="center"/>
              <w:rPr>
                <w:i w:val="0"/>
                <w:iCs w:val="0"/>
                <w:color w:val="auto"/>
                <w:sz w:val="22"/>
                <w:highlight w:val="none"/>
              </w:rPr>
            </w:pPr>
          </w:p>
        </w:tc>
        <w:tc>
          <w:tcPr>
            <w:tcW w:w="317" w:type="pct"/>
            <w:vAlign w:val="center"/>
          </w:tcPr>
          <w:p w14:paraId="0BE34279">
            <w:pPr>
              <w:pStyle w:val="7"/>
              <w:keepNext/>
              <w:spacing w:line="360" w:lineRule="auto"/>
              <w:ind w:firstLine="440"/>
              <w:jc w:val="center"/>
              <w:rPr>
                <w:i w:val="0"/>
                <w:iCs w:val="0"/>
                <w:color w:val="auto"/>
                <w:sz w:val="22"/>
                <w:highlight w:val="none"/>
              </w:rPr>
            </w:pPr>
          </w:p>
        </w:tc>
      </w:tr>
      <w:tr w14:paraId="70323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574878E4">
            <w:pPr>
              <w:pStyle w:val="7"/>
              <w:keepNext/>
              <w:spacing w:line="360" w:lineRule="auto"/>
              <w:ind w:firstLine="440"/>
              <w:jc w:val="center"/>
              <w:rPr>
                <w:i w:val="0"/>
                <w:iCs w:val="0"/>
                <w:color w:val="auto"/>
                <w:sz w:val="22"/>
                <w:highlight w:val="none"/>
              </w:rPr>
            </w:pPr>
          </w:p>
        </w:tc>
        <w:tc>
          <w:tcPr>
            <w:tcW w:w="1030" w:type="pct"/>
            <w:vAlign w:val="center"/>
          </w:tcPr>
          <w:p w14:paraId="656B4E08">
            <w:pPr>
              <w:pStyle w:val="7"/>
              <w:keepNext/>
              <w:spacing w:line="360" w:lineRule="auto"/>
              <w:ind w:firstLine="440"/>
              <w:jc w:val="center"/>
              <w:rPr>
                <w:i w:val="0"/>
                <w:iCs w:val="0"/>
                <w:color w:val="auto"/>
                <w:sz w:val="22"/>
                <w:highlight w:val="none"/>
              </w:rPr>
            </w:pPr>
          </w:p>
        </w:tc>
        <w:tc>
          <w:tcPr>
            <w:tcW w:w="603" w:type="pct"/>
            <w:vAlign w:val="center"/>
          </w:tcPr>
          <w:p w14:paraId="2B72A60E">
            <w:pPr>
              <w:pStyle w:val="7"/>
              <w:keepNext/>
              <w:spacing w:line="360" w:lineRule="auto"/>
              <w:ind w:firstLine="440"/>
              <w:jc w:val="center"/>
              <w:rPr>
                <w:i w:val="0"/>
                <w:iCs w:val="0"/>
                <w:color w:val="auto"/>
                <w:sz w:val="22"/>
                <w:highlight w:val="none"/>
              </w:rPr>
            </w:pPr>
          </w:p>
        </w:tc>
        <w:tc>
          <w:tcPr>
            <w:tcW w:w="317" w:type="pct"/>
            <w:vAlign w:val="center"/>
          </w:tcPr>
          <w:p w14:paraId="772DE146">
            <w:pPr>
              <w:pStyle w:val="7"/>
              <w:keepNext/>
              <w:spacing w:line="360" w:lineRule="auto"/>
              <w:ind w:firstLine="440"/>
              <w:jc w:val="center"/>
              <w:rPr>
                <w:i w:val="0"/>
                <w:iCs w:val="0"/>
                <w:color w:val="auto"/>
                <w:sz w:val="22"/>
                <w:highlight w:val="none"/>
              </w:rPr>
            </w:pPr>
          </w:p>
        </w:tc>
        <w:tc>
          <w:tcPr>
            <w:tcW w:w="317" w:type="pct"/>
            <w:vAlign w:val="center"/>
          </w:tcPr>
          <w:p w14:paraId="2258E77A">
            <w:pPr>
              <w:pStyle w:val="7"/>
              <w:keepNext/>
              <w:spacing w:line="360" w:lineRule="auto"/>
              <w:ind w:firstLine="440"/>
              <w:jc w:val="center"/>
              <w:rPr>
                <w:i w:val="0"/>
                <w:iCs w:val="0"/>
                <w:color w:val="auto"/>
                <w:sz w:val="22"/>
                <w:highlight w:val="none"/>
              </w:rPr>
            </w:pPr>
          </w:p>
        </w:tc>
        <w:tc>
          <w:tcPr>
            <w:tcW w:w="603" w:type="pct"/>
            <w:vAlign w:val="center"/>
          </w:tcPr>
          <w:p w14:paraId="55707FB9">
            <w:pPr>
              <w:pStyle w:val="7"/>
              <w:keepNext/>
              <w:spacing w:line="360" w:lineRule="auto"/>
              <w:ind w:firstLine="440"/>
              <w:jc w:val="center"/>
              <w:rPr>
                <w:i w:val="0"/>
                <w:iCs w:val="0"/>
                <w:color w:val="auto"/>
                <w:sz w:val="22"/>
                <w:highlight w:val="none"/>
              </w:rPr>
            </w:pPr>
          </w:p>
        </w:tc>
        <w:tc>
          <w:tcPr>
            <w:tcW w:w="888" w:type="pct"/>
            <w:vAlign w:val="center"/>
          </w:tcPr>
          <w:p w14:paraId="469E8AF2">
            <w:pPr>
              <w:pStyle w:val="7"/>
              <w:keepNext/>
              <w:spacing w:line="360" w:lineRule="auto"/>
              <w:ind w:firstLine="440"/>
              <w:jc w:val="center"/>
              <w:rPr>
                <w:i w:val="0"/>
                <w:iCs w:val="0"/>
                <w:color w:val="auto"/>
                <w:sz w:val="22"/>
                <w:highlight w:val="none"/>
              </w:rPr>
            </w:pPr>
          </w:p>
        </w:tc>
        <w:tc>
          <w:tcPr>
            <w:tcW w:w="603" w:type="pct"/>
            <w:vAlign w:val="center"/>
          </w:tcPr>
          <w:p w14:paraId="28CCE112">
            <w:pPr>
              <w:pStyle w:val="7"/>
              <w:keepNext/>
              <w:spacing w:line="360" w:lineRule="auto"/>
              <w:ind w:firstLine="440"/>
              <w:jc w:val="center"/>
              <w:rPr>
                <w:i w:val="0"/>
                <w:iCs w:val="0"/>
                <w:color w:val="auto"/>
                <w:sz w:val="22"/>
                <w:highlight w:val="none"/>
              </w:rPr>
            </w:pPr>
          </w:p>
        </w:tc>
        <w:tc>
          <w:tcPr>
            <w:tcW w:w="317" w:type="pct"/>
            <w:vAlign w:val="center"/>
          </w:tcPr>
          <w:p w14:paraId="57C10BF2">
            <w:pPr>
              <w:pStyle w:val="7"/>
              <w:keepNext/>
              <w:spacing w:line="360" w:lineRule="auto"/>
              <w:ind w:firstLine="440"/>
              <w:jc w:val="center"/>
              <w:rPr>
                <w:i w:val="0"/>
                <w:iCs w:val="0"/>
                <w:color w:val="auto"/>
                <w:sz w:val="22"/>
                <w:highlight w:val="none"/>
              </w:rPr>
            </w:pPr>
          </w:p>
        </w:tc>
      </w:tr>
      <w:tr w14:paraId="0E21B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666C8B88">
            <w:pPr>
              <w:pStyle w:val="7"/>
              <w:keepNext/>
              <w:spacing w:line="360" w:lineRule="auto"/>
              <w:ind w:firstLine="440"/>
              <w:jc w:val="center"/>
              <w:rPr>
                <w:i w:val="0"/>
                <w:iCs w:val="0"/>
                <w:color w:val="auto"/>
                <w:sz w:val="22"/>
                <w:highlight w:val="none"/>
              </w:rPr>
            </w:pPr>
          </w:p>
        </w:tc>
        <w:tc>
          <w:tcPr>
            <w:tcW w:w="1030" w:type="pct"/>
            <w:vAlign w:val="center"/>
          </w:tcPr>
          <w:p w14:paraId="0DC4B673">
            <w:pPr>
              <w:pStyle w:val="7"/>
              <w:keepNext/>
              <w:spacing w:line="360" w:lineRule="auto"/>
              <w:ind w:firstLine="440"/>
              <w:jc w:val="center"/>
              <w:rPr>
                <w:i w:val="0"/>
                <w:iCs w:val="0"/>
                <w:color w:val="auto"/>
                <w:sz w:val="22"/>
                <w:highlight w:val="none"/>
              </w:rPr>
            </w:pPr>
          </w:p>
        </w:tc>
        <w:tc>
          <w:tcPr>
            <w:tcW w:w="603" w:type="pct"/>
            <w:vAlign w:val="center"/>
          </w:tcPr>
          <w:p w14:paraId="0E3BF559">
            <w:pPr>
              <w:pStyle w:val="7"/>
              <w:keepNext/>
              <w:spacing w:line="360" w:lineRule="auto"/>
              <w:ind w:firstLine="440"/>
              <w:jc w:val="center"/>
              <w:rPr>
                <w:i w:val="0"/>
                <w:iCs w:val="0"/>
                <w:color w:val="auto"/>
                <w:sz w:val="22"/>
                <w:highlight w:val="none"/>
              </w:rPr>
            </w:pPr>
          </w:p>
        </w:tc>
        <w:tc>
          <w:tcPr>
            <w:tcW w:w="317" w:type="pct"/>
            <w:vAlign w:val="center"/>
          </w:tcPr>
          <w:p w14:paraId="494F0F67">
            <w:pPr>
              <w:pStyle w:val="7"/>
              <w:keepNext/>
              <w:spacing w:line="360" w:lineRule="auto"/>
              <w:ind w:firstLine="440"/>
              <w:jc w:val="center"/>
              <w:rPr>
                <w:i w:val="0"/>
                <w:iCs w:val="0"/>
                <w:color w:val="auto"/>
                <w:sz w:val="22"/>
                <w:highlight w:val="none"/>
              </w:rPr>
            </w:pPr>
          </w:p>
        </w:tc>
        <w:tc>
          <w:tcPr>
            <w:tcW w:w="317" w:type="pct"/>
            <w:vAlign w:val="center"/>
          </w:tcPr>
          <w:p w14:paraId="094A2EC4">
            <w:pPr>
              <w:pStyle w:val="7"/>
              <w:keepNext/>
              <w:spacing w:line="360" w:lineRule="auto"/>
              <w:ind w:firstLine="440"/>
              <w:jc w:val="center"/>
              <w:rPr>
                <w:i w:val="0"/>
                <w:iCs w:val="0"/>
                <w:color w:val="auto"/>
                <w:sz w:val="22"/>
                <w:highlight w:val="none"/>
              </w:rPr>
            </w:pPr>
          </w:p>
        </w:tc>
        <w:tc>
          <w:tcPr>
            <w:tcW w:w="603" w:type="pct"/>
            <w:vAlign w:val="center"/>
          </w:tcPr>
          <w:p w14:paraId="1C792E96">
            <w:pPr>
              <w:pStyle w:val="7"/>
              <w:keepNext/>
              <w:spacing w:line="360" w:lineRule="auto"/>
              <w:ind w:firstLine="440"/>
              <w:jc w:val="center"/>
              <w:rPr>
                <w:i w:val="0"/>
                <w:iCs w:val="0"/>
                <w:color w:val="auto"/>
                <w:sz w:val="22"/>
                <w:highlight w:val="none"/>
              </w:rPr>
            </w:pPr>
          </w:p>
        </w:tc>
        <w:tc>
          <w:tcPr>
            <w:tcW w:w="888" w:type="pct"/>
            <w:vAlign w:val="center"/>
          </w:tcPr>
          <w:p w14:paraId="69696249">
            <w:pPr>
              <w:pStyle w:val="7"/>
              <w:keepNext/>
              <w:spacing w:line="360" w:lineRule="auto"/>
              <w:ind w:firstLine="440"/>
              <w:jc w:val="center"/>
              <w:rPr>
                <w:i w:val="0"/>
                <w:iCs w:val="0"/>
                <w:color w:val="auto"/>
                <w:sz w:val="22"/>
                <w:highlight w:val="none"/>
              </w:rPr>
            </w:pPr>
          </w:p>
        </w:tc>
        <w:tc>
          <w:tcPr>
            <w:tcW w:w="603" w:type="pct"/>
            <w:vAlign w:val="center"/>
          </w:tcPr>
          <w:p w14:paraId="79CEEA40">
            <w:pPr>
              <w:pStyle w:val="7"/>
              <w:keepNext/>
              <w:spacing w:line="360" w:lineRule="auto"/>
              <w:ind w:firstLine="440"/>
              <w:jc w:val="center"/>
              <w:rPr>
                <w:i w:val="0"/>
                <w:iCs w:val="0"/>
                <w:color w:val="auto"/>
                <w:sz w:val="22"/>
                <w:highlight w:val="none"/>
              </w:rPr>
            </w:pPr>
          </w:p>
        </w:tc>
        <w:tc>
          <w:tcPr>
            <w:tcW w:w="317" w:type="pct"/>
            <w:vAlign w:val="center"/>
          </w:tcPr>
          <w:p w14:paraId="3B9130EC">
            <w:pPr>
              <w:pStyle w:val="7"/>
              <w:keepNext/>
              <w:spacing w:line="360" w:lineRule="auto"/>
              <w:ind w:firstLine="440"/>
              <w:jc w:val="center"/>
              <w:rPr>
                <w:i w:val="0"/>
                <w:iCs w:val="0"/>
                <w:color w:val="auto"/>
                <w:sz w:val="22"/>
                <w:highlight w:val="none"/>
              </w:rPr>
            </w:pPr>
          </w:p>
        </w:tc>
      </w:tr>
      <w:tr w14:paraId="08858B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47EFFE3F">
            <w:pPr>
              <w:pStyle w:val="7"/>
              <w:keepNext/>
              <w:spacing w:line="360" w:lineRule="auto"/>
              <w:ind w:firstLine="440"/>
              <w:jc w:val="center"/>
              <w:rPr>
                <w:i w:val="0"/>
                <w:iCs w:val="0"/>
                <w:color w:val="auto"/>
                <w:sz w:val="22"/>
                <w:highlight w:val="none"/>
              </w:rPr>
            </w:pPr>
          </w:p>
        </w:tc>
        <w:tc>
          <w:tcPr>
            <w:tcW w:w="1030" w:type="pct"/>
            <w:vAlign w:val="center"/>
          </w:tcPr>
          <w:p w14:paraId="7245426D">
            <w:pPr>
              <w:pStyle w:val="7"/>
              <w:keepNext/>
              <w:spacing w:line="360" w:lineRule="auto"/>
              <w:ind w:firstLine="440"/>
              <w:jc w:val="center"/>
              <w:rPr>
                <w:i w:val="0"/>
                <w:iCs w:val="0"/>
                <w:color w:val="auto"/>
                <w:sz w:val="22"/>
                <w:highlight w:val="none"/>
              </w:rPr>
            </w:pPr>
          </w:p>
        </w:tc>
        <w:tc>
          <w:tcPr>
            <w:tcW w:w="603" w:type="pct"/>
            <w:vAlign w:val="center"/>
          </w:tcPr>
          <w:p w14:paraId="5A32E0A0">
            <w:pPr>
              <w:pStyle w:val="7"/>
              <w:keepNext/>
              <w:spacing w:line="360" w:lineRule="auto"/>
              <w:ind w:firstLine="440"/>
              <w:jc w:val="center"/>
              <w:rPr>
                <w:i w:val="0"/>
                <w:iCs w:val="0"/>
                <w:color w:val="auto"/>
                <w:sz w:val="22"/>
                <w:highlight w:val="none"/>
              </w:rPr>
            </w:pPr>
          </w:p>
        </w:tc>
        <w:tc>
          <w:tcPr>
            <w:tcW w:w="317" w:type="pct"/>
            <w:vAlign w:val="center"/>
          </w:tcPr>
          <w:p w14:paraId="114FDA31">
            <w:pPr>
              <w:pStyle w:val="7"/>
              <w:keepNext/>
              <w:spacing w:line="360" w:lineRule="auto"/>
              <w:ind w:firstLine="440"/>
              <w:jc w:val="center"/>
              <w:rPr>
                <w:i w:val="0"/>
                <w:iCs w:val="0"/>
                <w:color w:val="auto"/>
                <w:sz w:val="22"/>
                <w:highlight w:val="none"/>
              </w:rPr>
            </w:pPr>
          </w:p>
        </w:tc>
        <w:tc>
          <w:tcPr>
            <w:tcW w:w="317" w:type="pct"/>
            <w:vAlign w:val="center"/>
          </w:tcPr>
          <w:p w14:paraId="51AE6E7F">
            <w:pPr>
              <w:pStyle w:val="7"/>
              <w:keepNext/>
              <w:spacing w:line="360" w:lineRule="auto"/>
              <w:ind w:firstLine="440"/>
              <w:jc w:val="center"/>
              <w:rPr>
                <w:i w:val="0"/>
                <w:iCs w:val="0"/>
                <w:color w:val="auto"/>
                <w:sz w:val="22"/>
                <w:highlight w:val="none"/>
              </w:rPr>
            </w:pPr>
          </w:p>
        </w:tc>
        <w:tc>
          <w:tcPr>
            <w:tcW w:w="603" w:type="pct"/>
            <w:vAlign w:val="center"/>
          </w:tcPr>
          <w:p w14:paraId="47D408F0">
            <w:pPr>
              <w:pStyle w:val="7"/>
              <w:keepNext/>
              <w:spacing w:line="360" w:lineRule="auto"/>
              <w:ind w:firstLine="440"/>
              <w:jc w:val="center"/>
              <w:rPr>
                <w:i w:val="0"/>
                <w:iCs w:val="0"/>
                <w:color w:val="auto"/>
                <w:sz w:val="22"/>
                <w:highlight w:val="none"/>
              </w:rPr>
            </w:pPr>
          </w:p>
        </w:tc>
        <w:tc>
          <w:tcPr>
            <w:tcW w:w="888" w:type="pct"/>
            <w:vAlign w:val="center"/>
          </w:tcPr>
          <w:p w14:paraId="67FD3B80">
            <w:pPr>
              <w:pStyle w:val="7"/>
              <w:keepNext/>
              <w:spacing w:line="360" w:lineRule="auto"/>
              <w:ind w:firstLine="440"/>
              <w:jc w:val="center"/>
              <w:rPr>
                <w:i w:val="0"/>
                <w:iCs w:val="0"/>
                <w:color w:val="auto"/>
                <w:sz w:val="22"/>
                <w:highlight w:val="none"/>
              </w:rPr>
            </w:pPr>
          </w:p>
        </w:tc>
        <w:tc>
          <w:tcPr>
            <w:tcW w:w="603" w:type="pct"/>
            <w:vAlign w:val="center"/>
          </w:tcPr>
          <w:p w14:paraId="5AD86BB1">
            <w:pPr>
              <w:pStyle w:val="7"/>
              <w:keepNext/>
              <w:spacing w:line="360" w:lineRule="auto"/>
              <w:ind w:firstLine="440"/>
              <w:jc w:val="center"/>
              <w:rPr>
                <w:i w:val="0"/>
                <w:iCs w:val="0"/>
                <w:color w:val="auto"/>
                <w:sz w:val="22"/>
                <w:highlight w:val="none"/>
              </w:rPr>
            </w:pPr>
          </w:p>
        </w:tc>
        <w:tc>
          <w:tcPr>
            <w:tcW w:w="317" w:type="pct"/>
            <w:vAlign w:val="center"/>
          </w:tcPr>
          <w:p w14:paraId="04F85F25">
            <w:pPr>
              <w:pStyle w:val="7"/>
              <w:keepNext/>
              <w:spacing w:line="360" w:lineRule="auto"/>
              <w:ind w:firstLine="440"/>
              <w:jc w:val="center"/>
              <w:rPr>
                <w:i w:val="0"/>
                <w:iCs w:val="0"/>
                <w:color w:val="auto"/>
                <w:sz w:val="22"/>
                <w:highlight w:val="none"/>
              </w:rPr>
            </w:pPr>
          </w:p>
        </w:tc>
      </w:tr>
      <w:tr w14:paraId="29F2E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15A0B01A">
            <w:pPr>
              <w:pStyle w:val="7"/>
              <w:keepNext/>
              <w:spacing w:line="360" w:lineRule="auto"/>
              <w:ind w:firstLine="440"/>
              <w:jc w:val="center"/>
              <w:rPr>
                <w:i w:val="0"/>
                <w:iCs w:val="0"/>
                <w:color w:val="auto"/>
                <w:sz w:val="22"/>
                <w:highlight w:val="none"/>
              </w:rPr>
            </w:pPr>
          </w:p>
        </w:tc>
        <w:tc>
          <w:tcPr>
            <w:tcW w:w="1030" w:type="pct"/>
            <w:vAlign w:val="center"/>
          </w:tcPr>
          <w:p w14:paraId="61103D3E">
            <w:pPr>
              <w:pStyle w:val="7"/>
              <w:keepNext/>
              <w:spacing w:line="360" w:lineRule="auto"/>
              <w:ind w:firstLine="440"/>
              <w:jc w:val="center"/>
              <w:rPr>
                <w:i w:val="0"/>
                <w:iCs w:val="0"/>
                <w:color w:val="auto"/>
                <w:sz w:val="22"/>
                <w:highlight w:val="none"/>
              </w:rPr>
            </w:pPr>
          </w:p>
        </w:tc>
        <w:tc>
          <w:tcPr>
            <w:tcW w:w="603" w:type="pct"/>
            <w:vAlign w:val="center"/>
          </w:tcPr>
          <w:p w14:paraId="0E14B993">
            <w:pPr>
              <w:pStyle w:val="7"/>
              <w:keepNext/>
              <w:spacing w:line="360" w:lineRule="auto"/>
              <w:ind w:firstLine="440"/>
              <w:jc w:val="center"/>
              <w:rPr>
                <w:i w:val="0"/>
                <w:iCs w:val="0"/>
                <w:color w:val="auto"/>
                <w:sz w:val="22"/>
                <w:highlight w:val="none"/>
              </w:rPr>
            </w:pPr>
          </w:p>
        </w:tc>
        <w:tc>
          <w:tcPr>
            <w:tcW w:w="317" w:type="pct"/>
            <w:vAlign w:val="center"/>
          </w:tcPr>
          <w:p w14:paraId="23C42334">
            <w:pPr>
              <w:pStyle w:val="7"/>
              <w:keepNext/>
              <w:spacing w:line="360" w:lineRule="auto"/>
              <w:ind w:firstLine="440"/>
              <w:jc w:val="center"/>
              <w:rPr>
                <w:i w:val="0"/>
                <w:iCs w:val="0"/>
                <w:color w:val="auto"/>
                <w:sz w:val="22"/>
                <w:highlight w:val="none"/>
              </w:rPr>
            </w:pPr>
          </w:p>
        </w:tc>
        <w:tc>
          <w:tcPr>
            <w:tcW w:w="317" w:type="pct"/>
            <w:vAlign w:val="center"/>
          </w:tcPr>
          <w:p w14:paraId="3521FCB4">
            <w:pPr>
              <w:pStyle w:val="7"/>
              <w:keepNext/>
              <w:spacing w:line="360" w:lineRule="auto"/>
              <w:ind w:firstLine="440"/>
              <w:jc w:val="center"/>
              <w:rPr>
                <w:i w:val="0"/>
                <w:iCs w:val="0"/>
                <w:color w:val="auto"/>
                <w:sz w:val="22"/>
                <w:highlight w:val="none"/>
              </w:rPr>
            </w:pPr>
          </w:p>
        </w:tc>
        <w:tc>
          <w:tcPr>
            <w:tcW w:w="603" w:type="pct"/>
            <w:vAlign w:val="center"/>
          </w:tcPr>
          <w:p w14:paraId="2E4CB5C9">
            <w:pPr>
              <w:pStyle w:val="7"/>
              <w:keepNext/>
              <w:spacing w:line="360" w:lineRule="auto"/>
              <w:ind w:firstLine="440"/>
              <w:jc w:val="center"/>
              <w:rPr>
                <w:i w:val="0"/>
                <w:iCs w:val="0"/>
                <w:color w:val="auto"/>
                <w:sz w:val="22"/>
                <w:highlight w:val="none"/>
              </w:rPr>
            </w:pPr>
          </w:p>
        </w:tc>
        <w:tc>
          <w:tcPr>
            <w:tcW w:w="888" w:type="pct"/>
            <w:vAlign w:val="center"/>
          </w:tcPr>
          <w:p w14:paraId="5EAEC6A6">
            <w:pPr>
              <w:pStyle w:val="7"/>
              <w:keepNext/>
              <w:spacing w:line="360" w:lineRule="auto"/>
              <w:ind w:firstLine="440"/>
              <w:jc w:val="center"/>
              <w:rPr>
                <w:i w:val="0"/>
                <w:iCs w:val="0"/>
                <w:color w:val="auto"/>
                <w:sz w:val="22"/>
                <w:highlight w:val="none"/>
              </w:rPr>
            </w:pPr>
          </w:p>
        </w:tc>
        <w:tc>
          <w:tcPr>
            <w:tcW w:w="603" w:type="pct"/>
            <w:vAlign w:val="center"/>
          </w:tcPr>
          <w:p w14:paraId="00DCD21F">
            <w:pPr>
              <w:pStyle w:val="7"/>
              <w:keepNext/>
              <w:spacing w:line="360" w:lineRule="auto"/>
              <w:ind w:firstLine="440"/>
              <w:jc w:val="center"/>
              <w:rPr>
                <w:i w:val="0"/>
                <w:iCs w:val="0"/>
                <w:color w:val="auto"/>
                <w:sz w:val="22"/>
                <w:highlight w:val="none"/>
              </w:rPr>
            </w:pPr>
          </w:p>
        </w:tc>
        <w:tc>
          <w:tcPr>
            <w:tcW w:w="317" w:type="pct"/>
            <w:vAlign w:val="center"/>
          </w:tcPr>
          <w:p w14:paraId="2D4B863F">
            <w:pPr>
              <w:pStyle w:val="7"/>
              <w:keepNext/>
              <w:spacing w:line="360" w:lineRule="auto"/>
              <w:ind w:firstLine="440"/>
              <w:jc w:val="center"/>
              <w:rPr>
                <w:i w:val="0"/>
                <w:iCs w:val="0"/>
                <w:color w:val="auto"/>
                <w:sz w:val="22"/>
                <w:highlight w:val="none"/>
              </w:rPr>
            </w:pPr>
          </w:p>
        </w:tc>
      </w:tr>
      <w:tr w14:paraId="67E4E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54C68A80">
            <w:pPr>
              <w:pStyle w:val="7"/>
              <w:keepNext/>
              <w:spacing w:line="360" w:lineRule="auto"/>
              <w:ind w:firstLine="440"/>
              <w:jc w:val="center"/>
              <w:rPr>
                <w:i w:val="0"/>
                <w:iCs w:val="0"/>
                <w:color w:val="auto"/>
                <w:sz w:val="22"/>
                <w:highlight w:val="none"/>
              </w:rPr>
            </w:pPr>
          </w:p>
        </w:tc>
        <w:tc>
          <w:tcPr>
            <w:tcW w:w="1030" w:type="pct"/>
            <w:vAlign w:val="center"/>
          </w:tcPr>
          <w:p w14:paraId="52B10914">
            <w:pPr>
              <w:pStyle w:val="7"/>
              <w:keepNext/>
              <w:spacing w:line="360" w:lineRule="auto"/>
              <w:ind w:firstLine="440"/>
              <w:jc w:val="center"/>
              <w:rPr>
                <w:i w:val="0"/>
                <w:iCs w:val="0"/>
                <w:color w:val="auto"/>
                <w:sz w:val="22"/>
                <w:highlight w:val="none"/>
              </w:rPr>
            </w:pPr>
          </w:p>
        </w:tc>
        <w:tc>
          <w:tcPr>
            <w:tcW w:w="603" w:type="pct"/>
            <w:vAlign w:val="center"/>
          </w:tcPr>
          <w:p w14:paraId="3C888802">
            <w:pPr>
              <w:pStyle w:val="7"/>
              <w:keepNext/>
              <w:spacing w:line="360" w:lineRule="auto"/>
              <w:ind w:firstLine="440"/>
              <w:jc w:val="center"/>
              <w:rPr>
                <w:i w:val="0"/>
                <w:iCs w:val="0"/>
                <w:color w:val="auto"/>
                <w:sz w:val="22"/>
                <w:highlight w:val="none"/>
              </w:rPr>
            </w:pPr>
          </w:p>
        </w:tc>
        <w:tc>
          <w:tcPr>
            <w:tcW w:w="317" w:type="pct"/>
            <w:vAlign w:val="center"/>
          </w:tcPr>
          <w:p w14:paraId="0B1A1917">
            <w:pPr>
              <w:pStyle w:val="7"/>
              <w:keepNext/>
              <w:spacing w:line="360" w:lineRule="auto"/>
              <w:ind w:firstLine="440"/>
              <w:jc w:val="center"/>
              <w:rPr>
                <w:i w:val="0"/>
                <w:iCs w:val="0"/>
                <w:color w:val="auto"/>
                <w:sz w:val="22"/>
                <w:highlight w:val="none"/>
              </w:rPr>
            </w:pPr>
          </w:p>
        </w:tc>
        <w:tc>
          <w:tcPr>
            <w:tcW w:w="317" w:type="pct"/>
            <w:vAlign w:val="center"/>
          </w:tcPr>
          <w:p w14:paraId="262CA111">
            <w:pPr>
              <w:pStyle w:val="7"/>
              <w:keepNext/>
              <w:spacing w:line="360" w:lineRule="auto"/>
              <w:ind w:firstLine="440"/>
              <w:jc w:val="center"/>
              <w:rPr>
                <w:i w:val="0"/>
                <w:iCs w:val="0"/>
                <w:color w:val="auto"/>
                <w:sz w:val="22"/>
                <w:highlight w:val="none"/>
              </w:rPr>
            </w:pPr>
          </w:p>
        </w:tc>
        <w:tc>
          <w:tcPr>
            <w:tcW w:w="603" w:type="pct"/>
            <w:vAlign w:val="center"/>
          </w:tcPr>
          <w:p w14:paraId="18EA6936">
            <w:pPr>
              <w:pStyle w:val="7"/>
              <w:keepNext/>
              <w:spacing w:line="360" w:lineRule="auto"/>
              <w:ind w:firstLine="440"/>
              <w:jc w:val="center"/>
              <w:rPr>
                <w:i w:val="0"/>
                <w:iCs w:val="0"/>
                <w:color w:val="auto"/>
                <w:sz w:val="22"/>
                <w:highlight w:val="none"/>
              </w:rPr>
            </w:pPr>
          </w:p>
        </w:tc>
        <w:tc>
          <w:tcPr>
            <w:tcW w:w="888" w:type="pct"/>
            <w:vAlign w:val="center"/>
          </w:tcPr>
          <w:p w14:paraId="1EB6858A">
            <w:pPr>
              <w:pStyle w:val="7"/>
              <w:keepNext/>
              <w:spacing w:line="360" w:lineRule="auto"/>
              <w:ind w:firstLine="440"/>
              <w:jc w:val="center"/>
              <w:rPr>
                <w:i w:val="0"/>
                <w:iCs w:val="0"/>
                <w:color w:val="auto"/>
                <w:sz w:val="22"/>
                <w:highlight w:val="none"/>
              </w:rPr>
            </w:pPr>
          </w:p>
        </w:tc>
        <w:tc>
          <w:tcPr>
            <w:tcW w:w="603" w:type="pct"/>
            <w:vAlign w:val="center"/>
          </w:tcPr>
          <w:p w14:paraId="5F780091">
            <w:pPr>
              <w:pStyle w:val="7"/>
              <w:keepNext/>
              <w:spacing w:line="360" w:lineRule="auto"/>
              <w:ind w:firstLine="440"/>
              <w:jc w:val="center"/>
              <w:rPr>
                <w:i w:val="0"/>
                <w:iCs w:val="0"/>
                <w:color w:val="auto"/>
                <w:sz w:val="22"/>
                <w:highlight w:val="none"/>
              </w:rPr>
            </w:pPr>
          </w:p>
        </w:tc>
        <w:tc>
          <w:tcPr>
            <w:tcW w:w="317" w:type="pct"/>
            <w:vAlign w:val="center"/>
          </w:tcPr>
          <w:p w14:paraId="2BAFDAF2">
            <w:pPr>
              <w:pStyle w:val="7"/>
              <w:keepNext/>
              <w:spacing w:line="360" w:lineRule="auto"/>
              <w:ind w:firstLine="440"/>
              <w:jc w:val="center"/>
              <w:rPr>
                <w:i w:val="0"/>
                <w:iCs w:val="0"/>
                <w:color w:val="auto"/>
                <w:sz w:val="22"/>
                <w:highlight w:val="none"/>
              </w:rPr>
            </w:pPr>
          </w:p>
        </w:tc>
      </w:tr>
      <w:tr w14:paraId="3F574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47B01078">
            <w:pPr>
              <w:pStyle w:val="7"/>
              <w:keepNext/>
              <w:spacing w:line="360" w:lineRule="auto"/>
              <w:ind w:firstLine="440"/>
              <w:jc w:val="center"/>
              <w:rPr>
                <w:i w:val="0"/>
                <w:iCs w:val="0"/>
                <w:color w:val="auto"/>
                <w:sz w:val="22"/>
                <w:highlight w:val="none"/>
              </w:rPr>
            </w:pPr>
          </w:p>
        </w:tc>
        <w:tc>
          <w:tcPr>
            <w:tcW w:w="1030" w:type="pct"/>
            <w:vAlign w:val="center"/>
          </w:tcPr>
          <w:p w14:paraId="5C3A0AC2">
            <w:pPr>
              <w:pStyle w:val="7"/>
              <w:keepNext/>
              <w:spacing w:line="360" w:lineRule="auto"/>
              <w:ind w:firstLine="440"/>
              <w:jc w:val="center"/>
              <w:rPr>
                <w:i w:val="0"/>
                <w:iCs w:val="0"/>
                <w:color w:val="auto"/>
                <w:sz w:val="22"/>
                <w:highlight w:val="none"/>
              </w:rPr>
            </w:pPr>
          </w:p>
        </w:tc>
        <w:tc>
          <w:tcPr>
            <w:tcW w:w="603" w:type="pct"/>
            <w:vAlign w:val="center"/>
          </w:tcPr>
          <w:p w14:paraId="76ECAE31">
            <w:pPr>
              <w:pStyle w:val="7"/>
              <w:keepNext/>
              <w:spacing w:line="360" w:lineRule="auto"/>
              <w:ind w:firstLine="440"/>
              <w:jc w:val="center"/>
              <w:rPr>
                <w:i w:val="0"/>
                <w:iCs w:val="0"/>
                <w:color w:val="auto"/>
                <w:sz w:val="22"/>
                <w:highlight w:val="none"/>
              </w:rPr>
            </w:pPr>
          </w:p>
        </w:tc>
        <w:tc>
          <w:tcPr>
            <w:tcW w:w="317" w:type="pct"/>
            <w:vAlign w:val="center"/>
          </w:tcPr>
          <w:p w14:paraId="45B4D24C">
            <w:pPr>
              <w:pStyle w:val="7"/>
              <w:keepNext/>
              <w:spacing w:line="360" w:lineRule="auto"/>
              <w:ind w:firstLine="440"/>
              <w:jc w:val="center"/>
              <w:rPr>
                <w:i w:val="0"/>
                <w:iCs w:val="0"/>
                <w:color w:val="auto"/>
                <w:sz w:val="22"/>
                <w:highlight w:val="none"/>
              </w:rPr>
            </w:pPr>
          </w:p>
        </w:tc>
        <w:tc>
          <w:tcPr>
            <w:tcW w:w="317" w:type="pct"/>
            <w:vAlign w:val="center"/>
          </w:tcPr>
          <w:p w14:paraId="61E3D764">
            <w:pPr>
              <w:pStyle w:val="7"/>
              <w:keepNext/>
              <w:spacing w:line="360" w:lineRule="auto"/>
              <w:ind w:firstLine="440"/>
              <w:jc w:val="center"/>
              <w:rPr>
                <w:i w:val="0"/>
                <w:iCs w:val="0"/>
                <w:color w:val="auto"/>
                <w:sz w:val="22"/>
                <w:highlight w:val="none"/>
              </w:rPr>
            </w:pPr>
          </w:p>
        </w:tc>
        <w:tc>
          <w:tcPr>
            <w:tcW w:w="603" w:type="pct"/>
            <w:vAlign w:val="center"/>
          </w:tcPr>
          <w:p w14:paraId="60F7EF94">
            <w:pPr>
              <w:pStyle w:val="7"/>
              <w:keepNext/>
              <w:spacing w:line="360" w:lineRule="auto"/>
              <w:ind w:firstLine="440"/>
              <w:jc w:val="center"/>
              <w:rPr>
                <w:i w:val="0"/>
                <w:iCs w:val="0"/>
                <w:color w:val="auto"/>
                <w:sz w:val="22"/>
                <w:highlight w:val="none"/>
              </w:rPr>
            </w:pPr>
          </w:p>
        </w:tc>
        <w:tc>
          <w:tcPr>
            <w:tcW w:w="888" w:type="pct"/>
            <w:vAlign w:val="center"/>
          </w:tcPr>
          <w:p w14:paraId="34C6B2BC">
            <w:pPr>
              <w:pStyle w:val="7"/>
              <w:keepNext/>
              <w:spacing w:line="360" w:lineRule="auto"/>
              <w:ind w:firstLine="440"/>
              <w:jc w:val="center"/>
              <w:rPr>
                <w:i w:val="0"/>
                <w:iCs w:val="0"/>
                <w:color w:val="auto"/>
                <w:sz w:val="22"/>
                <w:highlight w:val="none"/>
              </w:rPr>
            </w:pPr>
          </w:p>
        </w:tc>
        <w:tc>
          <w:tcPr>
            <w:tcW w:w="603" w:type="pct"/>
            <w:vAlign w:val="center"/>
          </w:tcPr>
          <w:p w14:paraId="2285FA30">
            <w:pPr>
              <w:pStyle w:val="7"/>
              <w:keepNext/>
              <w:spacing w:line="360" w:lineRule="auto"/>
              <w:ind w:firstLine="440"/>
              <w:jc w:val="center"/>
              <w:rPr>
                <w:i w:val="0"/>
                <w:iCs w:val="0"/>
                <w:color w:val="auto"/>
                <w:sz w:val="22"/>
                <w:highlight w:val="none"/>
              </w:rPr>
            </w:pPr>
          </w:p>
        </w:tc>
        <w:tc>
          <w:tcPr>
            <w:tcW w:w="317" w:type="pct"/>
            <w:vAlign w:val="center"/>
          </w:tcPr>
          <w:p w14:paraId="35D2616A">
            <w:pPr>
              <w:pStyle w:val="7"/>
              <w:keepNext/>
              <w:spacing w:line="360" w:lineRule="auto"/>
              <w:ind w:firstLine="440"/>
              <w:jc w:val="center"/>
              <w:rPr>
                <w:i w:val="0"/>
                <w:iCs w:val="0"/>
                <w:color w:val="auto"/>
                <w:sz w:val="22"/>
                <w:highlight w:val="none"/>
              </w:rPr>
            </w:pPr>
          </w:p>
        </w:tc>
      </w:tr>
      <w:tr w14:paraId="26D3B6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5ABB2EF9">
            <w:pPr>
              <w:pStyle w:val="7"/>
              <w:keepNext/>
              <w:spacing w:line="360" w:lineRule="auto"/>
              <w:ind w:firstLine="440"/>
              <w:jc w:val="center"/>
              <w:rPr>
                <w:i w:val="0"/>
                <w:iCs w:val="0"/>
                <w:color w:val="auto"/>
                <w:sz w:val="22"/>
                <w:highlight w:val="none"/>
              </w:rPr>
            </w:pPr>
          </w:p>
        </w:tc>
        <w:tc>
          <w:tcPr>
            <w:tcW w:w="1030" w:type="pct"/>
            <w:vAlign w:val="center"/>
          </w:tcPr>
          <w:p w14:paraId="2BB8D9BF">
            <w:pPr>
              <w:pStyle w:val="7"/>
              <w:keepNext/>
              <w:spacing w:line="360" w:lineRule="auto"/>
              <w:ind w:firstLine="440"/>
              <w:jc w:val="center"/>
              <w:rPr>
                <w:i w:val="0"/>
                <w:iCs w:val="0"/>
                <w:color w:val="auto"/>
                <w:sz w:val="22"/>
                <w:highlight w:val="none"/>
              </w:rPr>
            </w:pPr>
          </w:p>
        </w:tc>
        <w:tc>
          <w:tcPr>
            <w:tcW w:w="603" w:type="pct"/>
            <w:vAlign w:val="center"/>
          </w:tcPr>
          <w:p w14:paraId="126B2E50">
            <w:pPr>
              <w:pStyle w:val="7"/>
              <w:keepNext/>
              <w:spacing w:line="360" w:lineRule="auto"/>
              <w:ind w:firstLine="440"/>
              <w:jc w:val="center"/>
              <w:rPr>
                <w:i w:val="0"/>
                <w:iCs w:val="0"/>
                <w:color w:val="auto"/>
                <w:sz w:val="22"/>
                <w:highlight w:val="none"/>
              </w:rPr>
            </w:pPr>
          </w:p>
        </w:tc>
        <w:tc>
          <w:tcPr>
            <w:tcW w:w="317" w:type="pct"/>
            <w:vAlign w:val="center"/>
          </w:tcPr>
          <w:p w14:paraId="55F84FBA">
            <w:pPr>
              <w:pStyle w:val="7"/>
              <w:keepNext/>
              <w:spacing w:line="360" w:lineRule="auto"/>
              <w:ind w:firstLine="440"/>
              <w:jc w:val="center"/>
              <w:rPr>
                <w:i w:val="0"/>
                <w:iCs w:val="0"/>
                <w:color w:val="auto"/>
                <w:sz w:val="22"/>
                <w:highlight w:val="none"/>
              </w:rPr>
            </w:pPr>
          </w:p>
        </w:tc>
        <w:tc>
          <w:tcPr>
            <w:tcW w:w="317" w:type="pct"/>
            <w:vAlign w:val="center"/>
          </w:tcPr>
          <w:p w14:paraId="42D2C044">
            <w:pPr>
              <w:pStyle w:val="7"/>
              <w:keepNext/>
              <w:spacing w:line="360" w:lineRule="auto"/>
              <w:ind w:firstLine="440"/>
              <w:jc w:val="center"/>
              <w:rPr>
                <w:i w:val="0"/>
                <w:iCs w:val="0"/>
                <w:color w:val="auto"/>
                <w:sz w:val="22"/>
                <w:highlight w:val="none"/>
              </w:rPr>
            </w:pPr>
          </w:p>
        </w:tc>
        <w:tc>
          <w:tcPr>
            <w:tcW w:w="603" w:type="pct"/>
            <w:vAlign w:val="center"/>
          </w:tcPr>
          <w:p w14:paraId="4D983592">
            <w:pPr>
              <w:pStyle w:val="7"/>
              <w:keepNext/>
              <w:spacing w:line="360" w:lineRule="auto"/>
              <w:ind w:firstLine="440"/>
              <w:jc w:val="center"/>
              <w:rPr>
                <w:i w:val="0"/>
                <w:iCs w:val="0"/>
                <w:color w:val="auto"/>
                <w:sz w:val="22"/>
                <w:highlight w:val="none"/>
              </w:rPr>
            </w:pPr>
          </w:p>
        </w:tc>
        <w:tc>
          <w:tcPr>
            <w:tcW w:w="888" w:type="pct"/>
            <w:vAlign w:val="center"/>
          </w:tcPr>
          <w:p w14:paraId="329E8621">
            <w:pPr>
              <w:pStyle w:val="7"/>
              <w:keepNext/>
              <w:spacing w:line="360" w:lineRule="auto"/>
              <w:ind w:firstLine="440"/>
              <w:jc w:val="center"/>
              <w:rPr>
                <w:i w:val="0"/>
                <w:iCs w:val="0"/>
                <w:color w:val="auto"/>
                <w:sz w:val="22"/>
                <w:highlight w:val="none"/>
              </w:rPr>
            </w:pPr>
          </w:p>
        </w:tc>
        <w:tc>
          <w:tcPr>
            <w:tcW w:w="603" w:type="pct"/>
            <w:vAlign w:val="center"/>
          </w:tcPr>
          <w:p w14:paraId="50F994F0">
            <w:pPr>
              <w:pStyle w:val="7"/>
              <w:keepNext/>
              <w:spacing w:line="360" w:lineRule="auto"/>
              <w:ind w:firstLine="440"/>
              <w:jc w:val="center"/>
              <w:rPr>
                <w:i w:val="0"/>
                <w:iCs w:val="0"/>
                <w:color w:val="auto"/>
                <w:sz w:val="22"/>
                <w:highlight w:val="none"/>
              </w:rPr>
            </w:pPr>
          </w:p>
        </w:tc>
        <w:tc>
          <w:tcPr>
            <w:tcW w:w="317" w:type="pct"/>
            <w:vAlign w:val="center"/>
          </w:tcPr>
          <w:p w14:paraId="2E841C73">
            <w:pPr>
              <w:pStyle w:val="7"/>
              <w:keepNext/>
              <w:spacing w:line="360" w:lineRule="auto"/>
              <w:ind w:firstLine="440"/>
              <w:jc w:val="center"/>
              <w:rPr>
                <w:i w:val="0"/>
                <w:iCs w:val="0"/>
                <w:color w:val="auto"/>
                <w:sz w:val="22"/>
                <w:highlight w:val="none"/>
              </w:rPr>
            </w:pPr>
          </w:p>
        </w:tc>
      </w:tr>
      <w:tr w14:paraId="0A8EC3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30D30A77">
            <w:pPr>
              <w:pStyle w:val="7"/>
              <w:keepNext/>
              <w:spacing w:line="360" w:lineRule="auto"/>
              <w:ind w:firstLine="440"/>
              <w:jc w:val="center"/>
              <w:rPr>
                <w:i w:val="0"/>
                <w:iCs w:val="0"/>
                <w:color w:val="auto"/>
                <w:sz w:val="22"/>
                <w:highlight w:val="none"/>
              </w:rPr>
            </w:pPr>
          </w:p>
        </w:tc>
        <w:tc>
          <w:tcPr>
            <w:tcW w:w="1030" w:type="pct"/>
            <w:vAlign w:val="center"/>
          </w:tcPr>
          <w:p w14:paraId="2185A69B">
            <w:pPr>
              <w:pStyle w:val="7"/>
              <w:keepNext/>
              <w:spacing w:line="360" w:lineRule="auto"/>
              <w:ind w:firstLine="440"/>
              <w:jc w:val="center"/>
              <w:rPr>
                <w:i w:val="0"/>
                <w:iCs w:val="0"/>
                <w:color w:val="auto"/>
                <w:sz w:val="22"/>
                <w:highlight w:val="none"/>
              </w:rPr>
            </w:pPr>
          </w:p>
        </w:tc>
        <w:tc>
          <w:tcPr>
            <w:tcW w:w="603" w:type="pct"/>
            <w:vAlign w:val="center"/>
          </w:tcPr>
          <w:p w14:paraId="5B397C25">
            <w:pPr>
              <w:pStyle w:val="7"/>
              <w:keepNext/>
              <w:spacing w:line="360" w:lineRule="auto"/>
              <w:ind w:firstLine="440"/>
              <w:jc w:val="center"/>
              <w:rPr>
                <w:i w:val="0"/>
                <w:iCs w:val="0"/>
                <w:color w:val="auto"/>
                <w:sz w:val="22"/>
                <w:highlight w:val="none"/>
              </w:rPr>
            </w:pPr>
          </w:p>
        </w:tc>
        <w:tc>
          <w:tcPr>
            <w:tcW w:w="317" w:type="pct"/>
            <w:vAlign w:val="center"/>
          </w:tcPr>
          <w:p w14:paraId="7FD4DDEB">
            <w:pPr>
              <w:pStyle w:val="7"/>
              <w:keepNext/>
              <w:spacing w:line="360" w:lineRule="auto"/>
              <w:ind w:firstLine="440"/>
              <w:jc w:val="center"/>
              <w:rPr>
                <w:i w:val="0"/>
                <w:iCs w:val="0"/>
                <w:color w:val="auto"/>
                <w:sz w:val="22"/>
                <w:highlight w:val="none"/>
              </w:rPr>
            </w:pPr>
          </w:p>
        </w:tc>
        <w:tc>
          <w:tcPr>
            <w:tcW w:w="317" w:type="pct"/>
            <w:vAlign w:val="center"/>
          </w:tcPr>
          <w:p w14:paraId="69E34FE8">
            <w:pPr>
              <w:pStyle w:val="7"/>
              <w:keepNext/>
              <w:spacing w:line="360" w:lineRule="auto"/>
              <w:ind w:firstLine="440"/>
              <w:jc w:val="center"/>
              <w:rPr>
                <w:i w:val="0"/>
                <w:iCs w:val="0"/>
                <w:color w:val="auto"/>
                <w:sz w:val="22"/>
                <w:highlight w:val="none"/>
              </w:rPr>
            </w:pPr>
          </w:p>
        </w:tc>
        <w:tc>
          <w:tcPr>
            <w:tcW w:w="603" w:type="pct"/>
            <w:vAlign w:val="center"/>
          </w:tcPr>
          <w:p w14:paraId="6ACC341D">
            <w:pPr>
              <w:pStyle w:val="7"/>
              <w:keepNext/>
              <w:spacing w:line="360" w:lineRule="auto"/>
              <w:ind w:firstLine="440"/>
              <w:jc w:val="center"/>
              <w:rPr>
                <w:i w:val="0"/>
                <w:iCs w:val="0"/>
                <w:color w:val="auto"/>
                <w:sz w:val="22"/>
                <w:highlight w:val="none"/>
              </w:rPr>
            </w:pPr>
          </w:p>
        </w:tc>
        <w:tc>
          <w:tcPr>
            <w:tcW w:w="888" w:type="pct"/>
            <w:vAlign w:val="center"/>
          </w:tcPr>
          <w:p w14:paraId="3BD46E2E">
            <w:pPr>
              <w:pStyle w:val="7"/>
              <w:keepNext/>
              <w:spacing w:line="360" w:lineRule="auto"/>
              <w:ind w:firstLine="440"/>
              <w:jc w:val="center"/>
              <w:rPr>
                <w:i w:val="0"/>
                <w:iCs w:val="0"/>
                <w:color w:val="auto"/>
                <w:sz w:val="22"/>
                <w:highlight w:val="none"/>
              </w:rPr>
            </w:pPr>
          </w:p>
        </w:tc>
        <w:tc>
          <w:tcPr>
            <w:tcW w:w="603" w:type="pct"/>
            <w:vAlign w:val="center"/>
          </w:tcPr>
          <w:p w14:paraId="66EF5BEB">
            <w:pPr>
              <w:pStyle w:val="7"/>
              <w:keepNext/>
              <w:spacing w:line="360" w:lineRule="auto"/>
              <w:ind w:firstLine="440"/>
              <w:jc w:val="center"/>
              <w:rPr>
                <w:i w:val="0"/>
                <w:iCs w:val="0"/>
                <w:color w:val="auto"/>
                <w:sz w:val="22"/>
                <w:highlight w:val="none"/>
              </w:rPr>
            </w:pPr>
          </w:p>
        </w:tc>
        <w:tc>
          <w:tcPr>
            <w:tcW w:w="317" w:type="pct"/>
            <w:vAlign w:val="center"/>
          </w:tcPr>
          <w:p w14:paraId="033E76EC">
            <w:pPr>
              <w:pStyle w:val="7"/>
              <w:keepNext/>
              <w:spacing w:line="360" w:lineRule="auto"/>
              <w:ind w:firstLine="440"/>
              <w:jc w:val="center"/>
              <w:rPr>
                <w:i w:val="0"/>
                <w:iCs w:val="0"/>
                <w:color w:val="auto"/>
                <w:sz w:val="22"/>
                <w:highlight w:val="none"/>
              </w:rPr>
            </w:pPr>
          </w:p>
        </w:tc>
      </w:tr>
      <w:tr w14:paraId="7BD44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70619C06">
            <w:pPr>
              <w:pStyle w:val="7"/>
              <w:keepNext/>
              <w:spacing w:line="360" w:lineRule="auto"/>
              <w:ind w:firstLine="440"/>
              <w:jc w:val="center"/>
              <w:rPr>
                <w:i w:val="0"/>
                <w:iCs w:val="0"/>
                <w:color w:val="auto"/>
                <w:sz w:val="22"/>
                <w:highlight w:val="none"/>
              </w:rPr>
            </w:pPr>
          </w:p>
        </w:tc>
        <w:tc>
          <w:tcPr>
            <w:tcW w:w="1030" w:type="pct"/>
            <w:vAlign w:val="center"/>
          </w:tcPr>
          <w:p w14:paraId="12D04738">
            <w:pPr>
              <w:pStyle w:val="7"/>
              <w:keepNext/>
              <w:spacing w:line="360" w:lineRule="auto"/>
              <w:ind w:firstLine="440"/>
              <w:jc w:val="center"/>
              <w:rPr>
                <w:i w:val="0"/>
                <w:iCs w:val="0"/>
                <w:color w:val="auto"/>
                <w:sz w:val="22"/>
                <w:highlight w:val="none"/>
              </w:rPr>
            </w:pPr>
          </w:p>
        </w:tc>
        <w:tc>
          <w:tcPr>
            <w:tcW w:w="603" w:type="pct"/>
            <w:vAlign w:val="center"/>
          </w:tcPr>
          <w:p w14:paraId="00733A58">
            <w:pPr>
              <w:pStyle w:val="7"/>
              <w:keepNext/>
              <w:spacing w:line="360" w:lineRule="auto"/>
              <w:ind w:firstLine="440"/>
              <w:jc w:val="center"/>
              <w:rPr>
                <w:i w:val="0"/>
                <w:iCs w:val="0"/>
                <w:color w:val="auto"/>
                <w:sz w:val="22"/>
                <w:highlight w:val="none"/>
              </w:rPr>
            </w:pPr>
          </w:p>
        </w:tc>
        <w:tc>
          <w:tcPr>
            <w:tcW w:w="317" w:type="pct"/>
            <w:vAlign w:val="center"/>
          </w:tcPr>
          <w:p w14:paraId="18D5B4D5">
            <w:pPr>
              <w:pStyle w:val="7"/>
              <w:keepNext/>
              <w:spacing w:line="360" w:lineRule="auto"/>
              <w:ind w:firstLine="440"/>
              <w:jc w:val="center"/>
              <w:rPr>
                <w:i w:val="0"/>
                <w:iCs w:val="0"/>
                <w:color w:val="auto"/>
                <w:sz w:val="22"/>
                <w:highlight w:val="none"/>
              </w:rPr>
            </w:pPr>
          </w:p>
        </w:tc>
        <w:tc>
          <w:tcPr>
            <w:tcW w:w="317" w:type="pct"/>
            <w:vAlign w:val="center"/>
          </w:tcPr>
          <w:p w14:paraId="4D7D0A0E">
            <w:pPr>
              <w:pStyle w:val="7"/>
              <w:keepNext/>
              <w:spacing w:line="360" w:lineRule="auto"/>
              <w:ind w:firstLine="440"/>
              <w:jc w:val="center"/>
              <w:rPr>
                <w:i w:val="0"/>
                <w:iCs w:val="0"/>
                <w:color w:val="auto"/>
                <w:sz w:val="22"/>
                <w:highlight w:val="none"/>
              </w:rPr>
            </w:pPr>
          </w:p>
        </w:tc>
        <w:tc>
          <w:tcPr>
            <w:tcW w:w="603" w:type="pct"/>
            <w:vAlign w:val="center"/>
          </w:tcPr>
          <w:p w14:paraId="6271F58C">
            <w:pPr>
              <w:pStyle w:val="7"/>
              <w:keepNext/>
              <w:spacing w:line="360" w:lineRule="auto"/>
              <w:ind w:firstLine="440"/>
              <w:jc w:val="center"/>
              <w:rPr>
                <w:i w:val="0"/>
                <w:iCs w:val="0"/>
                <w:color w:val="auto"/>
                <w:sz w:val="22"/>
                <w:highlight w:val="none"/>
              </w:rPr>
            </w:pPr>
          </w:p>
        </w:tc>
        <w:tc>
          <w:tcPr>
            <w:tcW w:w="888" w:type="pct"/>
            <w:vAlign w:val="center"/>
          </w:tcPr>
          <w:p w14:paraId="320D4F0F">
            <w:pPr>
              <w:pStyle w:val="7"/>
              <w:keepNext/>
              <w:spacing w:line="360" w:lineRule="auto"/>
              <w:ind w:firstLine="440"/>
              <w:jc w:val="center"/>
              <w:rPr>
                <w:i w:val="0"/>
                <w:iCs w:val="0"/>
                <w:color w:val="auto"/>
                <w:sz w:val="22"/>
                <w:highlight w:val="none"/>
              </w:rPr>
            </w:pPr>
          </w:p>
        </w:tc>
        <w:tc>
          <w:tcPr>
            <w:tcW w:w="603" w:type="pct"/>
            <w:vAlign w:val="center"/>
          </w:tcPr>
          <w:p w14:paraId="26CBEAA4">
            <w:pPr>
              <w:pStyle w:val="7"/>
              <w:keepNext/>
              <w:spacing w:line="360" w:lineRule="auto"/>
              <w:ind w:firstLine="440"/>
              <w:jc w:val="center"/>
              <w:rPr>
                <w:i w:val="0"/>
                <w:iCs w:val="0"/>
                <w:color w:val="auto"/>
                <w:sz w:val="22"/>
                <w:highlight w:val="none"/>
              </w:rPr>
            </w:pPr>
          </w:p>
        </w:tc>
        <w:tc>
          <w:tcPr>
            <w:tcW w:w="317" w:type="pct"/>
            <w:vAlign w:val="center"/>
          </w:tcPr>
          <w:p w14:paraId="24B34F75">
            <w:pPr>
              <w:pStyle w:val="7"/>
              <w:keepNext/>
              <w:spacing w:line="360" w:lineRule="auto"/>
              <w:ind w:firstLine="440"/>
              <w:jc w:val="center"/>
              <w:rPr>
                <w:i w:val="0"/>
                <w:iCs w:val="0"/>
                <w:color w:val="auto"/>
                <w:sz w:val="22"/>
                <w:highlight w:val="none"/>
              </w:rPr>
            </w:pPr>
          </w:p>
        </w:tc>
      </w:tr>
      <w:tr w14:paraId="398CE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514B9448">
            <w:pPr>
              <w:pStyle w:val="7"/>
              <w:keepNext/>
              <w:spacing w:line="360" w:lineRule="auto"/>
              <w:ind w:firstLine="440"/>
              <w:jc w:val="center"/>
              <w:rPr>
                <w:i w:val="0"/>
                <w:iCs w:val="0"/>
                <w:color w:val="auto"/>
                <w:sz w:val="22"/>
                <w:highlight w:val="none"/>
              </w:rPr>
            </w:pPr>
          </w:p>
        </w:tc>
        <w:tc>
          <w:tcPr>
            <w:tcW w:w="1030" w:type="pct"/>
            <w:vAlign w:val="center"/>
          </w:tcPr>
          <w:p w14:paraId="043DDD21">
            <w:pPr>
              <w:pStyle w:val="7"/>
              <w:keepNext/>
              <w:spacing w:line="360" w:lineRule="auto"/>
              <w:ind w:firstLine="440"/>
              <w:jc w:val="center"/>
              <w:rPr>
                <w:i w:val="0"/>
                <w:iCs w:val="0"/>
                <w:color w:val="auto"/>
                <w:sz w:val="22"/>
                <w:highlight w:val="none"/>
              </w:rPr>
            </w:pPr>
          </w:p>
        </w:tc>
        <w:tc>
          <w:tcPr>
            <w:tcW w:w="603" w:type="pct"/>
            <w:vAlign w:val="center"/>
          </w:tcPr>
          <w:p w14:paraId="1E2F3C8B">
            <w:pPr>
              <w:pStyle w:val="7"/>
              <w:keepNext/>
              <w:spacing w:line="360" w:lineRule="auto"/>
              <w:ind w:firstLine="440"/>
              <w:jc w:val="center"/>
              <w:rPr>
                <w:i w:val="0"/>
                <w:iCs w:val="0"/>
                <w:color w:val="auto"/>
                <w:sz w:val="22"/>
                <w:highlight w:val="none"/>
              </w:rPr>
            </w:pPr>
          </w:p>
        </w:tc>
        <w:tc>
          <w:tcPr>
            <w:tcW w:w="317" w:type="pct"/>
            <w:vAlign w:val="center"/>
          </w:tcPr>
          <w:p w14:paraId="001F7860">
            <w:pPr>
              <w:pStyle w:val="7"/>
              <w:keepNext/>
              <w:spacing w:line="360" w:lineRule="auto"/>
              <w:ind w:firstLine="440"/>
              <w:jc w:val="center"/>
              <w:rPr>
                <w:i w:val="0"/>
                <w:iCs w:val="0"/>
                <w:color w:val="auto"/>
                <w:sz w:val="22"/>
                <w:highlight w:val="none"/>
              </w:rPr>
            </w:pPr>
          </w:p>
        </w:tc>
        <w:tc>
          <w:tcPr>
            <w:tcW w:w="317" w:type="pct"/>
            <w:vAlign w:val="center"/>
          </w:tcPr>
          <w:p w14:paraId="0B57F732">
            <w:pPr>
              <w:pStyle w:val="7"/>
              <w:keepNext/>
              <w:spacing w:line="360" w:lineRule="auto"/>
              <w:ind w:firstLine="440"/>
              <w:jc w:val="center"/>
              <w:rPr>
                <w:i w:val="0"/>
                <w:iCs w:val="0"/>
                <w:color w:val="auto"/>
                <w:sz w:val="22"/>
                <w:highlight w:val="none"/>
              </w:rPr>
            </w:pPr>
          </w:p>
        </w:tc>
        <w:tc>
          <w:tcPr>
            <w:tcW w:w="603" w:type="pct"/>
            <w:vAlign w:val="center"/>
          </w:tcPr>
          <w:p w14:paraId="15FD0F0C">
            <w:pPr>
              <w:pStyle w:val="7"/>
              <w:keepNext/>
              <w:spacing w:line="360" w:lineRule="auto"/>
              <w:ind w:firstLine="440"/>
              <w:jc w:val="center"/>
              <w:rPr>
                <w:i w:val="0"/>
                <w:iCs w:val="0"/>
                <w:color w:val="auto"/>
                <w:sz w:val="22"/>
                <w:highlight w:val="none"/>
              </w:rPr>
            </w:pPr>
          </w:p>
        </w:tc>
        <w:tc>
          <w:tcPr>
            <w:tcW w:w="888" w:type="pct"/>
            <w:vAlign w:val="center"/>
          </w:tcPr>
          <w:p w14:paraId="68D37842">
            <w:pPr>
              <w:pStyle w:val="7"/>
              <w:keepNext/>
              <w:spacing w:line="360" w:lineRule="auto"/>
              <w:ind w:firstLine="440"/>
              <w:jc w:val="center"/>
              <w:rPr>
                <w:i w:val="0"/>
                <w:iCs w:val="0"/>
                <w:color w:val="auto"/>
                <w:sz w:val="22"/>
                <w:highlight w:val="none"/>
              </w:rPr>
            </w:pPr>
          </w:p>
        </w:tc>
        <w:tc>
          <w:tcPr>
            <w:tcW w:w="603" w:type="pct"/>
            <w:vAlign w:val="center"/>
          </w:tcPr>
          <w:p w14:paraId="149FBC79">
            <w:pPr>
              <w:pStyle w:val="7"/>
              <w:keepNext/>
              <w:spacing w:line="360" w:lineRule="auto"/>
              <w:ind w:firstLine="440"/>
              <w:jc w:val="center"/>
              <w:rPr>
                <w:i w:val="0"/>
                <w:iCs w:val="0"/>
                <w:color w:val="auto"/>
                <w:sz w:val="22"/>
                <w:highlight w:val="none"/>
              </w:rPr>
            </w:pPr>
          </w:p>
        </w:tc>
        <w:tc>
          <w:tcPr>
            <w:tcW w:w="317" w:type="pct"/>
            <w:vAlign w:val="center"/>
          </w:tcPr>
          <w:p w14:paraId="4458572C">
            <w:pPr>
              <w:pStyle w:val="7"/>
              <w:keepNext/>
              <w:spacing w:line="360" w:lineRule="auto"/>
              <w:ind w:firstLine="440"/>
              <w:jc w:val="center"/>
              <w:rPr>
                <w:i w:val="0"/>
                <w:iCs w:val="0"/>
                <w:color w:val="auto"/>
                <w:sz w:val="22"/>
                <w:highlight w:val="none"/>
              </w:rPr>
            </w:pPr>
          </w:p>
        </w:tc>
      </w:tr>
      <w:tr w14:paraId="6C2F2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jc w:val="center"/>
        </w:trPr>
        <w:tc>
          <w:tcPr>
            <w:tcW w:w="317" w:type="pct"/>
            <w:vAlign w:val="center"/>
          </w:tcPr>
          <w:p w14:paraId="70D9416E">
            <w:pPr>
              <w:pStyle w:val="7"/>
              <w:keepNext/>
              <w:spacing w:line="360" w:lineRule="auto"/>
              <w:ind w:firstLine="440"/>
              <w:jc w:val="center"/>
              <w:rPr>
                <w:i w:val="0"/>
                <w:iCs w:val="0"/>
                <w:color w:val="auto"/>
                <w:sz w:val="22"/>
                <w:highlight w:val="none"/>
              </w:rPr>
            </w:pPr>
          </w:p>
        </w:tc>
        <w:tc>
          <w:tcPr>
            <w:tcW w:w="1030" w:type="pct"/>
            <w:vAlign w:val="center"/>
          </w:tcPr>
          <w:p w14:paraId="5F54222D">
            <w:pPr>
              <w:pStyle w:val="7"/>
              <w:keepNext/>
              <w:spacing w:line="360" w:lineRule="auto"/>
              <w:ind w:firstLine="440"/>
              <w:jc w:val="center"/>
              <w:rPr>
                <w:i w:val="0"/>
                <w:iCs w:val="0"/>
                <w:color w:val="auto"/>
                <w:sz w:val="22"/>
                <w:highlight w:val="none"/>
              </w:rPr>
            </w:pPr>
          </w:p>
        </w:tc>
        <w:tc>
          <w:tcPr>
            <w:tcW w:w="603" w:type="pct"/>
            <w:vAlign w:val="center"/>
          </w:tcPr>
          <w:p w14:paraId="3ADC14CB">
            <w:pPr>
              <w:pStyle w:val="7"/>
              <w:keepNext/>
              <w:spacing w:line="360" w:lineRule="auto"/>
              <w:ind w:firstLine="440"/>
              <w:jc w:val="center"/>
              <w:rPr>
                <w:i w:val="0"/>
                <w:iCs w:val="0"/>
                <w:color w:val="auto"/>
                <w:sz w:val="22"/>
                <w:highlight w:val="none"/>
              </w:rPr>
            </w:pPr>
          </w:p>
        </w:tc>
        <w:tc>
          <w:tcPr>
            <w:tcW w:w="317" w:type="pct"/>
            <w:vAlign w:val="center"/>
          </w:tcPr>
          <w:p w14:paraId="61C4EFA4">
            <w:pPr>
              <w:pStyle w:val="7"/>
              <w:keepNext/>
              <w:spacing w:line="360" w:lineRule="auto"/>
              <w:ind w:firstLine="440"/>
              <w:jc w:val="center"/>
              <w:rPr>
                <w:i w:val="0"/>
                <w:iCs w:val="0"/>
                <w:color w:val="auto"/>
                <w:sz w:val="22"/>
                <w:highlight w:val="none"/>
              </w:rPr>
            </w:pPr>
          </w:p>
        </w:tc>
        <w:tc>
          <w:tcPr>
            <w:tcW w:w="317" w:type="pct"/>
            <w:vAlign w:val="center"/>
          </w:tcPr>
          <w:p w14:paraId="4194687A">
            <w:pPr>
              <w:pStyle w:val="7"/>
              <w:keepNext/>
              <w:spacing w:line="360" w:lineRule="auto"/>
              <w:ind w:firstLine="440"/>
              <w:jc w:val="center"/>
              <w:rPr>
                <w:i w:val="0"/>
                <w:iCs w:val="0"/>
                <w:color w:val="auto"/>
                <w:sz w:val="22"/>
                <w:highlight w:val="none"/>
              </w:rPr>
            </w:pPr>
          </w:p>
        </w:tc>
        <w:tc>
          <w:tcPr>
            <w:tcW w:w="603" w:type="pct"/>
            <w:vAlign w:val="center"/>
          </w:tcPr>
          <w:p w14:paraId="4A998E72">
            <w:pPr>
              <w:pStyle w:val="7"/>
              <w:keepNext/>
              <w:spacing w:line="360" w:lineRule="auto"/>
              <w:ind w:firstLine="440"/>
              <w:jc w:val="center"/>
              <w:rPr>
                <w:i w:val="0"/>
                <w:iCs w:val="0"/>
                <w:color w:val="auto"/>
                <w:sz w:val="22"/>
                <w:highlight w:val="none"/>
              </w:rPr>
            </w:pPr>
          </w:p>
        </w:tc>
        <w:tc>
          <w:tcPr>
            <w:tcW w:w="888" w:type="pct"/>
            <w:vAlign w:val="center"/>
          </w:tcPr>
          <w:p w14:paraId="2D1D5138">
            <w:pPr>
              <w:pStyle w:val="7"/>
              <w:keepNext/>
              <w:spacing w:line="360" w:lineRule="auto"/>
              <w:ind w:firstLine="440"/>
              <w:jc w:val="center"/>
              <w:rPr>
                <w:i w:val="0"/>
                <w:iCs w:val="0"/>
                <w:color w:val="auto"/>
                <w:sz w:val="22"/>
                <w:highlight w:val="none"/>
              </w:rPr>
            </w:pPr>
          </w:p>
        </w:tc>
        <w:tc>
          <w:tcPr>
            <w:tcW w:w="603" w:type="pct"/>
            <w:vAlign w:val="center"/>
          </w:tcPr>
          <w:p w14:paraId="1E24F703">
            <w:pPr>
              <w:pStyle w:val="7"/>
              <w:keepNext/>
              <w:spacing w:line="360" w:lineRule="auto"/>
              <w:ind w:firstLine="440"/>
              <w:jc w:val="center"/>
              <w:rPr>
                <w:i w:val="0"/>
                <w:iCs w:val="0"/>
                <w:color w:val="auto"/>
                <w:sz w:val="22"/>
                <w:highlight w:val="none"/>
              </w:rPr>
            </w:pPr>
          </w:p>
        </w:tc>
        <w:tc>
          <w:tcPr>
            <w:tcW w:w="317" w:type="pct"/>
            <w:vAlign w:val="center"/>
          </w:tcPr>
          <w:p w14:paraId="0CE1B5BA">
            <w:pPr>
              <w:pStyle w:val="7"/>
              <w:keepNext/>
              <w:spacing w:line="360" w:lineRule="auto"/>
              <w:ind w:firstLine="440"/>
              <w:jc w:val="center"/>
              <w:rPr>
                <w:i w:val="0"/>
                <w:iCs w:val="0"/>
                <w:color w:val="auto"/>
                <w:sz w:val="22"/>
                <w:highlight w:val="none"/>
              </w:rPr>
            </w:pPr>
          </w:p>
        </w:tc>
      </w:tr>
    </w:tbl>
    <w:p w14:paraId="15F6E8DF">
      <w:pPr>
        <w:spacing w:line="360" w:lineRule="auto"/>
        <w:ind w:firstLine="420"/>
        <w:rPr>
          <w:i w:val="0"/>
          <w:iCs w:val="0"/>
          <w:color w:val="auto"/>
          <w:highlight w:val="none"/>
        </w:rPr>
      </w:pPr>
    </w:p>
    <w:p w14:paraId="28559140">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r>
        <w:rPr>
          <w:i w:val="0"/>
          <w:iCs w:val="0"/>
          <w:color w:val="auto"/>
          <w:highlight w:val="none"/>
        </w:rPr>
        <w:br w:type="page"/>
      </w:r>
      <w:bookmarkStart w:id="1126" w:name="_Toc26482"/>
      <w:r>
        <w:rPr>
          <w:rFonts w:hint="eastAsia" w:ascii="仿宋" w:hAnsi="仿宋" w:eastAsia="仿宋" w:cs="仿宋"/>
          <w:i w:val="0"/>
          <w:iCs w:val="0"/>
          <w:color w:val="auto"/>
          <w:sz w:val="24"/>
          <w:szCs w:val="24"/>
          <w:highlight w:val="none"/>
          <w:lang w:val="en-US" w:eastAsia="zh-CN"/>
        </w:rPr>
        <w:t>附件5：承包人主要施工管理人员表</w:t>
      </w:r>
      <w:bookmarkEnd w:id="1126"/>
    </w:p>
    <w:p w14:paraId="4B3928D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b/>
          <w:bCs/>
          <w:i w:val="0"/>
          <w:iCs w:val="0"/>
          <w:color w:val="auto"/>
          <w:sz w:val="28"/>
          <w:szCs w:val="28"/>
          <w:highlight w:val="none"/>
          <w:lang w:val="zh-CN"/>
        </w:rPr>
      </w:pPr>
      <w:r>
        <w:rPr>
          <w:rFonts w:hint="eastAsia" w:ascii="黑体" w:hAnsi="黑体" w:eastAsia="黑体"/>
          <w:b/>
          <w:bCs/>
          <w:i w:val="0"/>
          <w:iCs w:val="0"/>
          <w:color w:val="auto"/>
          <w:sz w:val="28"/>
          <w:szCs w:val="28"/>
          <w:highlight w:val="none"/>
          <w:lang w:val="zh-CN"/>
        </w:rPr>
        <w:t>承包人主要施工管理人员表</w:t>
      </w:r>
    </w:p>
    <w:tbl>
      <w:tblPr>
        <w:tblStyle w:val="23"/>
        <w:tblW w:w="980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871"/>
        <w:gridCol w:w="1418"/>
        <w:gridCol w:w="1134"/>
        <w:gridCol w:w="1134"/>
        <w:gridCol w:w="4252"/>
      </w:tblGrid>
      <w:tr w14:paraId="3A1CE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423A48F6">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名    称</w:t>
            </w:r>
          </w:p>
        </w:tc>
        <w:tc>
          <w:tcPr>
            <w:tcW w:w="1418" w:type="dxa"/>
            <w:vAlign w:val="center"/>
          </w:tcPr>
          <w:p w14:paraId="47C3024E">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姓名</w:t>
            </w:r>
          </w:p>
        </w:tc>
        <w:tc>
          <w:tcPr>
            <w:tcW w:w="1134" w:type="dxa"/>
            <w:vAlign w:val="center"/>
          </w:tcPr>
          <w:p w14:paraId="4A9E71D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职务</w:t>
            </w:r>
          </w:p>
        </w:tc>
        <w:tc>
          <w:tcPr>
            <w:tcW w:w="1134" w:type="dxa"/>
            <w:vAlign w:val="center"/>
          </w:tcPr>
          <w:p w14:paraId="6200B55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职称</w:t>
            </w:r>
          </w:p>
        </w:tc>
        <w:tc>
          <w:tcPr>
            <w:tcW w:w="4252" w:type="dxa"/>
            <w:vAlign w:val="center"/>
          </w:tcPr>
          <w:p w14:paraId="6CCD402E">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主要资历、经验及承担过的项目</w:t>
            </w:r>
          </w:p>
        </w:tc>
      </w:tr>
      <w:tr w14:paraId="48330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9809" w:type="dxa"/>
            <w:gridSpan w:val="5"/>
            <w:vAlign w:val="center"/>
          </w:tcPr>
          <w:p w14:paraId="314B5E3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一、总部人员</w:t>
            </w:r>
          </w:p>
        </w:tc>
      </w:tr>
      <w:tr w14:paraId="5AD52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52FF0E31">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项目主管</w:t>
            </w:r>
          </w:p>
        </w:tc>
        <w:tc>
          <w:tcPr>
            <w:tcW w:w="1418" w:type="dxa"/>
            <w:vAlign w:val="center"/>
          </w:tcPr>
          <w:p w14:paraId="0541D58A">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4442865B">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5B0A38D6">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7FBA2E63">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42EBB1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615ECF0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418" w:type="dxa"/>
            <w:vAlign w:val="center"/>
          </w:tcPr>
          <w:p w14:paraId="1995A202">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5F422579">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23887298">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30AA026E">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5CD30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6709014D">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其他人员</w:t>
            </w:r>
          </w:p>
        </w:tc>
        <w:tc>
          <w:tcPr>
            <w:tcW w:w="1418" w:type="dxa"/>
            <w:vAlign w:val="center"/>
          </w:tcPr>
          <w:p w14:paraId="743AFEA6">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724DEC5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70DFBC3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46011222">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5075BA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446287FC">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418" w:type="dxa"/>
            <w:vAlign w:val="center"/>
          </w:tcPr>
          <w:p w14:paraId="63B84D7B">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45C6D1C2">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1D367452">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7880911C">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59F75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9809" w:type="dxa"/>
            <w:gridSpan w:val="5"/>
            <w:vAlign w:val="center"/>
          </w:tcPr>
          <w:p w14:paraId="33FCA0FD">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二、现场人员</w:t>
            </w:r>
          </w:p>
        </w:tc>
      </w:tr>
      <w:tr w14:paraId="2DFFC5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4C39EEFC">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项目经理</w:t>
            </w:r>
          </w:p>
        </w:tc>
        <w:tc>
          <w:tcPr>
            <w:tcW w:w="1418" w:type="dxa"/>
            <w:vAlign w:val="center"/>
          </w:tcPr>
          <w:p w14:paraId="155822A7">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0D426049">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50D2936F">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4AAA183A">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0A7C3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657CE23C">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项目副经理</w:t>
            </w:r>
          </w:p>
        </w:tc>
        <w:tc>
          <w:tcPr>
            <w:tcW w:w="1418" w:type="dxa"/>
            <w:vAlign w:val="center"/>
          </w:tcPr>
          <w:p w14:paraId="2C629876">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0F225B5D">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2B2BFA2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071F4B2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65E1BD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33D6410F">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技术负责人</w:t>
            </w:r>
          </w:p>
        </w:tc>
        <w:tc>
          <w:tcPr>
            <w:tcW w:w="1418" w:type="dxa"/>
            <w:vAlign w:val="center"/>
          </w:tcPr>
          <w:p w14:paraId="020DAE2D">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22F46D42">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11B91ED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04FD715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6BA911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33B14CE4">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造价管理</w:t>
            </w:r>
          </w:p>
        </w:tc>
        <w:tc>
          <w:tcPr>
            <w:tcW w:w="1418" w:type="dxa"/>
            <w:vAlign w:val="center"/>
          </w:tcPr>
          <w:p w14:paraId="3213163D">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28CAADA7">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25A1212E">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4F83BFBE">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154A9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4F5C8C4A">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质量管理</w:t>
            </w:r>
          </w:p>
        </w:tc>
        <w:tc>
          <w:tcPr>
            <w:tcW w:w="1418" w:type="dxa"/>
            <w:vAlign w:val="center"/>
          </w:tcPr>
          <w:p w14:paraId="3D3250FB">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49C9094A">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16F32667">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3CA245B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2471A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0E9C859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材料管理</w:t>
            </w:r>
          </w:p>
        </w:tc>
        <w:tc>
          <w:tcPr>
            <w:tcW w:w="1418" w:type="dxa"/>
            <w:vAlign w:val="center"/>
          </w:tcPr>
          <w:p w14:paraId="701747BB">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6B863E2A">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1F4AE262">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7ADC43B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1B1D7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6BC61CA1">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计划管理</w:t>
            </w:r>
          </w:p>
        </w:tc>
        <w:tc>
          <w:tcPr>
            <w:tcW w:w="1418" w:type="dxa"/>
            <w:vAlign w:val="center"/>
          </w:tcPr>
          <w:p w14:paraId="36C21402">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3A2B142D">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70609FE9">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0FAC0C3B">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664945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Align w:val="center"/>
          </w:tcPr>
          <w:p w14:paraId="1B8D6092">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安全管理</w:t>
            </w:r>
          </w:p>
        </w:tc>
        <w:tc>
          <w:tcPr>
            <w:tcW w:w="1418" w:type="dxa"/>
            <w:vAlign w:val="center"/>
          </w:tcPr>
          <w:p w14:paraId="141F3F9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0423C6F1">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77382A34">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0364758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5FD66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08" w:hRule="atLeast"/>
        </w:trPr>
        <w:tc>
          <w:tcPr>
            <w:tcW w:w="1871" w:type="dxa"/>
            <w:vMerge w:val="restart"/>
            <w:vAlign w:val="center"/>
          </w:tcPr>
          <w:p w14:paraId="275795C8">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其他人员</w:t>
            </w:r>
          </w:p>
        </w:tc>
        <w:tc>
          <w:tcPr>
            <w:tcW w:w="1418" w:type="dxa"/>
            <w:vAlign w:val="center"/>
          </w:tcPr>
          <w:p w14:paraId="628BFB3C">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15BD3216">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38745AA9">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7DAB1A0C">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732CA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78" w:hRule="atLeast"/>
        </w:trPr>
        <w:tc>
          <w:tcPr>
            <w:tcW w:w="1871" w:type="dxa"/>
            <w:vMerge w:val="continue"/>
            <w:vAlign w:val="center"/>
          </w:tcPr>
          <w:p w14:paraId="535D6193">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418" w:type="dxa"/>
            <w:vAlign w:val="center"/>
          </w:tcPr>
          <w:p w14:paraId="6DACC9E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3C6202D3">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5FEA14D6">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1BD63606">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5B19D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Merge w:val="continue"/>
            <w:vAlign w:val="center"/>
          </w:tcPr>
          <w:p w14:paraId="5546001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418" w:type="dxa"/>
            <w:vAlign w:val="center"/>
          </w:tcPr>
          <w:p w14:paraId="4A5BD7A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6B1435FF">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711391B7">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21E376D1">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1BC4E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Merge w:val="continue"/>
            <w:vAlign w:val="center"/>
          </w:tcPr>
          <w:p w14:paraId="7376EA5F">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418" w:type="dxa"/>
            <w:vAlign w:val="center"/>
          </w:tcPr>
          <w:p w14:paraId="220FCF8C">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0A4251D9">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2557A44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708909B7">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r w14:paraId="61EBC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0" w:hRule="atLeast"/>
        </w:trPr>
        <w:tc>
          <w:tcPr>
            <w:tcW w:w="1871" w:type="dxa"/>
            <w:vMerge w:val="continue"/>
            <w:vAlign w:val="center"/>
          </w:tcPr>
          <w:p w14:paraId="7DEAB670">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418" w:type="dxa"/>
            <w:vAlign w:val="center"/>
          </w:tcPr>
          <w:p w14:paraId="5B2EA389">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33B6316F">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1134" w:type="dxa"/>
            <w:vAlign w:val="center"/>
          </w:tcPr>
          <w:p w14:paraId="7D754335">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c>
          <w:tcPr>
            <w:tcW w:w="4252" w:type="dxa"/>
            <w:vAlign w:val="center"/>
          </w:tcPr>
          <w:p w14:paraId="550B65D8">
            <w:pPr>
              <w:pStyle w:val="7"/>
              <w:keepNext/>
              <w:keepLines w:val="0"/>
              <w:pageBreakBefore w:val="0"/>
              <w:widowControl w:val="0"/>
              <w:kinsoku/>
              <w:wordWrap/>
              <w:overflowPunct/>
              <w:topLinePunct w:val="0"/>
              <w:autoSpaceDE/>
              <w:autoSpaceDN/>
              <w:bidi w:val="0"/>
              <w:adjustRightInd/>
              <w:snapToGrid/>
              <w:spacing w:before="79" w:beforeLines="25" w:after="79" w:afterLines="25" w:line="240" w:lineRule="auto"/>
              <w:ind w:firstLine="0"/>
              <w:jc w:val="center"/>
              <w:textAlignment w:val="auto"/>
              <w:rPr>
                <w:rFonts w:hint="eastAsia" w:ascii="仿宋" w:hAnsi="仿宋" w:eastAsia="仿宋" w:cs="仿宋"/>
                <w:i w:val="0"/>
                <w:iCs w:val="0"/>
                <w:color w:val="auto"/>
                <w:sz w:val="24"/>
                <w:szCs w:val="24"/>
                <w:highlight w:val="none"/>
              </w:rPr>
            </w:pPr>
          </w:p>
        </w:tc>
      </w:tr>
    </w:tbl>
    <w:p w14:paraId="3BAEFBFA">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rPr>
      </w:pPr>
      <w:r>
        <w:rPr>
          <w:i w:val="0"/>
          <w:iCs w:val="0"/>
          <w:color w:val="auto"/>
          <w:sz w:val="28"/>
          <w:highlight w:val="none"/>
        </w:rPr>
        <w:br w:type="page"/>
      </w:r>
      <w:bookmarkStart w:id="1127" w:name="_Toc10707844"/>
      <w:bookmarkStart w:id="1128" w:name="_Toc31002"/>
      <w:r>
        <w:rPr>
          <w:rFonts w:hint="eastAsia" w:ascii="仿宋" w:hAnsi="仿宋" w:eastAsia="仿宋" w:cs="仿宋"/>
          <w:i w:val="0"/>
          <w:iCs w:val="0"/>
          <w:color w:val="auto"/>
          <w:sz w:val="24"/>
          <w:szCs w:val="24"/>
          <w:highlight w:val="none"/>
        </w:rPr>
        <w:t>附件</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w:t>
      </w:r>
      <w:bookmarkEnd w:id="1127"/>
      <w:r>
        <w:rPr>
          <w:rFonts w:hint="eastAsia" w:ascii="仿宋" w:hAnsi="仿宋" w:eastAsia="仿宋" w:cs="仿宋"/>
          <w:i w:val="0"/>
          <w:iCs w:val="0"/>
          <w:color w:val="auto"/>
          <w:sz w:val="24"/>
          <w:szCs w:val="24"/>
          <w:highlight w:val="none"/>
        </w:rPr>
        <w:t>不拖欠农民工工资承诺书</w:t>
      </w:r>
      <w:bookmarkEnd w:id="1128"/>
    </w:p>
    <w:p w14:paraId="1D844F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b/>
          <w:bCs/>
          <w:i w:val="0"/>
          <w:iCs w:val="0"/>
          <w:color w:val="auto"/>
          <w:sz w:val="28"/>
          <w:szCs w:val="28"/>
          <w:highlight w:val="none"/>
        </w:rPr>
      </w:pPr>
      <w:bookmarkStart w:id="1129" w:name="_Toc10707845"/>
      <w:r>
        <w:rPr>
          <w:rFonts w:hint="eastAsia" w:ascii="黑体" w:hAnsi="黑体" w:eastAsia="黑体"/>
          <w:b/>
          <w:bCs/>
          <w:i w:val="0"/>
          <w:iCs w:val="0"/>
          <w:color w:val="auto"/>
          <w:sz w:val="28"/>
          <w:szCs w:val="28"/>
          <w:highlight w:val="none"/>
        </w:rPr>
        <w:t>不拖欠农民工工资承诺书</w:t>
      </w:r>
      <w:bookmarkEnd w:id="1129"/>
    </w:p>
    <w:p w14:paraId="21EF32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致：    </w:t>
      </w:r>
    </w:p>
    <w:p w14:paraId="6A7430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为保护农民工的合法权益，不拖欠农民工工资，本人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法定代表人或其授权委托人姓名）代表</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承诺人</w:t>
      </w:r>
      <w:r>
        <w:rPr>
          <w:rFonts w:hint="eastAsia" w:ascii="仿宋" w:hAnsi="仿宋" w:eastAsia="仿宋" w:cs="仿宋"/>
          <w:i w:val="0"/>
          <w:iCs w:val="0"/>
          <w:color w:val="auto"/>
          <w:sz w:val="24"/>
          <w:szCs w:val="24"/>
          <w:highlight w:val="none"/>
        </w:rPr>
        <w:t>全称），郑重承诺：我公司承建</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，如需要使用农民工时，将保证做到：</w:t>
      </w:r>
    </w:p>
    <w:p w14:paraId="3F6C3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1、按照《劳动法》规定雇佣和使用农民工，工资将直接发放给农民工本人，严禁发放给“包工头”。</w:t>
      </w:r>
    </w:p>
    <w:p w14:paraId="09D56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14:paraId="70EDC8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我公司保证禁止出现因违反规定拖欠或克扣农民工工资行为，造成农民工上访的情况发生。若发生此类情况，我公司将弥补贵公司损失，降低所造成的影响，并愿意接受贵公司依照有关规定作出的处罚决定。每出现一次因拖欠民工工资导致信访事件，每出现一次向</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罚款5000元；发生工地堵门事件，每出现一次向</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罚款50000元。</w:t>
      </w:r>
    </w:p>
    <w:p w14:paraId="6CE12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备注：供应商响应文件内容优于上述条款的，以响应文件内容为准。</w:t>
      </w:r>
    </w:p>
    <w:p w14:paraId="1A43F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p>
    <w:p w14:paraId="39789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承诺人：</w:t>
      </w:r>
    </w:p>
    <w:p w14:paraId="33583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（公章）                          </w:t>
      </w:r>
    </w:p>
    <w:p w14:paraId="2F8C9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p>
    <w:p w14:paraId="1923B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法定代表人或其委托代理人：</w:t>
      </w:r>
    </w:p>
    <w:p w14:paraId="411E9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（签字）                       </w:t>
      </w:r>
    </w:p>
    <w:p w14:paraId="79114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p>
    <w:p w14:paraId="09CD8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日期：    年    月    日   </w:t>
      </w:r>
    </w:p>
    <w:p w14:paraId="411D0EF7">
      <w:pPr>
        <w:rPr>
          <w:rFonts w:hint="eastAsia" w:ascii="仿宋" w:hAnsi="仿宋" w:eastAsia="仿宋" w:cs="仿宋"/>
          <w:i w:val="0"/>
          <w:iCs w:val="0"/>
          <w:color w:val="auto"/>
          <w:sz w:val="24"/>
          <w:szCs w:val="24"/>
          <w:highlight w:val="none"/>
        </w:rPr>
      </w:pPr>
      <w:bookmarkStart w:id="1130" w:name="_Toc7139"/>
      <w:r>
        <w:rPr>
          <w:rFonts w:hint="eastAsia" w:ascii="仿宋" w:hAnsi="仿宋" w:eastAsia="仿宋" w:cs="仿宋"/>
          <w:i w:val="0"/>
          <w:iCs w:val="0"/>
          <w:color w:val="auto"/>
          <w:sz w:val="24"/>
          <w:szCs w:val="24"/>
          <w:highlight w:val="none"/>
        </w:rPr>
        <w:br w:type="page"/>
      </w:r>
    </w:p>
    <w:p w14:paraId="7A272FB7">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i w:val="0"/>
          <w:iCs w:val="0"/>
          <w:color w:val="auto"/>
          <w:sz w:val="24"/>
          <w:szCs w:val="24"/>
          <w:highlight w:val="none"/>
          <w:lang w:eastAsia="zh-CN"/>
        </w:rPr>
      </w:pPr>
      <w:bookmarkStart w:id="1131" w:name="_Toc2432"/>
      <w:r>
        <w:rPr>
          <w:rFonts w:hint="eastAsia" w:ascii="仿宋" w:hAnsi="仿宋" w:eastAsia="仿宋" w:cs="仿宋"/>
          <w:i w:val="0"/>
          <w:iCs w:val="0"/>
          <w:color w:val="auto"/>
          <w:sz w:val="24"/>
          <w:szCs w:val="24"/>
          <w:highlight w:val="none"/>
        </w:rPr>
        <w:t>附件</w:t>
      </w: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：履约担保</w:t>
      </w:r>
      <w:r>
        <w:rPr>
          <w:rFonts w:hint="eastAsia" w:ascii="仿宋" w:hAnsi="仿宋" w:eastAsia="仿宋" w:cs="仿宋"/>
          <w:i w:val="0"/>
          <w:iCs w:val="0"/>
          <w:color w:val="auto"/>
          <w:sz w:val="24"/>
          <w:szCs w:val="24"/>
          <w:highlight w:val="none"/>
          <w:lang w:eastAsia="zh-CN"/>
        </w:rPr>
        <w:t>（本项目不适用）</w:t>
      </w:r>
      <w:bookmarkEnd w:id="1131"/>
    </w:p>
    <w:p w14:paraId="41D56FE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b/>
          <w:bCs/>
          <w:i w:val="0"/>
          <w:iCs w:val="0"/>
          <w:color w:val="auto"/>
          <w:sz w:val="28"/>
          <w:szCs w:val="28"/>
          <w:highlight w:val="none"/>
        </w:rPr>
      </w:pPr>
      <w:r>
        <w:rPr>
          <w:rFonts w:hint="eastAsia" w:ascii="黑体" w:hAnsi="黑体" w:eastAsia="黑体"/>
          <w:b/>
          <w:bCs/>
          <w:i w:val="0"/>
          <w:iCs w:val="0"/>
          <w:color w:val="auto"/>
          <w:sz w:val="28"/>
          <w:szCs w:val="28"/>
          <w:highlight w:val="none"/>
        </w:rPr>
        <w:t>履约担保</w:t>
      </w:r>
    </w:p>
    <w:p w14:paraId="514314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名称）：</w:t>
      </w:r>
    </w:p>
    <w:p w14:paraId="36E8F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鉴于</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名称，以下简称“</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”）与</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名称）（以下称“</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”）于</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年</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月</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日</w:t>
      </w:r>
      <w:r>
        <w:rPr>
          <w:rFonts w:hint="eastAsia" w:ascii="仿宋" w:hAnsi="仿宋" w:eastAsia="仿宋" w:cs="仿宋"/>
          <w:i w:val="0"/>
          <w:iCs w:val="0"/>
          <w:color w:val="auto"/>
          <w:sz w:val="24"/>
          <w:szCs w:val="24"/>
          <w:highlight w:val="none"/>
        </w:rPr>
        <w:t>就</w:t>
      </w:r>
      <w:r>
        <w:rPr>
          <w:rFonts w:hint="eastAsia" w:ascii="宋体" w:hAnsi="宋体" w:cs="宋体"/>
          <w:i w:val="0"/>
          <w:iCs w:val="0"/>
          <w:color w:val="auto"/>
          <w:szCs w:val="21"/>
          <w:highlight w:val="none"/>
          <w:u w:val="single"/>
        </w:rPr>
        <w:t xml:space="preserve">           </w:t>
      </w:r>
      <w:r>
        <w:rPr>
          <w:rFonts w:hint="eastAsia" w:ascii="仿宋" w:hAnsi="仿宋" w:eastAsia="仿宋" w:cs="仿宋"/>
          <w:i w:val="0"/>
          <w:iCs w:val="0"/>
          <w:color w:val="auto"/>
          <w:sz w:val="24"/>
          <w:szCs w:val="24"/>
          <w:highlight w:val="none"/>
        </w:rPr>
        <w:t>（工程名称）施工及有关事项协商一致共同签订《建设工程施工合同》。我方愿意无条件地、不可撤销地就</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履行与你方签订的合同，向你方提供连带责任担保。</w:t>
      </w:r>
    </w:p>
    <w:p w14:paraId="75400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1.担保金额人民币（大写）</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37FCF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2.担保有效期自你方与</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签订的合同生效之日起至你方签发或应签发工程接收证书之日止。</w:t>
      </w:r>
    </w:p>
    <w:p w14:paraId="6A528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3.在本担保有效期内，因</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违反合同约定的义务给你方造成经济损失时，我方在收到你方以书面形式提出的在担保金额内的赔偿要求后，在7天内无条件支付。</w:t>
      </w:r>
    </w:p>
    <w:p w14:paraId="3BBD1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4.你方和</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按合同约定变更合同时，我方承担本担保规定的义务不变。</w:t>
      </w:r>
    </w:p>
    <w:p w14:paraId="46AA7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5.因本保函发生的纠纷，可由双方协商解决，协商不成的，任何一方均可提请仲裁委员会仲裁。</w:t>
      </w:r>
    </w:p>
    <w:p w14:paraId="42C3A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6.本保函自我方法定代表人（或其授权代理人）签字并加盖公章之日起生效。</w:t>
      </w:r>
    </w:p>
    <w:p w14:paraId="6EB61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p>
    <w:p w14:paraId="06F93C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担保人：（盖单位章）</w:t>
      </w:r>
    </w:p>
    <w:p w14:paraId="6FACD5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法定代表人或其委托代理人：（签字）</w:t>
      </w:r>
    </w:p>
    <w:p w14:paraId="705A3B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地址：</w:t>
      </w:r>
    </w:p>
    <w:p w14:paraId="0ED414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邮政编码：</w:t>
      </w:r>
    </w:p>
    <w:p w14:paraId="286D6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电话：</w:t>
      </w:r>
    </w:p>
    <w:p w14:paraId="76BC5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p>
    <w:p w14:paraId="37F446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2024</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月</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日</w:t>
      </w:r>
    </w:p>
    <w:p w14:paraId="06D46A9F">
      <w:pPr>
        <w:pStyle w:val="4"/>
        <w:spacing w:line="360" w:lineRule="auto"/>
        <w:rPr>
          <w:rFonts w:hint="eastAsia" w:ascii="仿宋" w:hAnsi="仿宋" w:eastAsia="仿宋" w:cs="仿宋"/>
          <w:i w:val="0"/>
          <w:iCs w:val="0"/>
          <w:color w:val="auto"/>
          <w:sz w:val="24"/>
          <w:szCs w:val="24"/>
          <w:highlight w:val="none"/>
        </w:rPr>
      </w:pPr>
      <w:r>
        <w:rPr>
          <w:i w:val="0"/>
          <w:iCs w:val="0"/>
          <w:color w:val="auto"/>
          <w:sz w:val="28"/>
          <w:highlight w:val="none"/>
        </w:rPr>
        <w:br w:type="page"/>
      </w:r>
      <w:bookmarkStart w:id="1132" w:name="_Toc8740"/>
      <w:r>
        <w:rPr>
          <w:rFonts w:hint="eastAsia" w:ascii="仿宋" w:hAnsi="仿宋" w:eastAsia="仿宋" w:cs="仿宋"/>
          <w:i w:val="0"/>
          <w:iCs w:val="0"/>
          <w:color w:val="auto"/>
          <w:sz w:val="24"/>
          <w:szCs w:val="24"/>
          <w:highlight w:val="none"/>
          <w:lang w:val="en-US" w:eastAsia="zh-CN"/>
        </w:rPr>
        <w:t>附件</w:t>
      </w:r>
      <w:bookmarkEnd w:id="1130"/>
      <w:r>
        <w:rPr>
          <w:rFonts w:hint="eastAsia" w:ascii="仿宋" w:hAnsi="仿宋" w:eastAsia="仿宋" w:cs="仿宋"/>
          <w:i w:val="0"/>
          <w:iCs w:val="0"/>
          <w:color w:val="auto"/>
          <w:sz w:val="24"/>
          <w:szCs w:val="24"/>
          <w:highlight w:val="none"/>
          <w:lang w:val="en-US" w:eastAsia="zh-CN"/>
        </w:rPr>
        <w:t>8：安全文明施工协议</w:t>
      </w:r>
      <w:bookmarkEnd w:id="1132"/>
    </w:p>
    <w:p w14:paraId="149CEC6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b/>
          <w:bCs/>
          <w:i w:val="0"/>
          <w:iCs w:val="0"/>
          <w:color w:val="auto"/>
          <w:sz w:val="28"/>
          <w:szCs w:val="28"/>
          <w:highlight w:val="none"/>
        </w:rPr>
      </w:pPr>
      <w:r>
        <w:rPr>
          <w:rFonts w:hint="eastAsia" w:ascii="黑体" w:hAnsi="黑体" w:eastAsia="黑体"/>
          <w:b/>
          <w:bCs/>
          <w:i w:val="0"/>
          <w:iCs w:val="0"/>
          <w:color w:val="auto"/>
          <w:sz w:val="28"/>
          <w:szCs w:val="28"/>
          <w:highlight w:val="none"/>
        </w:rPr>
        <w:t>安全文明施工协议</w:t>
      </w:r>
    </w:p>
    <w:p w14:paraId="0D02C61E">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为保证</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项目</w:t>
      </w:r>
      <w:r>
        <w:rPr>
          <w:rFonts w:hint="eastAsia" w:ascii="仿宋" w:hAnsi="仿宋" w:eastAsia="仿宋" w:cs="仿宋"/>
          <w:i w:val="0"/>
          <w:iCs w:val="0"/>
          <w:color w:val="auto"/>
          <w:sz w:val="24"/>
          <w:szCs w:val="24"/>
          <w:highlight w:val="none"/>
          <w:lang w:eastAsia="zh-CN"/>
        </w:rPr>
        <w:t>名称</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rPr>
        <w:t>建设施工安全，认真贯彻“安全第一，预防为主”的方针，以安全生产为宗旨，实施施工现场标准化管理，做到安全生产，文明施工，特制定本处罚协议，望施工单位遵照执行。</w:t>
      </w:r>
    </w:p>
    <w:p w14:paraId="2387846C">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1、项目部进入现场未建立和健全安全保证体系和安全生产责任制并落实到人，处罚1000元；</w:t>
      </w:r>
    </w:p>
    <w:p w14:paraId="432070CB">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2、项目部的安全员未在开工前到位展开工作，每人一次处罚200元，公司一次罚5000元；</w:t>
      </w:r>
      <w:bookmarkStart w:id="1133" w:name="_Toc15029"/>
    </w:p>
    <w:p w14:paraId="17625377">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3、新进场的所有人员未经过上岗前的“三级”安全教育，</w:t>
      </w:r>
      <w:bookmarkEnd w:id="1133"/>
      <w:r>
        <w:rPr>
          <w:rFonts w:hint="eastAsia" w:ascii="仿宋" w:hAnsi="仿宋" w:eastAsia="仿宋" w:cs="仿宋"/>
          <w:i w:val="0"/>
          <w:iCs w:val="0"/>
          <w:color w:val="auto"/>
          <w:sz w:val="24"/>
          <w:szCs w:val="24"/>
          <w:highlight w:val="none"/>
        </w:rPr>
        <w:t>或未进行详细记录，每人一次处罚100元，公司一次罚2000元；</w:t>
      </w:r>
    </w:p>
    <w:p w14:paraId="69C43003">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4、特种作业人员未经过专门安全培训或未取得特种作业资格进场从事特种作业的，每人一次处罚100元，公司一次罚5000元；</w:t>
      </w:r>
    </w:p>
    <w:p w14:paraId="3FB92D9F">
      <w:pPr>
        <w:spacing w:line="360" w:lineRule="auto"/>
        <w:ind w:firstLine="420"/>
        <w:rPr>
          <w:rFonts w:hint="eastAsia" w:ascii="仿宋" w:hAnsi="仿宋" w:eastAsia="仿宋" w:cs="仿宋"/>
          <w:i w:val="0"/>
          <w:iCs w:val="0"/>
          <w:color w:val="auto"/>
          <w:sz w:val="24"/>
          <w:szCs w:val="24"/>
          <w:highlight w:val="none"/>
        </w:rPr>
      </w:pPr>
      <w:bookmarkStart w:id="1134" w:name="_Toc17913"/>
      <w:r>
        <w:rPr>
          <w:rFonts w:hint="eastAsia" w:ascii="仿宋" w:hAnsi="仿宋" w:eastAsia="仿宋" w:cs="仿宋"/>
          <w:i w:val="0"/>
          <w:iCs w:val="0"/>
          <w:color w:val="auto"/>
          <w:sz w:val="24"/>
          <w:szCs w:val="24"/>
          <w:highlight w:val="none"/>
        </w:rPr>
        <w:t>5、进入施工现场人员未佩戴胸卡、安全帽，工地门卫未严</w:t>
      </w:r>
      <w:bookmarkEnd w:id="1134"/>
      <w:r>
        <w:rPr>
          <w:rFonts w:hint="eastAsia" w:ascii="仿宋" w:hAnsi="仿宋" w:eastAsia="仿宋" w:cs="仿宋"/>
          <w:i w:val="0"/>
          <w:iCs w:val="0"/>
          <w:color w:val="auto"/>
          <w:sz w:val="24"/>
          <w:szCs w:val="24"/>
          <w:highlight w:val="none"/>
        </w:rPr>
        <w:t>格禁止闲杂人员进入施工现场，每人一次处罚100元，公司一次罚1000元；</w:t>
      </w:r>
    </w:p>
    <w:p w14:paraId="293FC40F">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35" w:name="_Toc3698"/>
      <w:r>
        <w:rPr>
          <w:rFonts w:hint="eastAsia" w:ascii="仿宋" w:hAnsi="仿宋" w:eastAsia="仿宋" w:cs="仿宋"/>
          <w:i w:val="0"/>
          <w:iCs w:val="0"/>
          <w:color w:val="auto"/>
          <w:sz w:val="24"/>
          <w:szCs w:val="24"/>
          <w:highlight w:val="none"/>
        </w:rPr>
        <w:t>高处施工作业人员，未使用符合安全规定的防护用具，</w:t>
      </w:r>
      <w:bookmarkEnd w:id="1135"/>
      <w:r>
        <w:rPr>
          <w:rFonts w:hint="eastAsia" w:ascii="仿宋" w:hAnsi="仿宋" w:eastAsia="仿宋" w:cs="仿宋"/>
          <w:i w:val="0"/>
          <w:iCs w:val="0"/>
          <w:color w:val="auto"/>
          <w:sz w:val="24"/>
          <w:szCs w:val="24"/>
          <w:highlight w:val="none"/>
        </w:rPr>
        <w:t>每人一次处罚100元，公司一次罚3000元；</w:t>
      </w:r>
    </w:p>
    <w:p w14:paraId="6F831951">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36" w:name="_Toc20974"/>
      <w:r>
        <w:rPr>
          <w:rFonts w:hint="eastAsia" w:ascii="仿宋" w:hAnsi="仿宋" w:eastAsia="仿宋" w:cs="仿宋"/>
          <w:i w:val="0"/>
          <w:iCs w:val="0"/>
          <w:color w:val="auto"/>
          <w:sz w:val="24"/>
          <w:szCs w:val="24"/>
          <w:highlight w:val="none"/>
        </w:rPr>
        <w:t>酒后上班，或穿拖鞋进入施工现场，每人一次处罚100</w:t>
      </w:r>
      <w:bookmarkEnd w:id="1136"/>
      <w:r>
        <w:rPr>
          <w:rFonts w:hint="eastAsia" w:ascii="仿宋" w:hAnsi="仿宋" w:eastAsia="仿宋" w:cs="仿宋"/>
          <w:i w:val="0"/>
          <w:iCs w:val="0"/>
          <w:color w:val="auto"/>
          <w:sz w:val="24"/>
          <w:szCs w:val="24"/>
          <w:highlight w:val="none"/>
        </w:rPr>
        <w:t>元，公司一次罚1000元；</w:t>
      </w:r>
    </w:p>
    <w:p w14:paraId="2EDAC387">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37" w:name="_Toc23989"/>
      <w:r>
        <w:rPr>
          <w:rFonts w:hint="eastAsia" w:ascii="仿宋" w:hAnsi="仿宋" w:eastAsia="仿宋" w:cs="仿宋"/>
          <w:i w:val="0"/>
          <w:iCs w:val="0"/>
          <w:color w:val="auto"/>
          <w:sz w:val="24"/>
          <w:szCs w:val="24"/>
          <w:highlight w:val="none"/>
        </w:rPr>
        <w:t>高处焊接下方无专人监护，中间无防护隔板或未悬挂安</w:t>
      </w:r>
      <w:bookmarkEnd w:id="1137"/>
      <w:r>
        <w:rPr>
          <w:rFonts w:hint="eastAsia" w:ascii="仿宋" w:hAnsi="仿宋" w:eastAsia="仿宋" w:cs="仿宋"/>
          <w:i w:val="0"/>
          <w:iCs w:val="0"/>
          <w:color w:val="auto"/>
          <w:sz w:val="24"/>
          <w:szCs w:val="24"/>
          <w:highlight w:val="none"/>
        </w:rPr>
        <w:t>全标牌，公司罚2000元；</w:t>
      </w:r>
    </w:p>
    <w:p w14:paraId="2624712C">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38" w:name="_Toc28890"/>
      <w:r>
        <w:rPr>
          <w:rFonts w:hint="eastAsia" w:ascii="仿宋" w:hAnsi="仿宋" w:eastAsia="仿宋" w:cs="仿宋"/>
          <w:i w:val="0"/>
          <w:iCs w:val="0"/>
          <w:color w:val="auto"/>
          <w:sz w:val="24"/>
          <w:szCs w:val="24"/>
          <w:highlight w:val="none"/>
        </w:rPr>
        <w:t>从高处向下抛掷物料、工具及周转材料等物，暂时不用</w:t>
      </w:r>
      <w:bookmarkEnd w:id="1138"/>
      <w:r>
        <w:rPr>
          <w:rFonts w:hint="eastAsia" w:ascii="仿宋" w:hAnsi="仿宋" w:eastAsia="仿宋" w:cs="仿宋"/>
          <w:i w:val="0"/>
          <w:iCs w:val="0"/>
          <w:color w:val="auto"/>
          <w:sz w:val="24"/>
          <w:szCs w:val="24"/>
          <w:highlight w:val="none"/>
        </w:rPr>
        <w:t>的工具留置外脚手架上，发现一次处罚100元，公司一次罚3000元；</w:t>
      </w:r>
    </w:p>
    <w:p w14:paraId="7F52BD9B">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39" w:name="_Toc10349"/>
      <w:r>
        <w:rPr>
          <w:rFonts w:hint="eastAsia" w:ascii="仿宋" w:hAnsi="仿宋" w:eastAsia="仿宋" w:cs="仿宋"/>
          <w:i w:val="0"/>
          <w:iCs w:val="0"/>
          <w:color w:val="auto"/>
          <w:sz w:val="24"/>
          <w:szCs w:val="24"/>
          <w:highlight w:val="none"/>
        </w:rPr>
        <w:t>楼梯口、电梯井口、预留洞口、施工洞口、主体外墙及</w:t>
      </w:r>
      <w:bookmarkEnd w:id="1139"/>
      <w:r>
        <w:rPr>
          <w:rFonts w:hint="eastAsia" w:ascii="仿宋" w:hAnsi="仿宋" w:eastAsia="仿宋" w:cs="仿宋"/>
          <w:i w:val="0"/>
          <w:iCs w:val="0"/>
          <w:color w:val="auto"/>
          <w:sz w:val="24"/>
          <w:szCs w:val="24"/>
          <w:highlight w:val="none"/>
        </w:rPr>
        <w:t>高处作业平台四周未根据安全规范设立防护栏杆并悬挂安全标志，发现一处处罚1000元；</w:t>
      </w:r>
    </w:p>
    <w:p w14:paraId="3341CA2F">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40" w:name="_Toc12641"/>
      <w:r>
        <w:rPr>
          <w:rFonts w:hint="eastAsia" w:ascii="仿宋" w:hAnsi="仿宋" w:eastAsia="仿宋" w:cs="仿宋"/>
          <w:i w:val="0"/>
          <w:iCs w:val="0"/>
          <w:color w:val="auto"/>
          <w:sz w:val="24"/>
          <w:szCs w:val="24"/>
          <w:highlight w:val="none"/>
        </w:rPr>
        <w:t>施工过程中的临边孔洞未搭设临边防护设施或采取覆</w:t>
      </w:r>
      <w:bookmarkEnd w:id="1140"/>
      <w:r>
        <w:rPr>
          <w:rFonts w:hint="eastAsia" w:ascii="仿宋" w:hAnsi="仿宋" w:eastAsia="仿宋" w:cs="仿宋"/>
          <w:i w:val="0"/>
          <w:iCs w:val="0"/>
          <w:color w:val="auto"/>
          <w:sz w:val="24"/>
          <w:szCs w:val="24"/>
          <w:highlight w:val="none"/>
        </w:rPr>
        <w:t>盖固定措施，并悬挂安全提示牌，发现一处罚款1000元；</w:t>
      </w:r>
    </w:p>
    <w:p w14:paraId="602E252C">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41" w:name="_Toc16238"/>
      <w:r>
        <w:rPr>
          <w:rFonts w:hint="eastAsia" w:ascii="仿宋" w:hAnsi="仿宋" w:eastAsia="仿宋" w:cs="仿宋"/>
          <w:i w:val="0"/>
          <w:iCs w:val="0"/>
          <w:color w:val="auto"/>
          <w:sz w:val="24"/>
          <w:szCs w:val="24"/>
          <w:highlight w:val="none"/>
        </w:rPr>
        <w:t>不同高度交叉作业时，未采取措施防止可能的坠落，上</w:t>
      </w:r>
      <w:bookmarkEnd w:id="1141"/>
      <w:r>
        <w:rPr>
          <w:rFonts w:hint="eastAsia" w:ascii="仿宋" w:hAnsi="仿宋" w:eastAsia="仿宋" w:cs="仿宋"/>
          <w:i w:val="0"/>
          <w:iCs w:val="0"/>
          <w:color w:val="auto"/>
          <w:sz w:val="24"/>
          <w:szCs w:val="24"/>
          <w:highlight w:val="none"/>
        </w:rPr>
        <w:t>下之间未设隔离防护层，或无专人监护，根据情节每处罚款1000元；</w:t>
      </w:r>
    </w:p>
    <w:p w14:paraId="0D5C3101">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42" w:name="_Toc12989"/>
      <w:r>
        <w:rPr>
          <w:rFonts w:hint="eastAsia" w:ascii="仿宋" w:hAnsi="仿宋" w:eastAsia="仿宋" w:cs="仿宋"/>
          <w:i w:val="0"/>
          <w:iCs w:val="0"/>
          <w:color w:val="auto"/>
          <w:sz w:val="24"/>
          <w:szCs w:val="24"/>
          <w:highlight w:val="none"/>
        </w:rPr>
        <w:t>未做到电气设备和线路绝缘良好或出现接头裸露，每处</w:t>
      </w:r>
      <w:bookmarkEnd w:id="1142"/>
      <w:r>
        <w:rPr>
          <w:rFonts w:hint="eastAsia" w:ascii="仿宋" w:hAnsi="仿宋" w:eastAsia="仿宋" w:cs="仿宋"/>
          <w:i w:val="0"/>
          <w:iCs w:val="0"/>
          <w:color w:val="auto"/>
          <w:sz w:val="24"/>
          <w:szCs w:val="24"/>
          <w:highlight w:val="none"/>
        </w:rPr>
        <w:t>罚款1000元；</w:t>
      </w:r>
    </w:p>
    <w:p w14:paraId="794E4CCE">
      <w:pPr>
        <w:numPr>
          <w:ilvl w:val="0"/>
          <w:numId w:val="3"/>
        </w:numPr>
        <w:spacing w:line="360" w:lineRule="auto"/>
        <w:ind w:firstLine="420"/>
        <w:rPr>
          <w:rFonts w:hint="eastAsia" w:ascii="仿宋" w:hAnsi="仿宋" w:eastAsia="仿宋" w:cs="仿宋"/>
          <w:i w:val="0"/>
          <w:iCs w:val="0"/>
          <w:color w:val="auto"/>
          <w:sz w:val="24"/>
          <w:szCs w:val="24"/>
          <w:highlight w:val="none"/>
        </w:rPr>
      </w:pPr>
      <w:bookmarkStart w:id="1143" w:name="_Toc30683"/>
      <w:r>
        <w:rPr>
          <w:rFonts w:hint="eastAsia" w:ascii="仿宋" w:hAnsi="仿宋" w:eastAsia="仿宋" w:cs="仿宋"/>
          <w:i w:val="0"/>
          <w:iCs w:val="0"/>
          <w:color w:val="auto"/>
          <w:sz w:val="24"/>
          <w:szCs w:val="24"/>
          <w:highlight w:val="none"/>
        </w:rPr>
        <w:t>高压线下方搭设临建，堆放材料，变压器四周未采取隔</w:t>
      </w:r>
      <w:bookmarkEnd w:id="1143"/>
      <w:r>
        <w:rPr>
          <w:rFonts w:hint="eastAsia" w:ascii="仿宋" w:hAnsi="仿宋" w:eastAsia="仿宋" w:cs="仿宋"/>
          <w:i w:val="0"/>
          <w:iCs w:val="0"/>
          <w:color w:val="auto"/>
          <w:sz w:val="24"/>
          <w:szCs w:val="24"/>
          <w:highlight w:val="none"/>
        </w:rPr>
        <w:t>离防护措施，每处罚款5000元；</w:t>
      </w:r>
    </w:p>
    <w:p w14:paraId="72DC1146">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15、用电设施未做到“一机一闸，一箱一漏”，每处罚款500元；</w:t>
      </w:r>
    </w:p>
    <w:p w14:paraId="68E4277C">
      <w:pPr>
        <w:spacing w:line="360" w:lineRule="auto"/>
        <w:ind w:firstLine="420"/>
        <w:rPr>
          <w:rFonts w:hint="eastAsia" w:ascii="仿宋" w:hAnsi="仿宋" w:eastAsia="仿宋" w:cs="仿宋"/>
          <w:i w:val="0"/>
          <w:iCs w:val="0"/>
          <w:color w:val="auto"/>
          <w:sz w:val="24"/>
          <w:szCs w:val="24"/>
          <w:highlight w:val="none"/>
        </w:rPr>
      </w:pPr>
      <w:bookmarkStart w:id="1144" w:name="_Toc9490"/>
      <w:r>
        <w:rPr>
          <w:rFonts w:hint="eastAsia" w:ascii="仿宋" w:hAnsi="仿宋" w:eastAsia="仿宋" w:cs="仿宋"/>
          <w:i w:val="0"/>
          <w:iCs w:val="0"/>
          <w:color w:val="auto"/>
          <w:sz w:val="24"/>
          <w:szCs w:val="24"/>
          <w:highlight w:val="none"/>
        </w:rPr>
        <w:t>16、工地的电源箱未做好防雨、防尘、加锁，每处罚款500</w:t>
      </w:r>
      <w:bookmarkEnd w:id="1144"/>
      <w:r>
        <w:rPr>
          <w:rFonts w:hint="eastAsia" w:ascii="仿宋" w:hAnsi="仿宋" w:eastAsia="仿宋" w:cs="仿宋"/>
          <w:i w:val="0"/>
          <w:iCs w:val="0"/>
          <w:color w:val="auto"/>
          <w:sz w:val="24"/>
          <w:szCs w:val="24"/>
          <w:highlight w:val="none"/>
        </w:rPr>
        <w:t>元；</w:t>
      </w:r>
    </w:p>
    <w:p w14:paraId="1B5CB495">
      <w:pPr>
        <w:numPr>
          <w:ilvl w:val="0"/>
          <w:numId w:val="4"/>
        </w:numPr>
        <w:spacing w:line="360" w:lineRule="auto"/>
        <w:ind w:firstLine="420"/>
        <w:rPr>
          <w:rFonts w:hint="eastAsia" w:ascii="仿宋" w:hAnsi="仿宋" w:eastAsia="仿宋" w:cs="仿宋"/>
          <w:i w:val="0"/>
          <w:iCs w:val="0"/>
          <w:color w:val="auto"/>
          <w:sz w:val="24"/>
          <w:szCs w:val="24"/>
          <w:highlight w:val="none"/>
        </w:rPr>
      </w:pPr>
      <w:bookmarkStart w:id="1145" w:name="_Toc23212"/>
      <w:r>
        <w:rPr>
          <w:rFonts w:hint="eastAsia" w:ascii="仿宋" w:hAnsi="仿宋" w:eastAsia="仿宋" w:cs="仿宋"/>
          <w:i w:val="0"/>
          <w:iCs w:val="0"/>
          <w:color w:val="auto"/>
          <w:sz w:val="24"/>
          <w:szCs w:val="24"/>
          <w:highlight w:val="none"/>
        </w:rPr>
        <w:t>现场设备用电接线由非电工人员操作，或私自操作，</w:t>
      </w:r>
      <w:bookmarkEnd w:id="1145"/>
      <w:r>
        <w:rPr>
          <w:rFonts w:hint="eastAsia" w:ascii="仿宋" w:hAnsi="仿宋" w:eastAsia="仿宋" w:cs="仿宋"/>
          <w:i w:val="0"/>
          <w:iCs w:val="0"/>
          <w:color w:val="auto"/>
          <w:sz w:val="24"/>
          <w:szCs w:val="24"/>
          <w:highlight w:val="none"/>
        </w:rPr>
        <w:t>每人一次罚款500元；</w:t>
      </w:r>
    </w:p>
    <w:p w14:paraId="51AF6645">
      <w:pPr>
        <w:spacing w:line="360" w:lineRule="auto"/>
        <w:ind w:firstLine="420"/>
        <w:rPr>
          <w:rFonts w:hint="eastAsia" w:ascii="仿宋" w:hAnsi="仿宋" w:eastAsia="仿宋" w:cs="仿宋"/>
          <w:i w:val="0"/>
          <w:iCs w:val="0"/>
          <w:color w:val="auto"/>
          <w:sz w:val="24"/>
          <w:szCs w:val="24"/>
          <w:highlight w:val="none"/>
        </w:rPr>
      </w:pPr>
      <w:bookmarkStart w:id="1146" w:name="_Toc14729"/>
      <w:r>
        <w:rPr>
          <w:rFonts w:hint="eastAsia" w:ascii="仿宋" w:hAnsi="仿宋" w:eastAsia="仿宋" w:cs="仿宋"/>
          <w:i w:val="0"/>
          <w:iCs w:val="0"/>
          <w:color w:val="auto"/>
          <w:sz w:val="24"/>
          <w:szCs w:val="24"/>
          <w:highlight w:val="none"/>
        </w:rPr>
        <w:t>18、电焊机的接线不符合安全技术规范要求、未压接牢固、</w:t>
      </w:r>
      <w:bookmarkEnd w:id="1146"/>
      <w:r>
        <w:rPr>
          <w:rFonts w:hint="eastAsia" w:ascii="仿宋" w:hAnsi="仿宋" w:eastAsia="仿宋" w:cs="仿宋"/>
          <w:i w:val="0"/>
          <w:iCs w:val="0"/>
          <w:color w:val="auto"/>
          <w:sz w:val="24"/>
          <w:szCs w:val="24"/>
          <w:highlight w:val="none"/>
        </w:rPr>
        <w:t>未安装防护罩、焊钳把线未采用专用电缆、绝缘破损，每次罚款500元；</w:t>
      </w:r>
    </w:p>
    <w:p w14:paraId="4606CDCB">
      <w:pPr>
        <w:spacing w:line="360" w:lineRule="auto"/>
        <w:ind w:firstLine="420"/>
        <w:rPr>
          <w:rFonts w:hint="eastAsia" w:ascii="仿宋" w:hAnsi="仿宋" w:eastAsia="仿宋" w:cs="仿宋"/>
          <w:i w:val="0"/>
          <w:iCs w:val="0"/>
          <w:color w:val="auto"/>
          <w:sz w:val="24"/>
          <w:szCs w:val="24"/>
          <w:highlight w:val="none"/>
        </w:rPr>
      </w:pPr>
      <w:bookmarkStart w:id="1147" w:name="_Toc29991"/>
      <w:r>
        <w:rPr>
          <w:rFonts w:hint="eastAsia" w:ascii="仿宋" w:hAnsi="仿宋" w:eastAsia="仿宋" w:cs="仿宋"/>
          <w:i w:val="0"/>
          <w:iCs w:val="0"/>
          <w:color w:val="auto"/>
          <w:sz w:val="24"/>
          <w:szCs w:val="24"/>
          <w:highlight w:val="none"/>
        </w:rPr>
        <w:t>19、专职安全员未定期检查所有施工机具、配电箱及各种安</w:t>
      </w:r>
      <w:bookmarkEnd w:id="1147"/>
      <w:r>
        <w:rPr>
          <w:rFonts w:hint="eastAsia" w:ascii="仿宋" w:hAnsi="仿宋" w:eastAsia="仿宋" w:cs="仿宋"/>
          <w:i w:val="0"/>
          <w:iCs w:val="0"/>
          <w:color w:val="auto"/>
          <w:sz w:val="24"/>
          <w:szCs w:val="24"/>
          <w:highlight w:val="none"/>
        </w:rPr>
        <w:t>全防护用具，未根据安全规范有关规定及时维修和更换，无记录或记录不全，每次罚款500元；</w:t>
      </w:r>
    </w:p>
    <w:p w14:paraId="03551CF2">
      <w:pPr>
        <w:spacing w:line="360" w:lineRule="auto"/>
        <w:ind w:firstLine="420"/>
        <w:rPr>
          <w:rFonts w:hint="eastAsia" w:ascii="仿宋" w:hAnsi="仿宋" w:eastAsia="仿宋" w:cs="仿宋"/>
          <w:i w:val="0"/>
          <w:iCs w:val="0"/>
          <w:color w:val="auto"/>
          <w:sz w:val="24"/>
          <w:szCs w:val="24"/>
          <w:highlight w:val="none"/>
        </w:rPr>
      </w:pPr>
      <w:bookmarkStart w:id="1148" w:name="_Toc6993"/>
      <w:r>
        <w:rPr>
          <w:rFonts w:hint="eastAsia" w:ascii="仿宋" w:hAnsi="仿宋" w:eastAsia="仿宋" w:cs="仿宋"/>
          <w:i w:val="0"/>
          <w:iCs w:val="0"/>
          <w:color w:val="auto"/>
          <w:sz w:val="24"/>
          <w:szCs w:val="24"/>
          <w:highlight w:val="none"/>
        </w:rPr>
        <w:t>20、施工单位未建立健全安全管理的岗位责任制度、安全检</w:t>
      </w:r>
      <w:bookmarkEnd w:id="1148"/>
      <w:r>
        <w:rPr>
          <w:rFonts w:hint="eastAsia" w:ascii="仿宋" w:hAnsi="仿宋" w:eastAsia="仿宋" w:cs="仿宋"/>
          <w:i w:val="0"/>
          <w:iCs w:val="0"/>
          <w:color w:val="auto"/>
          <w:sz w:val="24"/>
          <w:szCs w:val="24"/>
          <w:highlight w:val="none"/>
        </w:rPr>
        <w:t>查制度、安全教育制度、安全防护制度、安全方案审批制度、消防保卫制度等，罚款200—500元；</w:t>
      </w:r>
    </w:p>
    <w:p w14:paraId="2A0B0DAD">
      <w:pPr>
        <w:spacing w:line="360" w:lineRule="auto"/>
        <w:ind w:firstLine="420"/>
        <w:rPr>
          <w:rFonts w:hint="eastAsia" w:ascii="仿宋" w:hAnsi="仿宋" w:eastAsia="仿宋" w:cs="仿宋"/>
          <w:i w:val="0"/>
          <w:iCs w:val="0"/>
          <w:color w:val="auto"/>
          <w:sz w:val="24"/>
          <w:szCs w:val="24"/>
          <w:highlight w:val="none"/>
        </w:rPr>
      </w:pPr>
      <w:bookmarkStart w:id="1149" w:name="_Toc1015"/>
      <w:r>
        <w:rPr>
          <w:rFonts w:hint="eastAsia" w:ascii="仿宋" w:hAnsi="仿宋" w:eastAsia="仿宋" w:cs="仿宋"/>
          <w:i w:val="0"/>
          <w:iCs w:val="0"/>
          <w:color w:val="auto"/>
          <w:sz w:val="24"/>
          <w:szCs w:val="24"/>
          <w:highlight w:val="none"/>
        </w:rPr>
        <w:t>21、围墙外围及施工现场内随意堆放建筑垃圾和生活垃圾，</w:t>
      </w:r>
      <w:bookmarkEnd w:id="1149"/>
      <w:r>
        <w:rPr>
          <w:rFonts w:hint="eastAsia" w:ascii="仿宋" w:hAnsi="仿宋" w:eastAsia="仿宋" w:cs="仿宋"/>
          <w:i w:val="0"/>
          <w:iCs w:val="0"/>
          <w:color w:val="auto"/>
          <w:sz w:val="24"/>
          <w:szCs w:val="24"/>
          <w:highlight w:val="none"/>
        </w:rPr>
        <w:t>每次罚款500元；</w:t>
      </w:r>
    </w:p>
    <w:p w14:paraId="564D01C5">
      <w:pPr>
        <w:spacing w:line="360" w:lineRule="auto"/>
        <w:ind w:firstLine="420"/>
        <w:rPr>
          <w:rFonts w:hint="eastAsia" w:ascii="仿宋" w:hAnsi="仿宋" w:eastAsia="仿宋" w:cs="仿宋"/>
          <w:i w:val="0"/>
          <w:iCs w:val="0"/>
          <w:color w:val="auto"/>
          <w:sz w:val="24"/>
          <w:szCs w:val="24"/>
          <w:highlight w:val="none"/>
        </w:rPr>
      </w:pPr>
      <w:bookmarkStart w:id="1150" w:name="_Toc17925"/>
      <w:r>
        <w:rPr>
          <w:rFonts w:hint="eastAsia" w:ascii="仿宋" w:hAnsi="仿宋" w:eastAsia="仿宋" w:cs="仿宋"/>
          <w:i w:val="0"/>
          <w:iCs w:val="0"/>
          <w:color w:val="auto"/>
          <w:sz w:val="24"/>
          <w:szCs w:val="24"/>
          <w:highlight w:val="none"/>
        </w:rPr>
        <w:t>22、物料管理未做到规范、有序，分类堆放整齐，有标牌，</w:t>
      </w:r>
      <w:bookmarkEnd w:id="1150"/>
      <w:r>
        <w:rPr>
          <w:rFonts w:hint="eastAsia" w:ascii="仿宋" w:hAnsi="仿宋" w:eastAsia="仿宋" w:cs="仿宋"/>
          <w:i w:val="0"/>
          <w:iCs w:val="0"/>
          <w:color w:val="auto"/>
          <w:sz w:val="24"/>
          <w:szCs w:val="24"/>
          <w:highlight w:val="none"/>
        </w:rPr>
        <w:t>易燃易爆危险品未设专库隔离存放，每项罚款500元；</w:t>
      </w:r>
    </w:p>
    <w:p w14:paraId="14BAB3A2">
      <w:pPr>
        <w:spacing w:line="360" w:lineRule="auto"/>
        <w:ind w:firstLine="420"/>
        <w:rPr>
          <w:rFonts w:hint="eastAsia" w:ascii="仿宋" w:hAnsi="仿宋" w:eastAsia="仿宋" w:cs="仿宋"/>
          <w:i w:val="0"/>
          <w:iCs w:val="0"/>
          <w:color w:val="auto"/>
          <w:sz w:val="24"/>
          <w:szCs w:val="24"/>
          <w:highlight w:val="none"/>
        </w:rPr>
      </w:pPr>
      <w:bookmarkStart w:id="1151" w:name="_Toc9094"/>
      <w:r>
        <w:rPr>
          <w:rFonts w:hint="eastAsia" w:ascii="仿宋" w:hAnsi="仿宋" w:eastAsia="仿宋" w:cs="仿宋"/>
          <w:i w:val="0"/>
          <w:iCs w:val="0"/>
          <w:color w:val="auto"/>
          <w:sz w:val="24"/>
          <w:szCs w:val="24"/>
          <w:highlight w:val="none"/>
        </w:rPr>
        <w:t>23、操作面的材料及加工件未堆放整齐，未做到工完料净场</w:t>
      </w:r>
      <w:bookmarkEnd w:id="1151"/>
      <w:r>
        <w:rPr>
          <w:rFonts w:hint="eastAsia" w:ascii="仿宋" w:hAnsi="仿宋" w:eastAsia="仿宋" w:cs="仿宋"/>
          <w:i w:val="0"/>
          <w:iCs w:val="0"/>
          <w:color w:val="auto"/>
          <w:sz w:val="24"/>
          <w:szCs w:val="24"/>
          <w:highlight w:val="none"/>
        </w:rPr>
        <w:t>地清，每项罚款500元；</w:t>
      </w:r>
    </w:p>
    <w:p w14:paraId="7DD9E5C6">
      <w:pPr>
        <w:spacing w:line="360" w:lineRule="auto"/>
        <w:ind w:firstLine="420"/>
        <w:rPr>
          <w:rFonts w:hint="eastAsia" w:ascii="仿宋" w:hAnsi="仿宋" w:eastAsia="仿宋" w:cs="仿宋"/>
          <w:i w:val="0"/>
          <w:iCs w:val="0"/>
          <w:color w:val="auto"/>
          <w:sz w:val="24"/>
          <w:szCs w:val="24"/>
          <w:highlight w:val="none"/>
        </w:rPr>
      </w:pPr>
      <w:bookmarkStart w:id="1152" w:name="_Toc6391"/>
      <w:r>
        <w:rPr>
          <w:rFonts w:hint="eastAsia" w:ascii="仿宋" w:hAnsi="仿宋" w:eastAsia="仿宋" w:cs="仿宋"/>
          <w:i w:val="0"/>
          <w:iCs w:val="0"/>
          <w:color w:val="auto"/>
          <w:sz w:val="24"/>
          <w:szCs w:val="24"/>
          <w:highlight w:val="none"/>
        </w:rPr>
        <w:t>24、施工现场卫生无专人负责，未及时清理，每次罚款500</w:t>
      </w:r>
      <w:bookmarkEnd w:id="1152"/>
      <w:r>
        <w:rPr>
          <w:rFonts w:hint="eastAsia" w:ascii="仿宋" w:hAnsi="仿宋" w:eastAsia="仿宋" w:cs="仿宋"/>
          <w:i w:val="0"/>
          <w:iCs w:val="0"/>
          <w:color w:val="auto"/>
          <w:sz w:val="24"/>
          <w:szCs w:val="24"/>
          <w:highlight w:val="none"/>
        </w:rPr>
        <w:t>元；</w:t>
      </w:r>
    </w:p>
    <w:p w14:paraId="4DCEE864">
      <w:pPr>
        <w:spacing w:line="360" w:lineRule="auto"/>
        <w:ind w:firstLine="420"/>
        <w:rPr>
          <w:rFonts w:hint="eastAsia" w:ascii="仿宋" w:hAnsi="仿宋" w:eastAsia="仿宋" w:cs="仿宋"/>
          <w:i w:val="0"/>
          <w:iCs w:val="0"/>
          <w:color w:val="auto"/>
          <w:sz w:val="24"/>
          <w:szCs w:val="24"/>
          <w:highlight w:val="none"/>
        </w:rPr>
      </w:pPr>
      <w:bookmarkStart w:id="1153" w:name="_Toc25594"/>
      <w:r>
        <w:rPr>
          <w:rFonts w:hint="eastAsia" w:ascii="仿宋" w:hAnsi="仿宋" w:eastAsia="仿宋" w:cs="仿宋"/>
          <w:i w:val="0"/>
          <w:iCs w:val="0"/>
          <w:color w:val="auto"/>
          <w:sz w:val="24"/>
          <w:szCs w:val="24"/>
          <w:highlight w:val="none"/>
        </w:rPr>
        <w:t>25、未制定消防制度，未组织职工进行防火教育，未成立现</w:t>
      </w:r>
      <w:bookmarkEnd w:id="1153"/>
      <w:r>
        <w:rPr>
          <w:rFonts w:hint="eastAsia" w:ascii="仿宋" w:hAnsi="仿宋" w:eastAsia="仿宋" w:cs="仿宋"/>
          <w:i w:val="0"/>
          <w:iCs w:val="0"/>
          <w:color w:val="auto"/>
          <w:sz w:val="24"/>
          <w:szCs w:val="24"/>
          <w:highlight w:val="none"/>
        </w:rPr>
        <w:t>场治保机构，每项罚款500元；</w:t>
      </w:r>
    </w:p>
    <w:p w14:paraId="7725A719">
      <w:pPr>
        <w:spacing w:line="360" w:lineRule="auto"/>
        <w:ind w:firstLine="420"/>
        <w:rPr>
          <w:rFonts w:hint="eastAsia" w:ascii="仿宋" w:hAnsi="仿宋" w:eastAsia="仿宋" w:cs="仿宋"/>
          <w:i w:val="0"/>
          <w:iCs w:val="0"/>
          <w:color w:val="auto"/>
          <w:sz w:val="24"/>
          <w:szCs w:val="24"/>
          <w:highlight w:val="none"/>
        </w:rPr>
      </w:pPr>
      <w:bookmarkStart w:id="1154" w:name="_Toc16736"/>
      <w:r>
        <w:rPr>
          <w:rFonts w:hint="eastAsia" w:ascii="仿宋" w:hAnsi="仿宋" w:eastAsia="仿宋" w:cs="仿宋"/>
          <w:i w:val="0"/>
          <w:iCs w:val="0"/>
          <w:color w:val="auto"/>
          <w:sz w:val="24"/>
          <w:szCs w:val="24"/>
          <w:highlight w:val="none"/>
        </w:rPr>
        <w:t>26、重点防火场地未配备充足的消防器材，未悬挂消防警告</w:t>
      </w:r>
      <w:bookmarkEnd w:id="1154"/>
      <w:r>
        <w:rPr>
          <w:rFonts w:hint="eastAsia" w:ascii="仿宋" w:hAnsi="仿宋" w:eastAsia="仿宋" w:cs="仿宋"/>
          <w:i w:val="0"/>
          <w:iCs w:val="0"/>
          <w:color w:val="auto"/>
          <w:sz w:val="24"/>
          <w:szCs w:val="24"/>
          <w:highlight w:val="none"/>
        </w:rPr>
        <w:t>牌，消防器材未定期进行检查更换，每项罚款500元；工程现场与生活区发生火灾事故的，小型火灾未出动消防车即灭火、未造成负面影响的对施工单位处以 5000元罚款，大型火灾出动消防车灭火的、造成重大损失或造成不良影响的对施工单位处以 5万元罚款；</w:t>
      </w:r>
    </w:p>
    <w:p w14:paraId="2784AAD8">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27、现场施工人员未文明施工，有不文明行为，每人次罚款500元；</w:t>
      </w:r>
    </w:p>
    <w:p w14:paraId="725C69D3">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28、校园和施工现场内随地便溺，每人次罚款500元；</w:t>
      </w:r>
    </w:p>
    <w:p w14:paraId="213558CD">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29、施工现场及生活区人员聚众赌博、嫖娼卖淫、打架斗殴，</w:t>
      </w:r>
    </w:p>
    <w:p w14:paraId="4DE207D3">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对参与者所在施工单位罚款5000—10000元，对当事人罚款1000元。</w:t>
      </w:r>
    </w:p>
    <w:p w14:paraId="6BAC8D81">
      <w:pPr>
        <w:spacing w:line="360" w:lineRule="auto"/>
        <w:ind w:firstLine="420"/>
        <w:rPr>
          <w:rFonts w:hint="eastAsia" w:ascii="仿宋" w:hAnsi="仿宋" w:eastAsia="仿宋" w:cs="仿宋"/>
          <w:i w:val="0"/>
          <w:iCs w:val="0"/>
          <w:color w:val="auto"/>
          <w:sz w:val="24"/>
          <w:szCs w:val="24"/>
          <w:highlight w:val="none"/>
        </w:rPr>
      </w:pPr>
      <w:bookmarkStart w:id="1155" w:name="_Toc27789"/>
      <w:r>
        <w:rPr>
          <w:rFonts w:hint="eastAsia" w:ascii="仿宋" w:hAnsi="仿宋" w:eastAsia="仿宋" w:cs="仿宋"/>
          <w:i w:val="0"/>
          <w:iCs w:val="0"/>
          <w:color w:val="auto"/>
          <w:sz w:val="24"/>
          <w:szCs w:val="24"/>
          <w:highlight w:val="none"/>
        </w:rPr>
        <w:t>30、对于违反上述规定的行为，学院可视情节严重，对施工</w:t>
      </w:r>
      <w:bookmarkEnd w:id="1155"/>
      <w:r>
        <w:rPr>
          <w:rFonts w:hint="eastAsia" w:ascii="仿宋" w:hAnsi="仿宋" w:eastAsia="仿宋" w:cs="仿宋"/>
          <w:i w:val="0"/>
          <w:iCs w:val="0"/>
          <w:color w:val="auto"/>
          <w:sz w:val="24"/>
          <w:szCs w:val="24"/>
          <w:highlight w:val="none"/>
        </w:rPr>
        <w:t>单位及个人进行：警告、下发整改通知或直接处以100-20000元罚款；对学院提出的安全文明施工存在的问题拒不整改或未按照要求时间整改的，对施工单位处以200-20000元罚款；</w:t>
      </w:r>
    </w:p>
    <w:p w14:paraId="044B7D20">
      <w:pPr>
        <w:numPr>
          <w:ilvl w:val="0"/>
          <w:numId w:val="5"/>
        </w:num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所有罚款由学校或监理单位出具罚款通知单，均随进度款支付时一并扣除。逾期不交，将从合同款中加倍扣除；</w:t>
      </w:r>
    </w:p>
    <w:p w14:paraId="1C100A0E">
      <w:pPr>
        <w:numPr>
          <w:ilvl w:val="0"/>
          <w:numId w:val="5"/>
        </w:numPr>
        <w:spacing w:line="360" w:lineRule="auto"/>
        <w:ind w:firstLine="420"/>
        <w:rPr>
          <w:rFonts w:hint="eastAsia" w:ascii="仿宋" w:hAnsi="仿宋" w:eastAsia="仿宋" w:cs="仿宋"/>
          <w:i w:val="0"/>
          <w:iCs w:val="0"/>
          <w:color w:val="auto"/>
          <w:sz w:val="24"/>
          <w:szCs w:val="24"/>
          <w:highlight w:val="none"/>
        </w:rPr>
      </w:pPr>
      <w:bookmarkStart w:id="1156" w:name="_Toc25814"/>
      <w:r>
        <w:rPr>
          <w:rFonts w:hint="eastAsia" w:ascii="仿宋" w:hAnsi="仿宋" w:eastAsia="仿宋" w:cs="仿宋"/>
          <w:i w:val="0"/>
          <w:iCs w:val="0"/>
          <w:color w:val="auto"/>
          <w:sz w:val="24"/>
          <w:szCs w:val="24"/>
          <w:highlight w:val="none"/>
        </w:rPr>
        <w:t>影响正常教学秩序，每次处罚5000元；</w:t>
      </w:r>
      <w:bookmarkEnd w:id="1156"/>
    </w:p>
    <w:p w14:paraId="282ACAA6">
      <w:pPr>
        <w:numPr>
          <w:ilvl w:val="0"/>
          <w:numId w:val="5"/>
        </w:num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施工过程中发生的一切安全事故，每次处罚5000元，且由施工单位承担全部责任及由此产生的费用；</w:t>
      </w:r>
    </w:p>
    <w:p w14:paraId="16CB4C78">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以上要求的各项管理措施未尽之处，应严格按照《建筑施工安全检查标准》（JGJ59-99）和“安全文明标准化工地”及“省级文明工地”的标准认真执行。总之，通过建立制度、规范行为管理，创建一个安全、文明的施工环境，希望大家共同努力认真执行，本协议自双方签订之日起执行。</w:t>
      </w:r>
    </w:p>
    <w:p w14:paraId="10F9938E">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本合同一式</w:t>
      </w:r>
      <w:r>
        <w:rPr>
          <w:rFonts w:hint="eastAsia" w:ascii="仿宋" w:hAnsi="仿宋" w:eastAsia="仿宋" w:cs="仿宋"/>
          <w:i w:val="0"/>
          <w:iCs w:val="0"/>
          <w:color w:val="auto"/>
          <w:sz w:val="24"/>
          <w:szCs w:val="24"/>
          <w:highlight w:val="none"/>
          <w:u w:val="single"/>
        </w:rPr>
        <w:t>陆</w:t>
      </w:r>
      <w:r>
        <w:rPr>
          <w:rFonts w:hint="eastAsia" w:ascii="仿宋" w:hAnsi="仿宋" w:eastAsia="仿宋" w:cs="仿宋"/>
          <w:i w:val="0"/>
          <w:iCs w:val="0"/>
          <w:color w:val="auto"/>
          <w:sz w:val="24"/>
          <w:szCs w:val="24"/>
          <w:highlight w:val="none"/>
        </w:rPr>
        <w:t>份，发包人执</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份，承包人执</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份，具有同等法律效力。</w:t>
      </w:r>
    </w:p>
    <w:p w14:paraId="61AFC8FF">
      <w:pPr>
        <w:spacing w:line="360" w:lineRule="auto"/>
        <w:ind w:firstLine="420"/>
        <w:rPr>
          <w:rFonts w:hint="eastAsia" w:ascii="仿宋" w:hAnsi="仿宋" w:eastAsia="仿宋" w:cs="仿宋"/>
          <w:i w:val="0"/>
          <w:iCs w:val="0"/>
          <w:color w:val="auto"/>
          <w:sz w:val="24"/>
          <w:szCs w:val="24"/>
          <w:highlight w:val="none"/>
        </w:rPr>
      </w:pPr>
    </w:p>
    <w:p w14:paraId="5D23C643">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发包人：（盖章）                   承包人：（签名或盖章）</w:t>
      </w:r>
    </w:p>
    <w:p w14:paraId="7DE24845">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发包人代表：                       承包人代表：</w:t>
      </w:r>
    </w:p>
    <w:p w14:paraId="450443BD">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联系方式：                         联系方式：</w:t>
      </w:r>
    </w:p>
    <w:p w14:paraId="45F56BF0">
      <w:pPr>
        <w:spacing w:line="360" w:lineRule="auto"/>
        <w:ind w:firstLine="42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年</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月  </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日</w:t>
      </w:r>
    </w:p>
    <w:p w14:paraId="332D8AEE">
      <w:pPr>
        <w:spacing w:line="360" w:lineRule="auto"/>
        <w:ind w:firstLine="480"/>
        <w:rPr>
          <w:rFonts w:ascii="宋体" w:hAnsi="宋体" w:cs="宋体"/>
          <w:i w:val="0"/>
          <w:iCs w:val="0"/>
          <w:color w:val="auto"/>
          <w:sz w:val="24"/>
          <w:highlight w:val="none"/>
        </w:rPr>
      </w:pPr>
    </w:p>
    <w:p w14:paraId="630017A1">
      <w:pPr>
        <w:pStyle w:val="22"/>
        <w:tabs>
          <w:tab w:val="left" w:pos="945"/>
          <w:tab w:val="left" w:pos="1155"/>
        </w:tabs>
        <w:spacing w:line="360" w:lineRule="auto"/>
        <w:ind w:left="0" w:leftChars="0" w:firstLine="0" w:firstLineChars="0"/>
        <w:rPr>
          <w:rFonts w:ascii="宋体" w:hAnsi="宋体" w:cs="宋体"/>
          <w:b/>
          <w:bCs/>
          <w:i w:val="0"/>
          <w:iCs w:val="0"/>
          <w:color w:val="auto"/>
          <w:sz w:val="22"/>
          <w:highlight w:val="none"/>
        </w:rPr>
      </w:pPr>
    </w:p>
    <w:p w14:paraId="6DFA3690">
      <w:pPr>
        <w:spacing w:line="360" w:lineRule="auto"/>
        <w:ind w:firstLine="442"/>
        <w:rPr>
          <w:rFonts w:ascii="宋体" w:hAnsi="宋体" w:cs="宋体"/>
          <w:b/>
          <w:bCs/>
          <w:i w:val="0"/>
          <w:iCs w:val="0"/>
          <w:color w:val="auto"/>
          <w:sz w:val="22"/>
          <w:highlight w:val="none"/>
        </w:rPr>
      </w:pPr>
    </w:p>
    <w:p w14:paraId="6617FE3F">
      <w:pPr>
        <w:pStyle w:val="22"/>
        <w:tabs>
          <w:tab w:val="left" w:pos="945"/>
          <w:tab w:val="left" w:pos="1155"/>
        </w:tabs>
        <w:spacing w:line="360" w:lineRule="auto"/>
        <w:ind w:firstLine="482"/>
        <w:rPr>
          <w:rFonts w:ascii="宋体" w:hAnsi="宋体" w:cs="宋体"/>
          <w:b/>
          <w:bCs/>
          <w:i w:val="0"/>
          <w:iCs w:val="0"/>
          <w:color w:val="auto"/>
          <w:sz w:val="24"/>
          <w:highlight w:val="none"/>
        </w:rPr>
      </w:pPr>
    </w:p>
    <w:p w14:paraId="26605AEF">
      <w:pPr>
        <w:pStyle w:val="4"/>
        <w:pageBreakBefore w:val="0"/>
        <w:kinsoku/>
        <w:wordWrap/>
        <w:overflowPunct/>
        <w:topLinePunct w:val="0"/>
        <w:bidi w:val="0"/>
        <w:snapToGrid/>
        <w:spacing w:line="360" w:lineRule="auto"/>
        <w:ind w:firstLine="0" w:firstLineChars="0"/>
        <w:textAlignment w:val="auto"/>
        <w:rPr>
          <w:rFonts w:hint="eastAsia" w:ascii="仿宋" w:hAnsi="仿宋" w:eastAsia="仿宋" w:cs="仿宋"/>
          <w:b/>
          <w:i w:val="0"/>
          <w:iCs w:val="0"/>
          <w:color w:val="auto"/>
          <w:kern w:val="2"/>
          <w:sz w:val="24"/>
          <w:szCs w:val="24"/>
          <w:highlight w:val="none"/>
          <w:lang w:val="en-US" w:eastAsia="zh-CN" w:bidi="ar-SA"/>
        </w:rPr>
      </w:pPr>
      <w:r>
        <w:rPr>
          <w:i w:val="0"/>
          <w:iCs w:val="0"/>
          <w:color w:val="auto"/>
          <w:sz w:val="28"/>
          <w:highlight w:val="none"/>
        </w:rPr>
        <w:br w:type="page"/>
      </w:r>
      <w:bookmarkStart w:id="1157" w:name="_Toc27874"/>
      <w:r>
        <w:rPr>
          <w:rFonts w:hint="eastAsia" w:ascii="仿宋" w:hAnsi="仿宋" w:eastAsia="仿宋" w:cs="仿宋"/>
          <w:b/>
          <w:i w:val="0"/>
          <w:iCs w:val="0"/>
          <w:color w:val="auto"/>
          <w:kern w:val="2"/>
          <w:sz w:val="24"/>
          <w:szCs w:val="24"/>
          <w:highlight w:val="none"/>
          <w:lang w:val="en-US" w:eastAsia="zh-CN" w:bidi="ar-SA"/>
        </w:rPr>
        <w:t>附</w:t>
      </w:r>
      <w:bookmarkStart w:id="1158" w:name="_Toc296347232"/>
      <w:bookmarkStart w:id="1159" w:name="_Toc296891273"/>
      <w:bookmarkStart w:id="1160" w:name="_Toc296503233"/>
      <w:bookmarkStart w:id="1161" w:name="_Toc296891061"/>
      <w:bookmarkStart w:id="1162" w:name="_Toc296944572"/>
      <w:bookmarkStart w:id="1163" w:name="_Toc296346734"/>
      <w:r>
        <w:rPr>
          <w:rFonts w:hint="eastAsia" w:ascii="仿宋" w:hAnsi="仿宋" w:eastAsia="仿宋" w:cs="仿宋"/>
          <w:b/>
          <w:i w:val="0"/>
          <w:iCs w:val="0"/>
          <w:color w:val="auto"/>
          <w:kern w:val="2"/>
          <w:sz w:val="24"/>
          <w:szCs w:val="24"/>
          <w:highlight w:val="none"/>
          <w:lang w:val="en-US" w:eastAsia="zh-CN" w:bidi="ar-SA"/>
        </w:rPr>
        <w:t>件9：</w:t>
      </w:r>
      <w:bookmarkEnd w:id="1158"/>
      <w:bookmarkEnd w:id="1159"/>
      <w:bookmarkEnd w:id="1160"/>
      <w:bookmarkEnd w:id="1161"/>
      <w:bookmarkEnd w:id="1162"/>
      <w:bookmarkEnd w:id="1163"/>
      <w:r>
        <w:rPr>
          <w:rFonts w:hint="eastAsia" w:ascii="仿宋" w:hAnsi="仿宋" w:eastAsia="仿宋" w:cs="仿宋"/>
          <w:b/>
          <w:i w:val="0"/>
          <w:iCs w:val="0"/>
          <w:color w:val="auto"/>
          <w:kern w:val="2"/>
          <w:sz w:val="24"/>
          <w:szCs w:val="24"/>
          <w:highlight w:val="none"/>
          <w:lang w:val="en-US" w:eastAsia="zh-CN" w:bidi="ar-SA"/>
        </w:rPr>
        <w:t>材料、设备的供应与采购办法</w:t>
      </w:r>
      <w:bookmarkEnd w:id="1157"/>
    </w:p>
    <w:p w14:paraId="0B4B321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b/>
          <w:bCs/>
          <w:i w:val="0"/>
          <w:iCs w:val="0"/>
          <w:color w:val="auto"/>
          <w:sz w:val="28"/>
          <w:szCs w:val="28"/>
          <w:highlight w:val="none"/>
        </w:rPr>
      </w:pPr>
      <w:r>
        <w:rPr>
          <w:rFonts w:hint="eastAsia" w:ascii="黑体" w:hAnsi="黑体" w:eastAsia="黑体"/>
          <w:b/>
          <w:bCs/>
          <w:i w:val="0"/>
          <w:iCs w:val="0"/>
          <w:color w:val="auto"/>
          <w:sz w:val="28"/>
          <w:szCs w:val="28"/>
          <w:highlight w:val="none"/>
        </w:rPr>
        <w:t>材料、设备的供应与采购办法</w:t>
      </w:r>
    </w:p>
    <w:p w14:paraId="01B95A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供应材料与工程设备</w:t>
      </w:r>
    </w:p>
    <w:p w14:paraId="6E4E05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①甲供材料：商品混凝土、甲供安装材料等。按</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每月提交的进料单提供，</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对进场材料的数量、质量负责。</w:t>
      </w:r>
    </w:p>
    <w:p w14:paraId="401452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②</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对甲供材料施工应科学管理，不得造成浪费，材料用量总误差应控制在±3%以内。材料用量超出预算总量（超出量）3%时，按超出量超出当日的汝州市材料信息价的金额或超出当日的实际采购金额，孰高进行取定，并从工程款中扣除。</w:t>
      </w:r>
    </w:p>
    <w:p w14:paraId="038F3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③</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应在开工令前提交每层甲供材用量计划表，实际材料用量不得超出计划表用量3%，每超出一次</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需支付工程违约金2000元。</w:t>
      </w:r>
    </w:p>
    <w:p w14:paraId="250D4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④甲供材用量将按合同预算用量一次包死，除签证变更外材料总量不予调整。</w:t>
      </w:r>
    </w:p>
    <w:p w14:paraId="32B5AE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⑤若出现工程节点延误，由此造成的材料价差损失由承包方承担。</w:t>
      </w:r>
    </w:p>
    <w:p w14:paraId="0841E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二、双方选定厂家和品牌材料 </w:t>
      </w:r>
    </w:p>
    <w:p w14:paraId="1D922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①双方选定厂家和品牌材料：具体双方选定厂家和品牌材料范围以合同后附表15为准，可直接将附表列于本段之后）。双方选定厂家和品牌材料后，合同固定总价不调整。</w:t>
      </w:r>
    </w:p>
    <w:p w14:paraId="68E062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②选定厂家和品牌原则：</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确定材料厂家和品牌时须向</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提供样品，经</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认可后</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方可进行采购，未经确认进行采购的，</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有权要求</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对采购材料进行退场处理，一切损失由</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承担并向</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按2000元/次的标准支付违约金  。</w:t>
      </w:r>
    </w:p>
    <w:p w14:paraId="4489D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（二）双方选定厂家和品牌材料采购</w:t>
      </w:r>
    </w:p>
    <w:p w14:paraId="4351B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1、双方选定厂家和品牌的材料，</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必须按设计图纸、</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指定供货单位、品牌及样品进行采购，材料到货时由</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、监理人按样品质量验收，并由监理见证取样送检，如发现不符合样品质量要求或检验不合格，</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应无条件退回该批进场材料；如已使用，</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应无条件返工，由此造成的一切损失由</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负责。</w:t>
      </w:r>
    </w:p>
    <w:p w14:paraId="487074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2、若双方就材料问题发生争议，</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有权要求</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提供相关证明材料，</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不能以任何理由拒绝，如发生费用由</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承担。否则，</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每次按5000元（大写：伍仟元）向</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承担违约责任。</w:t>
      </w:r>
    </w:p>
    <w:p w14:paraId="3AAD6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（三）模板、脚手架、安全围栏（安全网）</w:t>
      </w:r>
    </w:p>
    <w:p w14:paraId="515667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i w:val="0"/>
          <w:iCs w:val="0"/>
          <w:color w:val="auto"/>
          <w:sz w:val="24"/>
          <w:highlight w:val="none"/>
        </w:rPr>
      </w:pPr>
      <w:r>
        <w:rPr>
          <w:rFonts w:hint="eastAsia" w:ascii="仿宋" w:hAnsi="仿宋" w:eastAsia="仿宋" w:cs="仿宋"/>
          <w:i w:val="0"/>
          <w:iCs w:val="0"/>
          <w:color w:val="auto"/>
          <w:sz w:val="24"/>
          <w:szCs w:val="24"/>
          <w:highlight w:val="none"/>
        </w:rPr>
        <w:t>1、施工现场使用的模板、脚手架、安全围栏（安全网）</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进场前必须提供样品经</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监理人同意后，方可进场使用。不允许使用废旧模板、方木、脚手架、安全围栏（安全网）。相关标准为：脚手架钢管壁厚不低于2.5mm，脚手架外网为金属定型网、防护为定型防护栏杆；模板厚度不低于12mm。未经</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、监理人同意进场的，</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须无条件退场该类材料，</w:t>
      </w:r>
      <w:r>
        <w:rPr>
          <w:rFonts w:hint="eastAsia" w:ascii="仿宋" w:hAnsi="仿宋" w:eastAsia="仿宋" w:cs="仿宋"/>
          <w:i w:val="0"/>
          <w:iCs w:val="0"/>
          <w:color w:val="auto"/>
          <w:sz w:val="24"/>
          <w:szCs w:val="24"/>
          <w:highlight w:val="none"/>
          <w:lang w:eastAsia="zh-CN"/>
        </w:rPr>
        <w:t>乙方</w:t>
      </w:r>
      <w:r>
        <w:rPr>
          <w:rFonts w:hint="eastAsia" w:ascii="仿宋" w:hAnsi="仿宋" w:eastAsia="仿宋" w:cs="仿宋"/>
          <w:i w:val="0"/>
          <w:iCs w:val="0"/>
          <w:color w:val="auto"/>
          <w:sz w:val="24"/>
          <w:szCs w:val="24"/>
          <w:highlight w:val="none"/>
        </w:rPr>
        <w:t>每次按5000元（大写：伍仟元）向</w:t>
      </w:r>
      <w:r>
        <w:rPr>
          <w:rFonts w:hint="eastAsia" w:ascii="仿宋" w:hAnsi="仿宋" w:eastAsia="仿宋" w:cs="仿宋"/>
          <w:i w:val="0"/>
          <w:iCs w:val="0"/>
          <w:color w:val="auto"/>
          <w:sz w:val="24"/>
          <w:szCs w:val="24"/>
          <w:highlight w:val="none"/>
          <w:lang w:eastAsia="zh-CN"/>
        </w:rPr>
        <w:t>甲方</w:t>
      </w:r>
      <w:r>
        <w:rPr>
          <w:rFonts w:hint="eastAsia" w:ascii="仿宋" w:hAnsi="仿宋" w:eastAsia="仿宋" w:cs="仿宋"/>
          <w:i w:val="0"/>
          <w:iCs w:val="0"/>
          <w:color w:val="auto"/>
          <w:sz w:val="24"/>
          <w:szCs w:val="24"/>
          <w:highlight w:val="none"/>
        </w:rPr>
        <w:t xml:space="preserve">承担违约责任。  </w:t>
      </w:r>
    </w:p>
    <w:p w14:paraId="75434A8B">
      <w:pPr>
        <w:spacing w:line="360" w:lineRule="auto"/>
        <w:rPr>
          <w:rFonts w:hint="eastAsia" w:ascii="仿宋" w:hAnsi="仿宋" w:eastAsia="仿宋" w:cs="仿宋"/>
          <w:i w:val="0"/>
          <w:iCs w:val="0"/>
          <w:color w:val="auto"/>
          <w:sz w:val="20"/>
          <w:szCs w:val="22"/>
          <w:highlight w:val="none"/>
          <w:lang w:val="en-US" w:eastAsia="zh-CN"/>
        </w:rPr>
      </w:pPr>
    </w:p>
    <w:p w14:paraId="334EC1FF">
      <w:pPr>
        <w:rPr>
          <w:rFonts w:hint="eastAsia" w:ascii="仿宋" w:hAnsi="仿宋" w:eastAsia="仿宋" w:cs="仿宋"/>
          <w:i w:val="0"/>
          <w:iCs w:val="0"/>
          <w:color w:val="auto"/>
          <w:highlight w:val="none"/>
        </w:rPr>
      </w:pPr>
      <w:r>
        <w:rPr>
          <w:rFonts w:hint="eastAsia" w:ascii="仿宋" w:hAnsi="仿宋" w:eastAsia="仿宋" w:cs="仿宋"/>
          <w:i w:val="0"/>
          <w:iCs w:val="0"/>
          <w:color w:val="auto"/>
          <w:sz w:val="20"/>
          <w:szCs w:val="22"/>
          <w:highlight w:val="none"/>
        </w:rPr>
        <w:br w:type="page"/>
      </w:r>
    </w:p>
    <w:p w14:paraId="4E354422">
      <w:pPr>
        <w:pStyle w:val="2"/>
        <w:spacing w:before="4680" w:beforeLines="1500" w:line="240" w:lineRule="auto"/>
        <w:jc w:val="center"/>
        <w:rPr>
          <w:rFonts w:hint="eastAsia" w:ascii="仿宋" w:hAnsi="仿宋" w:eastAsia="仿宋" w:cs="仿宋"/>
          <w:i w:val="0"/>
          <w:iCs w:val="0"/>
          <w:color w:val="auto"/>
          <w:sz w:val="40"/>
          <w:szCs w:val="40"/>
          <w:highlight w:val="none"/>
        </w:rPr>
      </w:pPr>
      <w:bookmarkStart w:id="1164" w:name="_Toc14358"/>
      <w:r>
        <w:rPr>
          <w:rFonts w:hint="eastAsia" w:ascii="仿宋" w:hAnsi="仿宋" w:eastAsia="仿宋" w:cs="仿宋"/>
          <w:i w:val="0"/>
          <w:iCs w:val="0"/>
          <w:color w:val="auto"/>
          <w:sz w:val="40"/>
          <w:szCs w:val="40"/>
          <w:highlight w:val="none"/>
        </w:rPr>
        <w:t xml:space="preserve">第五章 </w:t>
      </w:r>
      <w:bookmarkEnd w:id="521"/>
      <w:bookmarkEnd w:id="522"/>
      <w:bookmarkEnd w:id="523"/>
      <w:bookmarkEnd w:id="524"/>
      <w:bookmarkEnd w:id="525"/>
      <w:bookmarkEnd w:id="526"/>
      <w:bookmarkEnd w:id="527"/>
      <w:r>
        <w:rPr>
          <w:rFonts w:hint="eastAsia" w:ascii="仿宋" w:hAnsi="仿宋" w:eastAsia="仿宋" w:cs="仿宋"/>
          <w:i w:val="0"/>
          <w:iCs w:val="0"/>
          <w:color w:val="auto"/>
          <w:sz w:val="40"/>
          <w:szCs w:val="40"/>
          <w:highlight w:val="none"/>
        </w:rPr>
        <w:t>采购人需求</w:t>
      </w:r>
      <w:bookmarkEnd w:id="1164"/>
    </w:p>
    <w:p w14:paraId="6C55954F">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i w:val="0"/>
          <w:iCs w:val="0"/>
          <w:color w:val="auto"/>
          <w:sz w:val="24"/>
          <w:szCs w:val="24"/>
          <w:highlight w:val="none"/>
        </w:rPr>
      </w:pPr>
      <w:bookmarkStart w:id="1165" w:name="_Toc22499"/>
      <w:r>
        <w:rPr>
          <w:rFonts w:hint="eastAsia" w:ascii="仿宋" w:hAnsi="仿宋" w:eastAsia="仿宋" w:cs="仿宋"/>
          <w:i w:val="0"/>
          <w:iCs w:val="0"/>
          <w:color w:val="auto"/>
          <w:sz w:val="24"/>
          <w:szCs w:val="24"/>
          <w:highlight w:val="none"/>
        </w:rPr>
        <w:t>一、项目概述</w:t>
      </w:r>
      <w:bookmarkEnd w:id="1165"/>
    </w:p>
    <w:p w14:paraId="17EC66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（一）项目背景</w:t>
      </w:r>
    </w:p>
    <w:p w14:paraId="01CD42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为保障家属院住户的生活质量，按照《郑州市房屋专项维修资金管理办法》（郑州市人民政府令第186号）文件规定，经广泛征求业主意见，拟使用丰产路107号院、丰产路109号院、红专北街6号院的房屋专项维修资金对省局机关丰产路107号院、丰产路109号院、红专北街6号院三个家属院中存在安全隐患的防水隔热设施进行维修维护。</w:t>
      </w:r>
    </w:p>
    <w:p w14:paraId="5557EC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（二）项目内容</w:t>
      </w:r>
    </w:p>
    <w:p w14:paraId="3475CB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丰产路107号院2#楼、3#楼，丰产路109号院4#楼，红专北街6号院1-5#楼屋顶防水保温工程。</w:t>
      </w:r>
    </w:p>
    <w:p w14:paraId="11987EBD">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i w:val="0"/>
          <w:iCs w:val="0"/>
          <w:color w:val="auto"/>
          <w:sz w:val="24"/>
          <w:szCs w:val="24"/>
          <w:highlight w:val="none"/>
        </w:rPr>
      </w:pPr>
      <w:bookmarkStart w:id="1166" w:name="_Toc10547"/>
      <w:r>
        <w:rPr>
          <w:rFonts w:hint="eastAsia" w:ascii="仿宋" w:hAnsi="仿宋" w:eastAsia="仿宋" w:cs="仿宋"/>
          <w:i w:val="0"/>
          <w:iCs w:val="0"/>
          <w:color w:val="auto"/>
          <w:sz w:val="24"/>
          <w:szCs w:val="24"/>
          <w:highlight w:val="none"/>
        </w:rPr>
        <w:t>二、响应要求</w:t>
      </w:r>
      <w:bookmarkEnd w:id="1166"/>
    </w:p>
    <w:p w14:paraId="0E8995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要求供应商应在合同约定的时间内提供本项目中规定的全部内容，承诺与本项目的相关单位，进行积极主动的合作。</w:t>
      </w:r>
    </w:p>
    <w:p w14:paraId="62D123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（一）对供应商的基本要求</w:t>
      </w:r>
    </w:p>
    <w:p w14:paraId="78E14E2E">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1.具备《政府采购法》第二十二条规定的条件：</w:t>
      </w:r>
    </w:p>
    <w:p w14:paraId="13087D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（1）具有独立承担民事责任的能力；</w:t>
      </w:r>
    </w:p>
    <w:p w14:paraId="1425E3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（2）具有良好的商业信誉和健全的财务会计制度；</w:t>
      </w:r>
    </w:p>
    <w:p w14:paraId="718326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（3）具有履行合同所必须的设备和专业技术能力；</w:t>
      </w:r>
    </w:p>
    <w:p w14:paraId="00FDED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（4）有依法缴纳税收和社会保障资金的良好记录；</w:t>
      </w:r>
    </w:p>
    <w:p w14:paraId="7441BE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（5）参加政府采购活动前三年内，在经营活动中没有重大违法记录；</w:t>
      </w:r>
    </w:p>
    <w:p w14:paraId="6167B6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（6）法律、行政法规规定的其他条件。</w:t>
      </w:r>
    </w:p>
    <w:p w14:paraId="2571A4F0">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2.供应商资质证书：</w:t>
      </w:r>
    </w:p>
    <w:p w14:paraId="110891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（1）具备建筑工程施工总承包三级及以上资质或建筑装饰装修工程专业承包二级及以上资质；</w:t>
      </w:r>
    </w:p>
    <w:p w14:paraId="1BA9CF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（2）安全生产许可证；</w:t>
      </w:r>
    </w:p>
    <w:p w14:paraId="76E1F0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（3）拟派项目经理须具备建筑工程专业二级及以上注册建造师资格，具备有效的安全生产考核合格证书，且未在其他在建项目担任项目经理。</w:t>
      </w:r>
    </w:p>
    <w:p w14:paraId="586A5A11">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未被“信用中国”网站（www.creditchina.gov.cn）、中国政府采购网（www.ccgp.gov.cn）列入失信被执行人、重大税收违法失信主体、政府采购严重违法失信行为记录名单，以及在国家企业信用信息公示系统中未被列入市场监督管理严重违法失信名单，供应商及其法定代表人或者主要负责人、直接负责的主管人员和其他直接责任人员未被列入拖欠农民工工资失信联合惩戒对象名单的或者未被列入建设市场主体“黑名单”且在管理期限内的。</w:t>
      </w:r>
    </w:p>
    <w:p w14:paraId="5BC9C2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4.单位负责人为同一人或者存在直接控股、管理关系的不同供应商，不得参加同一合同项下的政府采购活动。</w:t>
      </w:r>
    </w:p>
    <w:p w14:paraId="591344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5.本项目不接受联合体响应，不允许转包，不允许违法分包。</w:t>
      </w:r>
    </w:p>
    <w:p w14:paraId="54A721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6.本项目专门面向中小企业采购，供应商须为中型企业、小型企业、微型企业、监狱企业或残疾人福利性单位。</w:t>
      </w:r>
    </w:p>
    <w:p w14:paraId="6C791B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（二）对响应文件的基本要求</w:t>
      </w:r>
    </w:p>
    <w:p w14:paraId="3E0B06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响应文件由商务部分、综合部分和技术部分组成。</w:t>
      </w:r>
    </w:p>
    <w:p w14:paraId="5E8BC7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1.商务部分要求</w:t>
      </w:r>
    </w:p>
    <w:p w14:paraId="2B2507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评审报价要以《建设工程工程量清单计价规范》（GB50500-2013）、《房屋建筑与装饰工程工程量计算规范》（GB50854-2013）、《通用安装工程工程量计算规范》（GB50856-2013）等为编制依据，认真核对所有工程量清单项目内容、工程量，全面反映拟建工程的全部内容，特征描述完整、准确；</w:t>
      </w:r>
    </w:p>
    <w:p w14:paraId="17BEF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（2）评审响应文件中报价为最终报价。</w:t>
      </w:r>
    </w:p>
    <w:p w14:paraId="09E8B8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2.综合部分要求：</w:t>
      </w:r>
    </w:p>
    <w:p w14:paraId="6C3C3A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满足以下条件的供应商将给予加分考虑：</w:t>
      </w:r>
    </w:p>
    <w:p w14:paraId="19B885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（1）供应商2021年以来有已完成项目业绩；</w:t>
      </w:r>
    </w:p>
    <w:p w14:paraId="25410C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（2）供应商具有良好的信用情况；</w:t>
      </w:r>
    </w:p>
    <w:p w14:paraId="5CED1C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（3）拟派项目经理具有良好的信用情况；</w:t>
      </w:r>
    </w:p>
    <w:p w14:paraId="639922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（4）拟派技术负责人、施工员、质检员（或质量员）、安全员、造价员（或造价师）和资料员岗位证书齐全；</w:t>
      </w:r>
    </w:p>
    <w:p w14:paraId="4C2059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（5）供应商提供其他优惠承诺；</w:t>
      </w:r>
    </w:p>
    <w:p w14:paraId="5D8EAA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（6）供应商具有良好的履职尽责承诺。</w:t>
      </w:r>
    </w:p>
    <w:p w14:paraId="7AD4FF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3.技术部分（施工组织设计）要求</w:t>
      </w:r>
    </w:p>
    <w:p w14:paraId="249A69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供应商编制施工组织设计时应采用文字并结合图表形式，包括但不限于以下内容：</w:t>
      </w:r>
    </w:p>
    <w:p w14:paraId="242B2C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（1）施工方案及技术措施：包括但不限于工程特点、绿色施工、施工重点难点及建议；</w:t>
      </w:r>
    </w:p>
    <w:p w14:paraId="29183B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（2）质量管理体系与措施：包括但不限于组织机构、指挥系统、质量监控系统、联络协调系统、主体结构质量保证等内容；</w:t>
      </w:r>
    </w:p>
    <w:p w14:paraId="685F31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（3）安全管理体系与措施：包括但不限于施工安全生产保障体系、安全管理制度、安全管理目标，根据工程特点、周边环境和施工工艺，有相应的安全管理措施；</w:t>
      </w:r>
    </w:p>
    <w:p w14:paraId="03FBAF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（4）文明施工、环境保护管理体系及施工现场扬尘治理措施：包括但不限于安全文明标准化工地创建目标计划和创建措施，安全文明措施费用投入使用计划，现场施工区、生活区、办公区等设置内容；</w:t>
      </w:r>
    </w:p>
    <w:p w14:paraId="2C7BE3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（5）工期保证措施：包括但不限于工期承诺、工期保证措施等内容；</w:t>
      </w:r>
    </w:p>
    <w:p w14:paraId="0FB56A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（6）拟投入资源配备计划：包括但不限于机械、劳动力、主要物资投入计划；</w:t>
      </w:r>
    </w:p>
    <w:p w14:paraId="123D4E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）风险管理措施：包括但不限于风险预控、风险控制要点、各阶段风险控制及应急措施内容；</w:t>
      </w:r>
    </w:p>
    <w:p w14:paraId="3C8F09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8</w:t>
      </w:r>
      <w:r>
        <w:rPr>
          <w:rFonts w:hint="eastAsia" w:ascii="仿宋" w:hAnsi="仿宋" w:eastAsia="仿宋" w:cs="仿宋"/>
          <w:i w:val="0"/>
          <w:iCs w:val="0"/>
          <w:color w:val="auto"/>
          <w:sz w:val="24"/>
          <w:szCs w:val="24"/>
          <w:highlight w:val="none"/>
        </w:rPr>
        <w:t>）沟通与协调员措施：包括但不限于与业主沟通与协调预案措施；</w:t>
      </w:r>
    </w:p>
    <w:p w14:paraId="4A17BC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9</w:t>
      </w:r>
      <w:r>
        <w:rPr>
          <w:rFonts w:hint="eastAsia" w:ascii="仿宋" w:hAnsi="仿宋" w:eastAsia="仿宋" w:cs="仿宋"/>
          <w:i w:val="0"/>
          <w:iCs w:val="0"/>
          <w:color w:val="auto"/>
          <w:sz w:val="24"/>
          <w:szCs w:val="24"/>
          <w:highlight w:val="none"/>
        </w:rPr>
        <w:t>）文档归档、保密保障措施：包括但不限文档完整性、文档管理规范性、资料归档及时性与项目信息保密保障措施。</w:t>
      </w:r>
    </w:p>
    <w:p w14:paraId="522CEA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val="en-US" w:eastAsia="zh-CN"/>
        </w:rPr>
        <w:t>0</w:t>
      </w:r>
      <w:r>
        <w:rPr>
          <w:rFonts w:hint="eastAsia" w:ascii="仿宋" w:hAnsi="仿宋" w:eastAsia="仿宋" w:cs="仿宋"/>
          <w:i w:val="0"/>
          <w:iCs w:val="0"/>
          <w:color w:val="auto"/>
          <w:sz w:val="24"/>
          <w:szCs w:val="24"/>
          <w:highlight w:val="none"/>
        </w:rPr>
        <w:t>）项目考核与验收方案：根据采购人对考核和验收的要求，结合自身同类项目经验，制定详细的考核和验收方案。</w:t>
      </w:r>
    </w:p>
    <w:p w14:paraId="02512AA5">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i w:val="0"/>
          <w:iCs w:val="0"/>
          <w:color w:val="auto"/>
          <w:sz w:val="24"/>
          <w:szCs w:val="24"/>
          <w:highlight w:val="none"/>
        </w:rPr>
      </w:pPr>
      <w:bookmarkStart w:id="1167" w:name="_Toc17486"/>
      <w:r>
        <w:rPr>
          <w:rFonts w:hint="eastAsia" w:ascii="仿宋" w:hAnsi="仿宋" w:eastAsia="仿宋" w:cs="仿宋"/>
          <w:i w:val="0"/>
          <w:iCs w:val="0"/>
          <w:color w:val="auto"/>
          <w:sz w:val="24"/>
          <w:szCs w:val="24"/>
          <w:highlight w:val="none"/>
        </w:rPr>
        <w:t>三、项目需求</w:t>
      </w:r>
      <w:bookmarkEnd w:id="1167"/>
    </w:p>
    <w:p w14:paraId="21443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（一）工程量清单</w:t>
      </w:r>
    </w:p>
    <w:p w14:paraId="762AFC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详见附件。</w:t>
      </w:r>
    </w:p>
    <w:p w14:paraId="5D6C0D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说明：</w:t>
      </w:r>
    </w:p>
    <w:p w14:paraId="182EF9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工程量清单中属于《节能产品政府采购品目清单》规定的带“★”政府强制采购产品，在响应文件中应当提供依据国家确定的认证机构出具的、处于有效期之内的节能产品认证证书；属于《强制性产品认证目录》的产品，在响应文件中应当提供强制性产品认证证书或者按照规定完成自我声明评价。</w:t>
      </w:r>
    </w:p>
    <w:p w14:paraId="35F839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备注：供应商提供《全国认证认可信息公共服务平台》（http://cx.cnca.cn）“节能产品认证”“强制性产品认证”查询结果截图的，等同于提供相关证书或自我声明评价。</w:t>
      </w:r>
    </w:p>
    <w:p w14:paraId="78733D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根据《财政部 发展改革委 生态环境部市场监管总局关于调整优化节能产品、环境标志产品政府采购执行机制的通知》（财库〔2019〕9号），对政府采购节能产品、环境标志产品实施品目清单管理。依据品目清单和认证证书实施政府优先采购和强制采购。</w:t>
      </w:r>
    </w:p>
    <w:p w14:paraId="32346C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《节能产品政府采购品目清单》中以“★”标注的为政府强制采购的节能产品，其余为政府优先采购的节能产品。《环境标志产品政府采购品目》清单的环境标志产品为政府优先采购的节能产品。</w:t>
      </w:r>
    </w:p>
    <w:p w14:paraId="1504E7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本项目工程量清单中对已列入《节能产品政府采购品目清单》政府强制采购的节能产品，必须提供依据国家确定的认证机构出具的、处于有效期之内的节能产品认证证书。否则视为无效响应。</w:t>
      </w:r>
    </w:p>
    <w:p w14:paraId="10AC3F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本项目工程量清单中对已列入《节能产品政府采购品目清单》政府优先采购的节能产品在评审时予以加分，需提供依据国家确定的认证机构出具的、处于有效期之内的节能产品认证证书。</w:t>
      </w:r>
    </w:p>
    <w:p w14:paraId="184F10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本项目工程量清单中对已列入《环境标志产品政府采购品目清单》的环境标志产品在评审时予以加分。需提供依据国家确定的认证机构出具的、处于有效期之内的环境标志产品认证证书。</w:t>
      </w:r>
    </w:p>
    <w:p w14:paraId="05124623">
      <w:pPr>
        <w:keepNext w:val="0"/>
        <w:keepLines w:val="0"/>
        <w:pageBreakBefore w:val="0"/>
        <w:framePr w:wrap="around" w:vAnchor="margin" w:hAnchor="text" w:y="1"/>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6102E0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二</w:t>
      </w:r>
      <w:r>
        <w:rPr>
          <w:rFonts w:hint="eastAsia" w:ascii="仿宋" w:hAnsi="仿宋" w:eastAsia="仿宋" w:cs="仿宋"/>
          <w:i w:val="0"/>
          <w:iCs w:val="0"/>
          <w:color w:val="auto"/>
          <w:sz w:val="24"/>
          <w:szCs w:val="24"/>
          <w:highlight w:val="none"/>
        </w:rPr>
        <w:t>）技术标准和要求</w:t>
      </w:r>
    </w:p>
    <w:p w14:paraId="350B3E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1.国家关于工程建设现行的有关法律、法规。</w:t>
      </w:r>
    </w:p>
    <w:p w14:paraId="0231E4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2.国家关于工程建设现行的规范、标准及行业的有关规定。</w:t>
      </w:r>
    </w:p>
    <w:p w14:paraId="2B5080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3.其他现行国家规范、规程、规定和地方管理规定。</w:t>
      </w:r>
    </w:p>
    <w:p w14:paraId="5DAC21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上述规范、规程和标准均指他们各自的最新版本。如果上述规范、规程和标准之间出现矛盾或与合同其他内容存在不一致，按其中最高的要求或最严格的标准执行。</w:t>
      </w:r>
    </w:p>
    <w:p w14:paraId="76BCAA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三</w:t>
      </w:r>
      <w:r>
        <w:rPr>
          <w:rFonts w:hint="eastAsia" w:ascii="仿宋" w:hAnsi="仿宋" w:eastAsia="仿宋" w:cs="仿宋"/>
          <w:i w:val="0"/>
          <w:iCs w:val="0"/>
          <w:color w:val="auto"/>
          <w:sz w:val="24"/>
          <w:szCs w:val="24"/>
          <w:highlight w:val="none"/>
        </w:rPr>
        <w:t>）本项目发包模式：包工包料方式。</w:t>
      </w:r>
    </w:p>
    <w:p w14:paraId="6F94EC5C">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i w:val="0"/>
          <w:iCs w:val="0"/>
          <w:color w:val="auto"/>
          <w:sz w:val="24"/>
          <w:szCs w:val="24"/>
          <w:highlight w:val="none"/>
        </w:rPr>
      </w:pPr>
      <w:bookmarkStart w:id="1168" w:name="_Toc8775"/>
      <w:r>
        <w:rPr>
          <w:rFonts w:hint="eastAsia" w:ascii="仿宋" w:hAnsi="仿宋" w:eastAsia="仿宋" w:cs="仿宋"/>
          <w:i w:val="0"/>
          <w:iCs w:val="0"/>
          <w:color w:val="auto"/>
          <w:sz w:val="24"/>
          <w:szCs w:val="24"/>
          <w:highlight w:val="none"/>
        </w:rPr>
        <w:t>四、项目验收要求</w:t>
      </w:r>
      <w:bookmarkEnd w:id="1168"/>
    </w:p>
    <w:p w14:paraId="75E888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（一）验收标准：符合国家现行《工程施工质量验收规范》合格标准，按国家有关工程验收标准执行。</w:t>
      </w:r>
    </w:p>
    <w:p w14:paraId="771EC2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（二）验收要求：</w:t>
      </w:r>
      <w:bookmarkStart w:id="1169" w:name="_Toc573260185"/>
      <w:bookmarkStart w:id="1170" w:name="_Toc503536401"/>
      <w:bookmarkStart w:id="1171" w:name="_Toc1856924250"/>
      <w:r>
        <w:rPr>
          <w:rFonts w:hint="eastAsia" w:ascii="仿宋" w:hAnsi="仿宋" w:eastAsia="仿宋" w:cs="仿宋"/>
          <w:i w:val="0"/>
          <w:iCs w:val="0"/>
          <w:color w:val="auto"/>
          <w:sz w:val="24"/>
          <w:szCs w:val="24"/>
          <w:highlight w:val="none"/>
        </w:rPr>
        <w:t>本项目为竣工验收。采购人按照《税务系统政府采购履约验收</w:t>
      </w:r>
      <w:bookmarkEnd w:id="1169"/>
      <w:bookmarkEnd w:id="1170"/>
      <w:bookmarkEnd w:id="1171"/>
      <w:bookmarkStart w:id="1172" w:name="_Toc333064523"/>
      <w:bookmarkStart w:id="1173" w:name="_Toc2039158922"/>
      <w:bookmarkStart w:id="1174" w:name="_Toc1424053693"/>
      <w:r>
        <w:rPr>
          <w:rFonts w:hint="eastAsia" w:ascii="仿宋" w:hAnsi="仿宋" w:eastAsia="仿宋" w:cs="仿宋"/>
          <w:i w:val="0"/>
          <w:iCs w:val="0"/>
          <w:color w:val="auto"/>
          <w:sz w:val="24"/>
          <w:szCs w:val="24"/>
          <w:highlight w:val="none"/>
        </w:rPr>
        <w:t>管理办法（试行）</w:t>
      </w:r>
      <w:bookmarkEnd w:id="1172"/>
      <w:bookmarkEnd w:id="1173"/>
      <w:bookmarkEnd w:id="1174"/>
      <w:r>
        <w:rPr>
          <w:rFonts w:hint="eastAsia" w:ascii="仿宋" w:hAnsi="仿宋" w:eastAsia="仿宋" w:cs="仿宋"/>
          <w:i w:val="0"/>
          <w:iCs w:val="0"/>
          <w:color w:val="auto"/>
          <w:sz w:val="24"/>
          <w:szCs w:val="24"/>
          <w:highlight w:val="none"/>
        </w:rPr>
        <w:t>》和《税务系统基本建设管理办法》的规定，在成交供应商按合同完成项目全部任务后，组织有关单位及相关人员进行项目验收。</w:t>
      </w:r>
    </w:p>
    <w:p w14:paraId="2B3138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（三）验收流程：成交供应商全部工程建设完工后，应当按照国家有关规定，整理好竣工验收文件、技术资料，向采购人提出项目完工报告。采购人接到报告后，应当在30日内组织验收。</w:t>
      </w:r>
    </w:p>
    <w:p w14:paraId="598851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（四）验收人员：项目验收由下列人员组成：</w:t>
      </w:r>
    </w:p>
    <w:p w14:paraId="022E18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项目竣工验收由省局机关服务中心牵头，组织省局有关部门成立验收小组进行分项验收，有关单位人员参加。</w:t>
      </w:r>
    </w:p>
    <w:p w14:paraId="0A80F529">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i w:val="0"/>
          <w:iCs w:val="0"/>
          <w:color w:val="auto"/>
          <w:sz w:val="24"/>
          <w:szCs w:val="24"/>
          <w:highlight w:val="none"/>
        </w:rPr>
      </w:pPr>
      <w:bookmarkStart w:id="1175" w:name="_Toc9518"/>
      <w:r>
        <w:rPr>
          <w:rFonts w:hint="eastAsia" w:ascii="仿宋" w:hAnsi="仿宋" w:eastAsia="仿宋" w:cs="仿宋"/>
          <w:i w:val="0"/>
          <w:iCs w:val="0"/>
          <w:color w:val="auto"/>
          <w:sz w:val="24"/>
          <w:szCs w:val="24"/>
          <w:highlight w:val="none"/>
        </w:rPr>
        <w:t>五、付款及质量保证金退还</w:t>
      </w:r>
      <w:bookmarkEnd w:id="1175"/>
    </w:p>
    <w:p w14:paraId="624003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（一）预付款要求：项目进场后，甲方于10日内向乙方支付合同总金额的30%作为工程预付款。</w:t>
      </w:r>
    </w:p>
    <w:p w14:paraId="40D27E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分阶段付款要求：工程竣工验收合格后30日内付款到合同价的97%，剩余工程结算总额3%作为质量保证金。上述按比例支付工程款以甲方相应财政资金到位为前提。乙方对此表示理解和接受：如因上级部门未能及时拨付款项导致甲方不能及时支付工程款时，乙方承诺保持连续施工，不得以未收到工程款为由停工、退场。</w:t>
      </w:r>
    </w:p>
    <w:p w14:paraId="62C0D7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（三）质量保证金：至缺陷责任期24个月期满且无质量问题后14日内无息返还。</w:t>
      </w:r>
    </w:p>
    <w:p w14:paraId="2ADE966E">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i w:val="0"/>
          <w:iCs w:val="0"/>
          <w:color w:val="auto"/>
          <w:sz w:val="24"/>
          <w:szCs w:val="24"/>
          <w:highlight w:val="none"/>
          <w:lang w:eastAsia="zh-CN"/>
        </w:rPr>
      </w:pPr>
    </w:p>
    <w:p w14:paraId="52202FAF">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i w:val="0"/>
          <w:iCs w:val="0"/>
          <w:color w:val="auto"/>
          <w:sz w:val="24"/>
          <w:szCs w:val="24"/>
          <w:highlight w:val="none"/>
          <w:lang w:eastAsia="zh-CN"/>
        </w:rPr>
      </w:pPr>
      <w:bookmarkStart w:id="1176" w:name="_Toc1531"/>
      <w:r>
        <w:rPr>
          <w:rFonts w:hint="eastAsia" w:ascii="仿宋" w:hAnsi="仿宋" w:eastAsia="仿宋" w:cs="仿宋"/>
          <w:i w:val="0"/>
          <w:iCs w:val="0"/>
          <w:color w:val="auto"/>
          <w:sz w:val="24"/>
          <w:szCs w:val="24"/>
          <w:highlight w:val="none"/>
          <w:lang w:eastAsia="zh-CN"/>
        </w:rPr>
        <w:t>附件：工程量清单</w:t>
      </w:r>
      <w:bookmarkEnd w:id="1176"/>
    </w:p>
    <w:p w14:paraId="12DA791B">
      <w:pPr>
        <w:pStyle w:val="38"/>
        <w:rPr>
          <w:rFonts w:hint="eastAsia" w:ascii="仿宋" w:hAnsi="仿宋" w:eastAsia="仿宋" w:cs="仿宋"/>
          <w:i w:val="0"/>
          <w:iCs w:val="0"/>
          <w:color w:val="auto"/>
          <w:highlight w:val="none"/>
        </w:rPr>
      </w:pPr>
      <w:bookmarkStart w:id="1177" w:name="_Toc246997097"/>
      <w:bookmarkStart w:id="1178" w:name="_Toc246996354"/>
      <w:bookmarkStart w:id="1179" w:name="_Toc179632806"/>
      <w:bookmarkStart w:id="1180" w:name="_Toc144974855"/>
      <w:bookmarkStart w:id="1181" w:name="_Toc247085872"/>
      <w:bookmarkStart w:id="1182" w:name="_Toc152042575"/>
      <w:bookmarkStart w:id="1183" w:name="_Toc152045786"/>
    </w:p>
    <w:p w14:paraId="7FFAB7A5">
      <w:pPr>
        <w:pStyle w:val="2"/>
        <w:spacing w:before="4680" w:beforeLines="1500"/>
        <w:jc w:val="center"/>
        <w:rPr>
          <w:rFonts w:hint="eastAsia" w:ascii="仿宋" w:hAnsi="仿宋" w:eastAsia="仿宋" w:cs="仿宋"/>
          <w:i w:val="0"/>
          <w:iCs w:val="0"/>
          <w:color w:val="auto"/>
          <w:sz w:val="40"/>
          <w:szCs w:val="40"/>
          <w:highlight w:val="none"/>
        </w:rPr>
      </w:pPr>
      <w:bookmarkStart w:id="1184" w:name="_Toc10044"/>
      <w:r>
        <w:rPr>
          <w:rFonts w:hint="eastAsia" w:ascii="仿宋" w:hAnsi="仿宋" w:eastAsia="仿宋" w:cs="仿宋"/>
          <w:i w:val="0"/>
          <w:iCs w:val="0"/>
          <w:color w:val="auto"/>
          <w:sz w:val="40"/>
          <w:szCs w:val="40"/>
          <w:highlight w:val="none"/>
        </w:rPr>
        <w:t>第六章 响应文件格式</w:t>
      </w:r>
      <w:bookmarkEnd w:id="1177"/>
      <w:bookmarkEnd w:id="1178"/>
      <w:bookmarkEnd w:id="1179"/>
      <w:bookmarkEnd w:id="1180"/>
      <w:bookmarkEnd w:id="1181"/>
      <w:bookmarkEnd w:id="1182"/>
      <w:bookmarkEnd w:id="1183"/>
      <w:bookmarkEnd w:id="1184"/>
    </w:p>
    <w:p w14:paraId="7B9092C2">
      <w:pPr>
        <w:spacing w:line="440" w:lineRule="exact"/>
        <w:jc w:val="both"/>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sz w:val="18"/>
          <w:szCs w:val="18"/>
          <w:highlight w:val="none"/>
        </w:rPr>
        <w:br w:type="page"/>
      </w:r>
    </w:p>
    <w:p w14:paraId="61A9E44F">
      <w:pPr>
        <w:spacing w:line="440" w:lineRule="exact"/>
        <w:jc w:val="right"/>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正本/副本</w:t>
      </w:r>
      <w:r>
        <w:rPr>
          <w:rFonts w:hint="eastAsia" w:ascii="仿宋" w:hAnsi="仿宋" w:eastAsia="仿宋" w:cs="仿宋"/>
          <w:b/>
          <w:bCs/>
          <w:i w:val="0"/>
          <w:iCs w:val="0"/>
          <w:color w:val="auto"/>
          <w:sz w:val="28"/>
          <w:szCs w:val="28"/>
          <w:highlight w:val="none"/>
          <w:lang w:val="en-US" w:eastAsia="zh-CN"/>
        </w:rPr>
        <w:t>/电子版</w:t>
      </w:r>
    </w:p>
    <w:p w14:paraId="165D332E">
      <w:pPr>
        <w:pStyle w:val="38"/>
        <w:rPr>
          <w:rFonts w:hint="eastAsia" w:ascii="仿宋" w:hAnsi="仿宋" w:eastAsia="仿宋" w:cs="仿宋"/>
          <w:i w:val="0"/>
          <w:iCs w:val="0"/>
          <w:color w:val="auto"/>
          <w:sz w:val="32"/>
          <w:szCs w:val="32"/>
          <w:highlight w:val="none"/>
        </w:rPr>
      </w:pPr>
    </w:p>
    <w:p w14:paraId="01B0C128">
      <w:pPr>
        <w:jc w:val="center"/>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rPr>
        <w:t xml:space="preserve">          </w:t>
      </w:r>
      <w:r>
        <w:rPr>
          <w:rFonts w:hint="eastAsia" w:ascii="仿宋" w:hAnsi="仿宋" w:eastAsia="仿宋" w:cs="仿宋"/>
          <w:b/>
          <w:bCs/>
          <w:i w:val="0"/>
          <w:iCs w:val="0"/>
          <w:color w:val="auto"/>
          <w:sz w:val="28"/>
          <w:szCs w:val="28"/>
          <w:highlight w:val="none"/>
          <w:u w:val="single"/>
          <w:lang w:val="en-US" w:eastAsia="zh-CN"/>
        </w:rPr>
        <w:t xml:space="preserve">      </w:t>
      </w:r>
      <w:r>
        <w:rPr>
          <w:rFonts w:hint="eastAsia" w:ascii="仿宋" w:hAnsi="仿宋" w:eastAsia="仿宋" w:cs="仿宋"/>
          <w:b/>
          <w:bCs/>
          <w:i w:val="0"/>
          <w:iCs w:val="0"/>
          <w:color w:val="auto"/>
          <w:sz w:val="28"/>
          <w:szCs w:val="28"/>
          <w:highlight w:val="none"/>
          <w:u w:val="single"/>
        </w:rPr>
        <w:t xml:space="preserve">                   </w:t>
      </w:r>
      <w:r>
        <w:rPr>
          <w:rFonts w:hint="eastAsia" w:ascii="仿宋" w:hAnsi="仿宋" w:eastAsia="仿宋" w:cs="仿宋"/>
          <w:b/>
          <w:bCs/>
          <w:i w:val="0"/>
          <w:iCs w:val="0"/>
          <w:color w:val="auto"/>
          <w:sz w:val="28"/>
          <w:szCs w:val="28"/>
          <w:highlight w:val="none"/>
        </w:rPr>
        <w:t>（项目名称）</w:t>
      </w:r>
    </w:p>
    <w:p w14:paraId="36EDD1D3">
      <w:pPr>
        <w:rPr>
          <w:rFonts w:hint="eastAsia" w:ascii="仿宋" w:hAnsi="仿宋" w:eastAsia="仿宋" w:cs="仿宋"/>
          <w:i w:val="0"/>
          <w:iCs w:val="0"/>
          <w:color w:val="auto"/>
          <w:sz w:val="20"/>
          <w:szCs w:val="22"/>
          <w:highlight w:val="none"/>
        </w:rPr>
      </w:pPr>
    </w:p>
    <w:p w14:paraId="4C31DD6F">
      <w:pPr>
        <w:rPr>
          <w:rFonts w:hint="eastAsia" w:ascii="仿宋" w:hAnsi="仿宋" w:eastAsia="仿宋" w:cs="仿宋"/>
          <w:i w:val="0"/>
          <w:iCs w:val="0"/>
          <w:color w:val="auto"/>
          <w:sz w:val="20"/>
          <w:szCs w:val="22"/>
          <w:highlight w:val="none"/>
        </w:rPr>
      </w:pPr>
    </w:p>
    <w:p w14:paraId="0E224100">
      <w:pPr>
        <w:rPr>
          <w:rFonts w:hint="eastAsia" w:ascii="仿宋" w:hAnsi="仿宋" w:eastAsia="仿宋" w:cs="仿宋"/>
          <w:i w:val="0"/>
          <w:iCs w:val="0"/>
          <w:color w:val="auto"/>
          <w:sz w:val="20"/>
          <w:szCs w:val="22"/>
          <w:highlight w:val="none"/>
        </w:rPr>
      </w:pPr>
    </w:p>
    <w:p w14:paraId="4B6D26E3">
      <w:pPr>
        <w:rPr>
          <w:rFonts w:hint="eastAsia" w:ascii="仿宋" w:hAnsi="仿宋" w:eastAsia="仿宋" w:cs="仿宋"/>
          <w:i w:val="0"/>
          <w:iCs w:val="0"/>
          <w:color w:val="auto"/>
          <w:sz w:val="20"/>
          <w:szCs w:val="22"/>
          <w:highlight w:val="none"/>
        </w:rPr>
      </w:pPr>
    </w:p>
    <w:p w14:paraId="47D03BC0">
      <w:pPr>
        <w:rPr>
          <w:rFonts w:hint="eastAsia" w:ascii="仿宋" w:hAnsi="仿宋" w:eastAsia="仿宋" w:cs="仿宋"/>
          <w:i w:val="0"/>
          <w:iCs w:val="0"/>
          <w:color w:val="auto"/>
          <w:sz w:val="18"/>
          <w:szCs w:val="18"/>
          <w:highlight w:val="none"/>
        </w:rPr>
      </w:pPr>
    </w:p>
    <w:p w14:paraId="7244E1D4">
      <w:pPr>
        <w:jc w:val="center"/>
        <w:rPr>
          <w:rFonts w:hint="eastAsia" w:ascii="仿宋" w:hAnsi="仿宋" w:eastAsia="仿宋" w:cs="仿宋"/>
          <w:b/>
          <w:bCs/>
          <w:i w:val="0"/>
          <w:iCs w:val="0"/>
          <w:color w:val="auto"/>
          <w:sz w:val="48"/>
          <w:szCs w:val="48"/>
          <w:highlight w:val="none"/>
        </w:rPr>
      </w:pPr>
      <w:r>
        <w:rPr>
          <w:rFonts w:hint="eastAsia" w:ascii="仿宋" w:hAnsi="仿宋" w:eastAsia="仿宋" w:cs="仿宋"/>
          <w:b/>
          <w:bCs/>
          <w:i w:val="0"/>
          <w:iCs w:val="0"/>
          <w:color w:val="auto"/>
          <w:sz w:val="48"/>
          <w:szCs w:val="48"/>
          <w:highlight w:val="none"/>
        </w:rPr>
        <w:t>响  应  文  件</w:t>
      </w:r>
    </w:p>
    <w:p w14:paraId="4B9FEB8A">
      <w:pPr>
        <w:rPr>
          <w:rFonts w:hint="eastAsia" w:ascii="仿宋" w:hAnsi="仿宋" w:eastAsia="仿宋" w:cs="仿宋"/>
          <w:i w:val="0"/>
          <w:iCs w:val="0"/>
          <w:color w:val="auto"/>
          <w:sz w:val="20"/>
          <w:szCs w:val="22"/>
          <w:highlight w:val="none"/>
        </w:rPr>
      </w:pPr>
    </w:p>
    <w:p w14:paraId="7A7ABF6A">
      <w:pPr>
        <w:rPr>
          <w:rFonts w:hint="eastAsia" w:ascii="仿宋" w:hAnsi="仿宋" w:eastAsia="仿宋" w:cs="仿宋"/>
          <w:i w:val="0"/>
          <w:iCs w:val="0"/>
          <w:color w:val="auto"/>
          <w:sz w:val="20"/>
          <w:szCs w:val="22"/>
          <w:highlight w:val="none"/>
        </w:rPr>
      </w:pPr>
    </w:p>
    <w:p w14:paraId="2CFD5935">
      <w:pPr>
        <w:rPr>
          <w:rFonts w:hint="eastAsia" w:ascii="仿宋" w:hAnsi="仿宋" w:eastAsia="仿宋" w:cs="仿宋"/>
          <w:i w:val="0"/>
          <w:iCs w:val="0"/>
          <w:color w:val="auto"/>
          <w:sz w:val="20"/>
          <w:szCs w:val="22"/>
          <w:highlight w:val="none"/>
        </w:rPr>
      </w:pPr>
    </w:p>
    <w:p w14:paraId="3BFBA26D">
      <w:pPr>
        <w:rPr>
          <w:rFonts w:hint="eastAsia" w:ascii="仿宋" w:hAnsi="仿宋" w:eastAsia="仿宋" w:cs="仿宋"/>
          <w:i w:val="0"/>
          <w:iCs w:val="0"/>
          <w:color w:val="auto"/>
          <w:sz w:val="20"/>
          <w:szCs w:val="22"/>
          <w:highlight w:val="none"/>
        </w:rPr>
      </w:pPr>
    </w:p>
    <w:p w14:paraId="12275E4D">
      <w:pPr>
        <w:rPr>
          <w:rFonts w:hint="eastAsia" w:ascii="仿宋" w:hAnsi="仿宋" w:eastAsia="仿宋" w:cs="仿宋"/>
          <w:i w:val="0"/>
          <w:iCs w:val="0"/>
          <w:color w:val="auto"/>
          <w:sz w:val="20"/>
          <w:szCs w:val="22"/>
          <w:highlight w:val="none"/>
        </w:rPr>
      </w:pPr>
    </w:p>
    <w:p w14:paraId="4C468071">
      <w:pPr>
        <w:rPr>
          <w:rFonts w:hint="eastAsia" w:ascii="仿宋" w:hAnsi="仿宋" w:eastAsia="仿宋" w:cs="仿宋"/>
          <w:i w:val="0"/>
          <w:iCs w:val="0"/>
          <w:color w:val="auto"/>
          <w:sz w:val="20"/>
          <w:szCs w:val="22"/>
          <w:highlight w:val="none"/>
        </w:rPr>
      </w:pPr>
    </w:p>
    <w:p w14:paraId="5ADD36DE">
      <w:pPr>
        <w:rPr>
          <w:rFonts w:hint="eastAsia" w:ascii="仿宋" w:hAnsi="仿宋" w:eastAsia="仿宋" w:cs="仿宋"/>
          <w:i w:val="0"/>
          <w:iCs w:val="0"/>
          <w:color w:val="auto"/>
          <w:sz w:val="20"/>
          <w:szCs w:val="22"/>
          <w:highlight w:val="none"/>
        </w:rPr>
      </w:pPr>
    </w:p>
    <w:p w14:paraId="47972239">
      <w:pPr>
        <w:rPr>
          <w:rFonts w:hint="eastAsia" w:ascii="仿宋" w:hAnsi="仿宋" w:eastAsia="仿宋" w:cs="仿宋"/>
          <w:i w:val="0"/>
          <w:iCs w:val="0"/>
          <w:color w:val="auto"/>
          <w:sz w:val="20"/>
          <w:szCs w:val="22"/>
          <w:highlight w:val="none"/>
        </w:rPr>
      </w:pPr>
    </w:p>
    <w:p w14:paraId="368443EE">
      <w:pPr>
        <w:rPr>
          <w:rFonts w:hint="eastAsia" w:ascii="仿宋" w:hAnsi="仿宋" w:eastAsia="仿宋" w:cs="仿宋"/>
          <w:i w:val="0"/>
          <w:iCs w:val="0"/>
          <w:color w:val="auto"/>
          <w:sz w:val="20"/>
          <w:szCs w:val="22"/>
          <w:highlight w:val="none"/>
        </w:rPr>
      </w:pPr>
    </w:p>
    <w:p w14:paraId="4B51B5B5">
      <w:pPr>
        <w:rPr>
          <w:rFonts w:hint="eastAsia" w:ascii="仿宋" w:hAnsi="仿宋" w:eastAsia="仿宋" w:cs="仿宋"/>
          <w:i w:val="0"/>
          <w:iCs w:val="0"/>
          <w:color w:val="auto"/>
          <w:sz w:val="20"/>
          <w:szCs w:val="22"/>
          <w:highlight w:val="none"/>
        </w:rPr>
      </w:pPr>
    </w:p>
    <w:p w14:paraId="45264066">
      <w:pPr>
        <w:rPr>
          <w:rFonts w:hint="eastAsia" w:ascii="仿宋" w:hAnsi="仿宋" w:eastAsia="仿宋" w:cs="仿宋"/>
          <w:i w:val="0"/>
          <w:iCs w:val="0"/>
          <w:color w:val="auto"/>
          <w:sz w:val="20"/>
          <w:szCs w:val="22"/>
          <w:highlight w:val="none"/>
        </w:rPr>
      </w:pPr>
    </w:p>
    <w:p w14:paraId="01CCBFF5">
      <w:pPr>
        <w:rPr>
          <w:rFonts w:hint="eastAsia" w:ascii="仿宋" w:hAnsi="仿宋" w:eastAsia="仿宋" w:cs="仿宋"/>
          <w:i w:val="0"/>
          <w:iCs w:val="0"/>
          <w:color w:val="auto"/>
          <w:sz w:val="20"/>
          <w:szCs w:val="22"/>
          <w:highlight w:val="none"/>
        </w:rPr>
      </w:pPr>
    </w:p>
    <w:p w14:paraId="2480CE0B">
      <w:pPr>
        <w:rPr>
          <w:rFonts w:hint="eastAsia" w:ascii="仿宋" w:hAnsi="仿宋" w:eastAsia="仿宋" w:cs="仿宋"/>
          <w:i w:val="0"/>
          <w:iCs w:val="0"/>
          <w:color w:val="auto"/>
          <w:sz w:val="20"/>
          <w:szCs w:val="22"/>
          <w:highlight w:val="none"/>
        </w:rPr>
      </w:pPr>
    </w:p>
    <w:p w14:paraId="30EC48F3">
      <w:pPr>
        <w:rPr>
          <w:rFonts w:hint="eastAsia" w:ascii="仿宋" w:hAnsi="仿宋" w:eastAsia="仿宋" w:cs="仿宋"/>
          <w:i w:val="0"/>
          <w:iCs w:val="0"/>
          <w:color w:val="auto"/>
          <w:sz w:val="20"/>
          <w:szCs w:val="22"/>
          <w:highlight w:val="none"/>
        </w:rPr>
      </w:pPr>
    </w:p>
    <w:p w14:paraId="2213571A">
      <w:pPr>
        <w:rPr>
          <w:rFonts w:hint="eastAsia" w:ascii="仿宋" w:hAnsi="仿宋" w:eastAsia="仿宋" w:cs="仿宋"/>
          <w:i w:val="0"/>
          <w:iCs w:val="0"/>
          <w:color w:val="auto"/>
          <w:sz w:val="20"/>
          <w:szCs w:val="22"/>
          <w:highlight w:val="none"/>
        </w:rPr>
      </w:pPr>
    </w:p>
    <w:p w14:paraId="5EB7C26A">
      <w:pPr>
        <w:rPr>
          <w:rFonts w:hint="eastAsia" w:ascii="仿宋" w:hAnsi="仿宋" w:eastAsia="仿宋" w:cs="仿宋"/>
          <w:i w:val="0"/>
          <w:iCs w:val="0"/>
          <w:color w:val="auto"/>
          <w:sz w:val="20"/>
          <w:szCs w:val="22"/>
          <w:highlight w:val="none"/>
        </w:rPr>
      </w:pPr>
    </w:p>
    <w:p w14:paraId="30F89509">
      <w:pPr>
        <w:rPr>
          <w:rFonts w:hint="eastAsia" w:ascii="仿宋" w:hAnsi="仿宋" w:eastAsia="仿宋" w:cs="仿宋"/>
          <w:i w:val="0"/>
          <w:iCs w:val="0"/>
          <w:color w:val="auto"/>
          <w:sz w:val="20"/>
          <w:szCs w:val="22"/>
          <w:highlight w:val="none"/>
        </w:rPr>
      </w:pPr>
    </w:p>
    <w:p w14:paraId="7761BB41">
      <w:pPr>
        <w:rPr>
          <w:rFonts w:hint="eastAsia" w:ascii="仿宋" w:hAnsi="仿宋" w:eastAsia="仿宋" w:cs="仿宋"/>
          <w:i w:val="0"/>
          <w:iCs w:val="0"/>
          <w:color w:val="auto"/>
          <w:sz w:val="20"/>
          <w:szCs w:val="22"/>
          <w:highlight w:val="none"/>
        </w:rPr>
      </w:pPr>
    </w:p>
    <w:p w14:paraId="79C938A2">
      <w:pPr>
        <w:rPr>
          <w:rFonts w:hint="eastAsia" w:ascii="仿宋" w:hAnsi="仿宋" w:eastAsia="仿宋" w:cs="仿宋"/>
          <w:i w:val="0"/>
          <w:iCs w:val="0"/>
          <w:color w:val="auto"/>
          <w:sz w:val="20"/>
          <w:szCs w:val="22"/>
          <w:highlight w:val="none"/>
        </w:rPr>
      </w:pPr>
    </w:p>
    <w:p w14:paraId="4A18FF94">
      <w:pPr>
        <w:rPr>
          <w:rFonts w:hint="eastAsia" w:ascii="仿宋" w:hAnsi="仿宋" w:eastAsia="仿宋" w:cs="仿宋"/>
          <w:i w:val="0"/>
          <w:iCs w:val="0"/>
          <w:color w:val="auto"/>
          <w:sz w:val="20"/>
          <w:szCs w:val="22"/>
          <w:highlight w:val="none"/>
        </w:rPr>
      </w:pPr>
    </w:p>
    <w:p w14:paraId="05F3A331">
      <w:pPr>
        <w:rPr>
          <w:rFonts w:hint="eastAsia" w:ascii="仿宋" w:hAnsi="仿宋" w:eastAsia="仿宋" w:cs="仿宋"/>
          <w:i w:val="0"/>
          <w:iCs w:val="0"/>
          <w:color w:val="auto"/>
          <w:sz w:val="20"/>
          <w:szCs w:val="22"/>
          <w:highlight w:val="none"/>
        </w:rPr>
      </w:pPr>
    </w:p>
    <w:p w14:paraId="2C0BE968">
      <w:pPr>
        <w:rPr>
          <w:rFonts w:hint="eastAsia" w:ascii="仿宋" w:hAnsi="仿宋" w:eastAsia="仿宋" w:cs="仿宋"/>
          <w:i w:val="0"/>
          <w:iCs w:val="0"/>
          <w:color w:val="auto"/>
          <w:sz w:val="20"/>
          <w:szCs w:val="22"/>
          <w:highlight w:val="none"/>
        </w:rPr>
      </w:pPr>
    </w:p>
    <w:p w14:paraId="03F6A32D">
      <w:pPr>
        <w:spacing w:line="480" w:lineRule="auto"/>
        <w:jc w:val="center"/>
        <w:rPr>
          <w:rFonts w:hint="eastAsia" w:ascii="仿宋" w:hAnsi="仿宋" w:eastAsia="仿宋" w:cs="仿宋"/>
          <w:b/>
          <w:bCs/>
          <w:i w:val="0"/>
          <w:iCs w:val="0"/>
          <w:color w:val="auto"/>
          <w:sz w:val="24"/>
          <w:highlight w:val="none"/>
          <w:u w:val="single"/>
        </w:rPr>
      </w:pPr>
      <w:r>
        <w:rPr>
          <w:rFonts w:hint="eastAsia" w:ascii="仿宋" w:hAnsi="仿宋" w:eastAsia="仿宋" w:cs="仿宋"/>
          <w:b/>
          <w:bCs/>
          <w:i w:val="0"/>
          <w:iCs w:val="0"/>
          <w:color w:val="auto"/>
          <w:sz w:val="24"/>
          <w:highlight w:val="none"/>
        </w:rPr>
        <w:t>供应商：</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（盖单位章）</w:t>
      </w:r>
    </w:p>
    <w:p w14:paraId="02A9C033">
      <w:pPr>
        <w:spacing w:line="480" w:lineRule="auto"/>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法定代表人或其委托代理人：</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u w:val="single"/>
          <w:lang w:val="en-US" w:eastAsia="zh-CN"/>
        </w:rPr>
        <w:t xml:space="preserve">  </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（盖章/签字）</w:t>
      </w:r>
    </w:p>
    <w:p w14:paraId="34C3AA96">
      <w:pPr>
        <w:spacing w:line="480" w:lineRule="auto"/>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年</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月</w:t>
      </w:r>
      <w:r>
        <w:rPr>
          <w:rFonts w:hint="eastAsia" w:ascii="仿宋" w:hAnsi="仿宋" w:eastAsia="仿宋" w:cs="仿宋"/>
          <w:b/>
          <w:bCs/>
          <w:i w:val="0"/>
          <w:iCs w:val="0"/>
          <w:color w:val="auto"/>
          <w:sz w:val="24"/>
          <w:highlight w:val="none"/>
          <w:u w:val="single"/>
        </w:rPr>
        <w:t xml:space="preserve">        </w:t>
      </w:r>
      <w:r>
        <w:rPr>
          <w:rFonts w:hint="eastAsia" w:ascii="仿宋" w:hAnsi="仿宋" w:eastAsia="仿宋" w:cs="仿宋"/>
          <w:b/>
          <w:bCs/>
          <w:i w:val="0"/>
          <w:iCs w:val="0"/>
          <w:color w:val="auto"/>
          <w:sz w:val="24"/>
          <w:highlight w:val="none"/>
        </w:rPr>
        <w:t>日</w:t>
      </w:r>
    </w:p>
    <w:p w14:paraId="5ACFC0DF">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p>
    <w:p w14:paraId="5D76B835">
      <w:pPr>
        <w:jc w:val="center"/>
        <w:rPr>
          <w:rFonts w:hint="eastAsia" w:ascii="仿宋" w:hAnsi="仿宋" w:eastAsia="仿宋" w:cs="仿宋"/>
          <w:b/>
          <w:bCs/>
          <w:i w:val="0"/>
          <w:iCs w:val="0"/>
          <w:color w:val="auto"/>
          <w:sz w:val="32"/>
          <w:szCs w:val="32"/>
          <w:highlight w:val="none"/>
        </w:rPr>
      </w:pPr>
      <w:bookmarkStart w:id="1185" w:name="_Toc152045787"/>
      <w:bookmarkStart w:id="1186" w:name="_Toc246997098"/>
      <w:bookmarkStart w:id="1187" w:name="_Toc179632807"/>
      <w:bookmarkStart w:id="1188" w:name="_Toc152042576"/>
      <w:bookmarkStart w:id="1189" w:name="_Toc144974856"/>
      <w:bookmarkStart w:id="1190" w:name="_Toc247085873"/>
      <w:bookmarkStart w:id="1191" w:name="_Toc246996355"/>
      <w:r>
        <w:rPr>
          <w:rFonts w:hint="eastAsia" w:ascii="仿宋" w:hAnsi="仿宋" w:eastAsia="仿宋" w:cs="仿宋"/>
          <w:b/>
          <w:bCs/>
          <w:i w:val="0"/>
          <w:iCs w:val="0"/>
          <w:color w:val="auto"/>
          <w:sz w:val="32"/>
          <w:szCs w:val="32"/>
          <w:highlight w:val="none"/>
        </w:rPr>
        <w:t>目 录</w:t>
      </w:r>
      <w:bookmarkEnd w:id="1185"/>
      <w:bookmarkEnd w:id="1186"/>
      <w:bookmarkEnd w:id="1187"/>
      <w:bookmarkEnd w:id="1188"/>
      <w:bookmarkEnd w:id="1189"/>
      <w:bookmarkEnd w:id="1190"/>
      <w:bookmarkEnd w:id="1191"/>
    </w:p>
    <w:p w14:paraId="5A24C69C">
      <w:pPr>
        <w:spacing w:line="480" w:lineRule="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一、响应函及响应函附录</w:t>
      </w:r>
    </w:p>
    <w:p w14:paraId="241D46A2">
      <w:pPr>
        <w:spacing w:line="480" w:lineRule="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二、法定代表人身份证明</w:t>
      </w:r>
    </w:p>
    <w:p w14:paraId="37C0C4FC">
      <w:pPr>
        <w:spacing w:line="480" w:lineRule="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三、授权委托书</w:t>
      </w:r>
    </w:p>
    <w:p w14:paraId="3DFA0C5C">
      <w:pPr>
        <w:spacing w:line="480" w:lineRule="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四、技术部分</w:t>
      </w:r>
    </w:p>
    <w:p w14:paraId="1BC37DE7">
      <w:pPr>
        <w:spacing w:line="480" w:lineRule="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五、</w:t>
      </w:r>
      <w:r>
        <w:rPr>
          <w:rFonts w:hint="eastAsia" w:ascii="仿宋" w:hAnsi="仿宋" w:eastAsia="仿宋" w:cs="仿宋"/>
          <w:b/>
          <w:bCs/>
          <w:i w:val="0"/>
          <w:iCs w:val="0"/>
          <w:color w:val="auto"/>
          <w:sz w:val="24"/>
          <w:szCs w:val="24"/>
          <w:highlight w:val="none"/>
          <w:lang w:val="en-US" w:eastAsia="zh-CN"/>
        </w:rPr>
        <w:t>综合</w:t>
      </w:r>
      <w:r>
        <w:rPr>
          <w:rFonts w:hint="eastAsia" w:ascii="仿宋" w:hAnsi="仿宋" w:eastAsia="仿宋" w:cs="仿宋"/>
          <w:b/>
          <w:bCs/>
          <w:i w:val="0"/>
          <w:iCs w:val="0"/>
          <w:color w:val="auto"/>
          <w:sz w:val="24"/>
          <w:szCs w:val="24"/>
          <w:highlight w:val="none"/>
        </w:rPr>
        <w:t>部分</w:t>
      </w:r>
    </w:p>
    <w:p w14:paraId="6ACB5DFC">
      <w:pPr>
        <w:spacing w:line="480" w:lineRule="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六</w:t>
      </w:r>
      <w:r>
        <w:rPr>
          <w:rFonts w:hint="eastAsia" w:ascii="仿宋" w:hAnsi="仿宋" w:eastAsia="仿宋" w:cs="仿宋"/>
          <w:b/>
          <w:bCs/>
          <w:i w:val="0"/>
          <w:iCs w:val="0"/>
          <w:color w:val="auto"/>
          <w:sz w:val="24"/>
          <w:szCs w:val="24"/>
          <w:highlight w:val="none"/>
        </w:rPr>
        <w:t>、商务部分</w:t>
      </w:r>
    </w:p>
    <w:p w14:paraId="1922503C">
      <w:pPr>
        <w:spacing w:line="480" w:lineRule="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七</w:t>
      </w:r>
      <w:r>
        <w:rPr>
          <w:rFonts w:hint="eastAsia" w:ascii="仿宋" w:hAnsi="仿宋" w:eastAsia="仿宋" w:cs="仿宋"/>
          <w:b/>
          <w:bCs/>
          <w:i w:val="0"/>
          <w:iCs w:val="0"/>
          <w:color w:val="auto"/>
          <w:sz w:val="24"/>
          <w:szCs w:val="24"/>
          <w:highlight w:val="none"/>
        </w:rPr>
        <w:t>、资格审查资料</w:t>
      </w:r>
    </w:p>
    <w:p w14:paraId="5D21D0EA">
      <w:pPr>
        <w:spacing w:line="480" w:lineRule="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八</w:t>
      </w:r>
      <w:r>
        <w:rPr>
          <w:rFonts w:hint="eastAsia" w:ascii="仿宋" w:hAnsi="仿宋" w:eastAsia="仿宋" w:cs="仿宋"/>
          <w:b/>
          <w:bCs/>
          <w:i w:val="0"/>
          <w:iCs w:val="0"/>
          <w:color w:val="auto"/>
          <w:sz w:val="24"/>
          <w:szCs w:val="24"/>
          <w:highlight w:val="none"/>
        </w:rPr>
        <w:t>、其他资料</w:t>
      </w:r>
    </w:p>
    <w:p w14:paraId="1813183E">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p>
    <w:p w14:paraId="3E5383B3">
      <w:pPr>
        <w:pStyle w:val="3"/>
        <w:jc w:val="center"/>
        <w:rPr>
          <w:rFonts w:hint="eastAsia" w:ascii="仿宋" w:hAnsi="仿宋" w:eastAsia="仿宋" w:cs="仿宋"/>
          <w:i w:val="0"/>
          <w:iCs w:val="0"/>
          <w:color w:val="auto"/>
          <w:sz w:val="28"/>
          <w:szCs w:val="28"/>
          <w:highlight w:val="none"/>
        </w:rPr>
      </w:pPr>
      <w:bookmarkStart w:id="1192" w:name="_Toc144974857"/>
      <w:bookmarkStart w:id="1193" w:name="_Toc246996356"/>
      <w:bookmarkStart w:id="1194" w:name="_Toc152042577"/>
      <w:bookmarkStart w:id="1195" w:name="_Toc152045788"/>
      <w:bookmarkStart w:id="1196" w:name="_Toc247085874"/>
      <w:bookmarkStart w:id="1197" w:name="_Toc246997099"/>
      <w:bookmarkStart w:id="1198" w:name="_Toc179632808"/>
      <w:bookmarkStart w:id="1199" w:name="_Toc14317"/>
      <w:r>
        <w:rPr>
          <w:rFonts w:hint="eastAsia" w:ascii="仿宋" w:hAnsi="仿宋" w:eastAsia="仿宋" w:cs="仿宋"/>
          <w:i w:val="0"/>
          <w:iCs w:val="0"/>
          <w:color w:val="auto"/>
          <w:sz w:val="28"/>
          <w:szCs w:val="28"/>
          <w:highlight w:val="none"/>
        </w:rPr>
        <w:t>一、响应函及响应函附录</w:t>
      </w:r>
      <w:bookmarkEnd w:id="1192"/>
      <w:bookmarkEnd w:id="1193"/>
      <w:bookmarkEnd w:id="1194"/>
      <w:bookmarkEnd w:id="1195"/>
      <w:bookmarkEnd w:id="1196"/>
      <w:bookmarkEnd w:id="1197"/>
      <w:bookmarkEnd w:id="1198"/>
      <w:bookmarkEnd w:id="1199"/>
    </w:p>
    <w:p w14:paraId="3F650F41">
      <w:pPr>
        <w:pStyle w:val="4"/>
        <w:spacing w:line="240" w:lineRule="auto"/>
        <w:jc w:val="center"/>
        <w:rPr>
          <w:rFonts w:hint="eastAsia" w:ascii="仿宋" w:hAnsi="仿宋" w:eastAsia="仿宋" w:cs="仿宋"/>
          <w:i w:val="0"/>
          <w:iCs w:val="0"/>
          <w:color w:val="auto"/>
          <w:sz w:val="28"/>
          <w:szCs w:val="28"/>
          <w:highlight w:val="none"/>
        </w:rPr>
      </w:pPr>
      <w:bookmarkStart w:id="1200" w:name="_Toc152045789"/>
      <w:bookmarkStart w:id="1201" w:name="_Toc179632809"/>
      <w:bookmarkStart w:id="1202" w:name="_Toc144974858"/>
      <w:bookmarkStart w:id="1203" w:name="_Toc247085875"/>
      <w:bookmarkStart w:id="1204" w:name="_Toc246996357"/>
      <w:bookmarkStart w:id="1205" w:name="_Toc246997100"/>
      <w:bookmarkStart w:id="1206" w:name="_Toc152042578"/>
      <w:bookmarkStart w:id="1207" w:name="_Toc10797"/>
      <w:r>
        <w:rPr>
          <w:rFonts w:hint="eastAsia" w:ascii="仿宋" w:hAnsi="仿宋" w:eastAsia="仿宋" w:cs="仿宋"/>
          <w:i w:val="0"/>
          <w:iCs w:val="0"/>
          <w:color w:val="auto"/>
          <w:sz w:val="28"/>
          <w:szCs w:val="28"/>
          <w:highlight w:val="none"/>
        </w:rPr>
        <w:t>（一）</w:t>
      </w:r>
      <w:bookmarkEnd w:id="1200"/>
      <w:bookmarkEnd w:id="1201"/>
      <w:bookmarkEnd w:id="1202"/>
      <w:bookmarkEnd w:id="1203"/>
      <w:bookmarkEnd w:id="1204"/>
      <w:bookmarkEnd w:id="1205"/>
      <w:bookmarkEnd w:id="1206"/>
      <w:r>
        <w:rPr>
          <w:rFonts w:hint="eastAsia" w:ascii="仿宋" w:hAnsi="仿宋" w:eastAsia="仿宋" w:cs="仿宋"/>
          <w:i w:val="0"/>
          <w:iCs w:val="0"/>
          <w:color w:val="auto"/>
          <w:sz w:val="28"/>
          <w:szCs w:val="28"/>
          <w:highlight w:val="none"/>
        </w:rPr>
        <w:t>响应函</w:t>
      </w:r>
      <w:bookmarkEnd w:id="1207"/>
    </w:p>
    <w:p w14:paraId="7A5E9375">
      <w:pPr>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14:paraId="309ED22E">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1．我方已仔细研究了</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（项目名称）</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文件的全部内容，愿意以人民币（大写）</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）（其中不含税价为：￥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元；税率为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%）的总报价（首次报价），工期</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，按合同约定实施和完成承包工程，工程质量达到</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p>
    <w:p w14:paraId="0686441F">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2．我方承诺在</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文件规定的响应文件有效期内不修改、撤销响应文件。</w:t>
      </w:r>
    </w:p>
    <w:p w14:paraId="02CE4C87">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3．如我方成交：</w:t>
      </w:r>
    </w:p>
    <w:p w14:paraId="02B363E8">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（1）我方承诺在收到成交通知书后，在成交通知书规定的期限内与你方签订合同。</w:t>
      </w:r>
    </w:p>
    <w:p w14:paraId="2CCF099B">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（2）随同本响应函递交的响应函附录属于合同文件的组成部分。</w:t>
      </w:r>
    </w:p>
    <w:p w14:paraId="14A6910D">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）我方承诺在合同约定的期限内完成并移交全部合同工程。</w:t>
      </w:r>
    </w:p>
    <w:p w14:paraId="7498B21A">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）我方承诺愿意按照</w:t>
      </w:r>
      <w:r>
        <w:rPr>
          <w:rFonts w:hint="eastAsia" w:ascii="仿宋" w:hAnsi="仿宋" w:eastAsia="仿宋" w:cs="仿宋"/>
          <w:i w:val="0"/>
          <w:iCs w:val="0"/>
          <w:color w:val="auto"/>
          <w:sz w:val="24"/>
          <w:szCs w:val="24"/>
          <w:highlight w:val="none"/>
          <w:lang w:eastAsia="zh-CN"/>
        </w:rPr>
        <w:t>采购</w:t>
      </w:r>
      <w:r>
        <w:rPr>
          <w:rFonts w:hint="eastAsia" w:ascii="仿宋" w:hAnsi="仿宋" w:eastAsia="仿宋" w:cs="仿宋"/>
          <w:i w:val="0"/>
          <w:iCs w:val="0"/>
          <w:color w:val="auto"/>
          <w:sz w:val="24"/>
          <w:szCs w:val="24"/>
          <w:highlight w:val="none"/>
        </w:rPr>
        <w:t>文件约定的采购代理服务费取费标准向采购代理机构支付服务费。</w:t>
      </w:r>
    </w:p>
    <w:p w14:paraId="6E561102">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4．我方在此声明，所递交的响应文件及有关资料内容完整、真实和准确，且不存在第二章“供应商须知”第1.4.2项和第1.4.3项规定的任何一种情形。</w:t>
      </w:r>
    </w:p>
    <w:p w14:paraId="607360C9">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（其他补充说明）。</w:t>
      </w:r>
    </w:p>
    <w:p w14:paraId="189701C2">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 应 商：</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（盖单位章）</w:t>
      </w:r>
    </w:p>
    <w:p w14:paraId="15829DBD">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法定代表人或其委托代理人：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签字或盖章</w:t>
      </w:r>
      <w:r>
        <w:rPr>
          <w:rFonts w:hint="eastAsia" w:ascii="仿宋" w:hAnsi="仿宋" w:eastAsia="仿宋" w:cs="仿宋"/>
          <w:i w:val="0"/>
          <w:iCs w:val="0"/>
          <w:color w:val="auto"/>
          <w:sz w:val="24"/>
          <w:szCs w:val="24"/>
          <w:highlight w:val="none"/>
        </w:rPr>
        <w:t>）</w:t>
      </w:r>
    </w:p>
    <w:p w14:paraId="44E237A3">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地址：</w:t>
      </w:r>
      <w:r>
        <w:rPr>
          <w:rFonts w:hint="eastAsia" w:ascii="仿宋" w:hAnsi="仿宋" w:eastAsia="仿宋" w:cs="仿宋"/>
          <w:i w:val="0"/>
          <w:iCs w:val="0"/>
          <w:color w:val="auto"/>
          <w:sz w:val="24"/>
          <w:szCs w:val="24"/>
          <w:highlight w:val="none"/>
          <w:u w:val="single"/>
        </w:rPr>
        <w:t xml:space="preserve">                                     </w:t>
      </w:r>
    </w:p>
    <w:p w14:paraId="111A3AB8">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网址：</w:t>
      </w:r>
      <w:r>
        <w:rPr>
          <w:rFonts w:hint="eastAsia" w:ascii="仿宋" w:hAnsi="仿宋" w:eastAsia="仿宋" w:cs="仿宋"/>
          <w:i w:val="0"/>
          <w:iCs w:val="0"/>
          <w:color w:val="auto"/>
          <w:sz w:val="24"/>
          <w:szCs w:val="24"/>
          <w:highlight w:val="none"/>
          <w:u w:val="single"/>
        </w:rPr>
        <w:t xml:space="preserve">                                     </w:t>
      </w:r>
    </w:p>
    <w:p w14:paraId="10D97F63">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电话：</w:t>
      </w:r>
      <w:r>
        <w:rPr>
          <w:rFonts w:hint="eastAsia" w:ascii="仿宋" w:hAnsi="仿宋" w:eastAsia="仿宋" w:cs="仿宋"/>
          <w:i w:val="0"/>
          <w:iCs w:val="0"/>
          <w:color w:val="auto"/>
          <w:sz w:val="24"/>
          <w:szCs w:val="24"/>
          <w:highlight w:val="none"/>
          <w:u w:val="single"/>
        </w:rPr>
        <w:t xml:space="preserve">                                     </w:t>
      </w:r>
    </w:p>
    <w:p w14:paraId="2921218E">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传真：</w:t>
      </w:r>
      <w:r>
        <w:rPr>
          <w:rFonts w:hint="eastAsia" w:ascii="仿宋" w:hAnsi="仿宋" w:eastAsia="仿宋" w:cs="仿宋"/>
          <w:i w:val="0"/>
          <w:iCs w:val="0"/>
          <w:color w:val="auto"/>
          <w:sz w:val="24"/>
          <w:szCs w:val="24"/>
          <w:highlight w:val="none"/>
          <w:u w:val="single"/>
        </w:rPr>
        <w:t xml:space="preserve">                                     </w:t>
      </w:r>
    </w:p>
    <w:p w14:paraId="67BB2801">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邮政编码：</w:t>
      </w:r>
      <w:r>
        <w:rPr>
          <w:rFonts w:hint="eastAsia" w:ascii="仿宋" w:hAnsi="仿宋" w:eastAsia="仿宋" w:cs="仿宋"/>
          <w:i w:val="0"/>
          <w:iCs w:val="0"/>
          <w:color w:val="auto"/>
          <w:sz w:val="24"/>
          <w:szCs w:val="24"/>
          <w:highlight w:val="none"/>
          <w:u w:val="single"/>
        </w:rPr>
        <w:t xml:space="preserve">                                 </w:t>
      </w:r>
    </w:p>
    <w:p w14:paraId="204BDB7E">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月</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日   </w:t>
      </w:r>
    </w:p>
    <w:p w14:paraId="1B93538B">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p>
    <w:p w14:paraId="4FE84BFF">
      <w:pPr>
        <w:pStyle w:val="4"/>
        <w:jc w:val="center"/>
        <w:rPr>
          <w:rFonts w:hint="eastAsia" w:ascii="仿宋" w:hAnsi="仿宋" w:eastAsia="仿宋" w:cs="仿宋"/>
          <w:i w:val="0"/>
          <w:iCs w:val="0"/>
          <w:color w:val="auto"/>
          <w:sz w:val="28"/>
          <w:szCs w:val="28"/>
          <w:highlight w:val="none"/>
        </w:rPr>
      </w:pPr>
      <w:bookmarkStart w:id="1208" w:name="_Toc152042579"/>
      <w:bookmarkStart w:id="1209" w:name="_Toc246996358"/>
      <w:bookmarkStart w:id="1210" w:name="_Toc247085876"/>
      <w:bookmarkStart w:id="1211" w:name="_Toc246997101"/>
      <w:bookmarkStart w:id="1212" w:name="_Toc144974859"/>
      <w:bookmarkStart w:id="1213" w:name="_Toc179632810"/>
      <w:bookmarkStart w:id="1214" w:name="_Toc152045790"/>
      <w:bookmarkStart w:id="1215" w:name="_Toc8550"/>
      <w:r>
        <w:rPr>
          <w:rFonts w:hint="eastAsia" w:ascii="仿宋" w:hAnsi="仿宋" w:eastAsia="仿宋" w:cs="仿宋"/>
          <w:i w:val="0"/>
          <w:iCs w:val="0"/>
          <w:color w:val="auto"/>
          <w:sz w:val="28"/>
          <w:szCs w:val="28"/>
          <w:highlight w:val="none"/>
        </w:rPr>
        <w:t>（二）响应函附录</w:t>
      </w:r>
      <w:bookmarkEnd w:id="1208"/>
      <w:bookmarkEnd w:id="1209"/>
      <w:bookmarkEnd w:id="1210"/>
      <w:bookmarkEnd w:id="1211"/>
      <w:bookmarkEnd w:id="1212"/>
      <w:bookmarkEnd w:id="1213"/>
      <w:bookmarkEnd w:id="1214"/>
      <w:bookmarkEnd w:id="1215"/>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85"/>
        <w:gridCol w:w="6641"/>
      </w:tblGrid>
      <w:tr w14:paraId="0FA7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8" w:type="dxa"/>
            <w:vAlign w:val="center"/>
          </w:tcPr>
          <w:p w14:paraId="4DFE741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项目名称</w:t>
            </w:r>
          </w:p>
        </w:tc>
        <w:tc>
          <w:tcPr>
            <w:tcW w:w="8426" w:type="dxa"/>
            <w:gridSpan w:val="2"/>
            <w:vAlign w:val="center"/>
          </w:tcPr>
          <w:p w14:paraId="17EC2B8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p>
        </w:tc>
      </w:tr>
      <w:tr w14:paraId="025A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8" w:type="dxa"/>
            <w:vAlign w:val="center"/>
          </w:tcPr>
          <w:p w14:paraId="6D29E336">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供应商名称</w:t>
            </w:r>
          </w:p>
        </w:tc>
        <w:tc>
          <w:tcPr>
            <w:tcW w:w="8426" w:type="dxa"/>
            <w:gridSpan w:val="2"/>
            <w:vAlign w:val="center"/>
          </w:tcPr>
          <w:p w14:paraId="2BF3428B">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p>
        </w:tc>
      </w:tr>
      <w:tr w14:paraId="6ED4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13" w:type="dxa"/>
            <w:gridSpan w:val="2"/>
            <w:vAlign w:val="center"/>
          </w:tcPr>
          <w:p w14:paraId="191BC42A">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响应内容</w:t>
            </w:r>
          </w:p>
        </w:tc>
        <w:tc>
          <w:tcPr>
            <w:tcW w:w="6641" w:type="dxa"/>
            <w:vAlign w:val="center"/>
          </w:tcPr>
          <w:p w14:paraId="7DB4F71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5DAB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13" w:type="dxa"/>
            <w:gridSpan w:val="2"/>
            <w:vAlign w:val="center"/>
          </w:tcPr>
          <w:p w14:paraId="6A97FCA7">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响应工期</w:t>
            </w:r>
          </w:p>
        </w:tc>
        <w:tc>
          <w:tcPr>
            <w:tcW w:w="6641" w:type="dxa"/>
            <w:vAlign w:val="center"/>
          </w:tcPr>
          <w:p w14:paraId="58BBBCDD">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3F83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13" w:type="dxa"/>
            <w:gridSpan w:val="2"/>
            <w:vAlign w:val="center"/>
          </w:tcPr>
          <w:p w14:paraId="0907BE53">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响应质量</w:t>
            </w:r>
          </w:p>
        </w:tc>
        <w:tc>
          <w:tcPr>
            <w:tcW w:w="6641" w:type="dxa"/>
            <w:vAlign w:val="center"/>
          </w:tcPr>
          <w:p w14:paraId="0CFF5AD2">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5432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13" w:type="dxa"/>
            <w:gridSpan w:val="2"/>
            <w:vAlign w:val="center"/>
          </w:tcPr>
          <w:p w14:paraId="0F8BC958">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缺陷责任期</w:t>
            </w:r>
          </w:p>
        </w:tc>
        <w:tc>
          <w:tcPr>
            <w:tcW w:w="6641" w:type="dxa"/>
            <w:vAlign w:val="center"/>
          </w:tcPr>
          <w:p w14:paraId="43718C47">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372B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13" w:type="dxa"/>
            <w:gridSpan w:val="2"/>
            <w:vAlign w:val="center"/>
          </w:tcPr>
          <w:p w14:paraId="082776D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响应文件有效期</w:t>
            </w:r>
          </w:p>
        </w:tc>
        <w:tc>
          <w:tcPr>
            <w:tcW w:w="6641" w:type="dxa"/>
            <w:vAlign w:val="center"/>
          </w:tcPr>
          <w:p w14:paraId="0438B7AB">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31E2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13" w:type="dxa"/>
            <w:gridSpan w:val="2"/>
            <w:vAlign w:val="center"/>
          </w:tcPr>
          <w:p w14:paraId="19BC04D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总报价（首次报价）</w:t>
            </w:r>
          </w:p>
        </w:tc>
        <w:tc>
          <w:tcPr>
            <w:tcW w:w="6641" w:type="dxa"/>
            <w:vAlign w:val="center"/>
          </w:tcPr>
          <w:p w14:paraId="1954165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rPr>
                <w:rFonts w:hint="eastAsia" w:ascii="仿宋" w:hAnsi="仿宋" w:eastAsia="仿宋" w:cs="仿宋"/>
                <w:i w:val="0"/>
                <w:iCs w:val="0"/>
                <w:color w:val="auto"/>
                <w:kern w:val="0"/>
                <w:sz w:val="24"/>
                <w:szCs w:val="24"/>
                <w:highlight w:val="none"/>
                <w:u w:val="single"/>
              </w:rPr>
            </w:pPr>
            <w:r>
              <w:rPr>
                <w:rFonts w:hint="eastAsia" w:ascii="仿宋" w:hAnsi="仿宋" w:eastAsia="仿宋" w:cs="仿宋"/>
                <w:i w:val="0"/>
                <w:iCs w:val="0"/>
                <w:color w:val="auto"/>
                <w:kern w:val="0"/>
                <w:sz w:val="24"/>
                <w:szCs w:val="24"/>
                <w:highlight w:val="none"/>
              </w:rPr>
              <w:t>（大写）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元（小写）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tc>
      </w:tr>
      <w:tr w14:paraId="7D5F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213" w:type="dxa"/>
            <w:gridSpan w:val="2"/>
            <w:vAlign w:val="center"/>
          </w:tcPr>
          <w:p w14:paraId="31C41855">
            <w:pPr>
              <w:keepNext w:val="0"/>
              <w:keepLines w:val="0"/>
              <w:pageBreakBefore w:val="0"/>
              <w:widowControl w:val="0"/>
              <w:kinsoku/>
              <w:wordWrap/>
              <w:overflowPunct/>
              <w:topLinePunct w:val="0"/>
              <w:bidi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权利义务</w:t>
            </w:r>
          </w:p>
        </w:tc>
        <w:tc>
          <w:tcPr>
            <w:tcW w:w="6641" w:type="dxa"/>
            <w:vAlign w:val="center"/>
          </w:tcPr>
          <w:p w14:paraId="204D7057">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rPr>
                <w:rFonts w:hint="eastAsia" w:ascii="仿宋" w:hAnsi="仿宋" w:eastAsia="仿宋" w:cs="仿宋"/>
                <w:i w:val="0"/>
                <w:iCs w:val="0"/>
                <w:color w:val="auto"/>
                <w:kern w:val="0"/>
                <w:sz w:val="24"/>
                <w:szCs w:val="24"/>
                <w:highlight w:val="none"/>
              </w:rPr>
            </w:pPr>
          </w:p>
        </w:tc>
      </w:tr>
      <w:tr w14:paraId="6074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13" w:type="dxa"/>
            <w:gridSpan w:val="2"/>
            <w:vAlign w:val="center"/>
          </w:tcPr>
          <w:p w14:paraId="58E106CF">
            <w:pPr>
              <w:keepNext w:val="0"/>
              <w:keepLines w:val="0"/>
              <w:pageBreakBefore w:val="0"/>
              <w:widowControl w:val="0"/>
              <w:kinsoku/>
              <w:wordWrap/>
              <w:overflowPunct/>
              <w:topLinePunct w:val="0"/>
              <w:bidi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技术标准和要求</w:t>
            </w:r>
          </w:p>
        </w:tc>
        <w:tc>
          <w:tcPr>
            <w:tcW w:w="6641" w:type="dxa"/>
            <w:vAlign w:val="center"/>
          </w:tcPr>
          <w:p w14:paraId="4EAFE064">
            <w:pPr>
              <w:keepNext w:val="0"/>
              <w:keepLines w:val="0"/>
              <w:pageBreakBefore w:val="0"/>
              <w:widowControl w:val="0"/>
              <w:kinsoku/>
              <w:wordWrap/>
              <w:overflowPunct/>
              <w:topLinePunct w:val="0"/>
              <w:bidi w:val="0"/>
              <w:snapToGrid/>
              <w:spacing w:before="157" w:beforeLines="50" w:after="157" w:afterLines="50" w:line="240" w:lineRule="auto"/>
              <w:textAlignment w:val="auto"/>
              <w:rPr>
                <w:rFonts w:hint="eastAsia" w:ascii="仿宋" w:hAnsi="仿宋" w:eastAsia="仿宋" w:cs="仿宋"/>
                <w:i w:val="0"/>
                <w:iCs w:val="0"/>
                <w:color w:val="auto"/>
                <w:kern w:val="0"/>
                <w:sz w:val="24"/>
                <w:szCs w:val="24"/>
                <w:highlight w:val="none"/>
              </w:rPr>
            </w:pPr>
          </w:p>
        </w:tc>
      </w:tr>
      <w:tr w14:paraId="0078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13" w:type="dxa"/>
            <w:gridSpan w:val="2"/>
            <w:vAlign w:val="center"/>
          </w:tcPr>
          <w:p w14:paraId="587C24CF">
            <w:pPr>
              <w:keepNext w:val="0"/>
              <w:keepLines w:val="0"/>
              <w:pageBreakBefore w:val="0"/>
              <w:widowControl w:val="0"/>
              <w:kinsoku/>
              <w:wordWrap/>
              <w:overflowPunct/>
              <w:topLinePunct w:val="0"/>
              <w:bidi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需要说明的问题</w:t>
            </w:r>
          </w:p>
        </w:tc>
        <w:tc>
          <w:tcPr>
            <w:tcW w:w="6641" w:type="dxa"/>
            <w:vAlign w:val="center"/>
          </w:tcPr>
          <w:p w14:paraId="3FA1FF96">
            <w:pPr>
              <w:keepNext w:val="0"/>
              <w:keepLines w:val="0"/>
              <w:pageBreakBefore w:val="0"/>
              <w:widowControl w:val="0"/>
              <w:kinsoku/>
              <w:wordWrap/>
              <w:overflowPunct/>
              <w:topLinePunct w:val="0"/>
              <w:bidi w:val="0"/>
              <w:snapToGrid/>
              <w:spacing w:before="157" w:beforeLines="50" w:after="157" w:afterLines="50" w:line="240" w:lineRule="auto"/>
              <w:textAlignment w:val="auto"/>
              <w:rPr>
                <w:rFonts w:hint="eastAsia" w:ascii="仿宋" w:hAnsi="仿宋" w:eastAsia="仿宋" w:cs="仿宋"/>
                <w:i w:val="0"/>
                <w:iCs w:val="0"/>
                <w:color w:val="auto"/>
                <w:kern w:val="0"/>
                <w:sz w:val="24"/>
                <w:szCs w:val="24"/>
                <w:highlight w:val="none"/>
              </w:rPr>
            </w:pPr>
          </w:p>
        </w:tc>
      </w:tr>
    </w:tbl>
    <w:p w14:paraId="0BA74C45">
      <w:pPr>
        <w:spacing w:line="440" w:lineRule="exact"/>
        <w:jc w:val="left"/>
        <w:rPr>
          <w:rFonts w:hint="eastAsia" w:ascii="仿宋" w:hAnsi="仿宋" w:eastAsia="仿宋" w:cs="仿宋"/>
          <w:i w:val="0"/>
          <w:iCs w:val="0"/>
          <w:color w:val="auto"/>
          <w:sz w:val="20"/>
          <w:szCs w:val="20"/>
          <w:highlight w:val="none"/>
        </w:rPr>
      </w:pPr>
    </w:p>
    <w:p w14:paraId="00D486BD">
      <w:pPr>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 应 商：</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（盖单位章）</w:t>
      </w:r>
    </w:p>
    <w:p w14:paraId="4592AE4C">
      <w:pPr>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法定代表人或其委托代理人：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签字或盖章</w:t>
      </w:r>
      <w:r>
        <w:rPr>
          <w:rFonts w:hint="eastAsia" w:ascii="仿宋" w:hAnsi="仿宋" w:eastAsia="仿宋" w:cs="仿宋"/>
          <w:i w:val="0"/>
          <w:iCs w:val="0"/>
          <w:color w:val="auto"/>
          <w:sz w:val="24"/>
          <w:szCs w:val="24"/>
          <w:highlight w:val="none"/>
        </w:rPr>
        <w:t>）</w:t>
      </w:r>
    </w:p>
    <w:p w14:paraId="74785881">
      <w:pPr>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月</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日 </w:t>
      </w:r>
    </w:p>
    <w:p w14:paraId="2EC56FAC">
      <w:pPr>
        <w:wordWrap w:val="0"/>
        <w:autoSpaceDE w:val="0"/>
        <w:autoSpaceDN w:val="0"/>
        <w:adjustRightInd w:val="0"/>
        <w:spacing w:line="360" w:lineRule="auto"/>
        <w:ind w:firstLine="400" w:firstLineChars="200"/>
        <w:rPr>
          <w:rFonts w:hint="eastAsia" w:ascii="仿宋" w:hAnsi="仿宋" w:eastAsia="仿宋" w:cs="仿宋"/>
          <w:i w:val="0"/>
          <w:iCs w:val="0"/>
          <w:color w:val="auto"/>
          <w:highlight w:val="none"/>
        </w:rPr>
      </w:pPr>
      <w:r>
        <w:rPr>
          <w:rFonts w:hint="eastAsia" w:ascii="仿宋" w:hAnsi="仿宋" w:eastAsia="仿宋" w:cs="仿宋"/>
          <w:i w:val="0"/>
          <w:iCs w:val="0"/>
          <w:color w:val="auto"/>
          <w:sz w:val="20"/>
          <w:szCs w:val="22"/>
          <w:highlight w:val="none"/>
        </w:rPr>
        <w:br w:type="page"/>
      </w:r>
    </w:p>
    <w:p w14:paraId="53D04817">
      <w:pPr>
        <w:pStyle w:val="3"/>
        <w:jc w:val="center"/>
        <w:rPr>
          <w:rFonts w:hint="eastAsia" w:ascii="仿宋" w:hAnsi="仿宋" w:eastAsia="仿宋" w:cs="仿宋"/>
          <w:i w:val="0"/>
          <w:iCs w:val="0"/>
          <w:color w:val="auto"/>
          <w:sz w:val="28"/>
          <w:szCs w:val="28"/>
          <w:highlight w:val="none"/>
        </w:rPr>
      </w:pPr>
      <w:bookmarkStart w:id="1216" w:name="_Toc152042580"/>
      <w:bookmarkStart w:id="1217" w:name="_Toc246996359"/>
      <w:bookmarkStart w:id="1218" w:name="_Toc246997102"/>
      <w:bookmarkStart w:id="1219" w:name="_Toc247085877"/>
      <w:bookmarkStart w:id="1220" w:name="_Toc152045791"/>
      <w:bookmarkStart w:id="1221" w:name="_Toc179632811"/>
      <w:bookmarkStart w:id="1222" w:name="_Toc144974860"/>
      <w:bookmarkStart w:id="1223" w:name="_Toc24828"/>
      <w:r>
        <w:rPr>
          <w:rFonts w:hint="eastAsia" w:ascii="仿宋" w:hAnsi="仿宋" w:eastAsia="仿宋" w:cs="仿宋"/>
          <w:i w:val="0"/>
          <w:iCs w:val="0"/>
          <w:color w:val="auto"/>
          <w:sz w:val="28"/>
          <w:szCs w:val="28"/>
          <w:highlight w:val="none"/>
        </w:rPr>
        <w:t>二、法定代表人身份证明</w:t>
      </w:r>
      <w:bookmarkEnd w:id="1216"/>
      <w:bookmarkEnd w:id="1217"/>
      <w:bookmarkEnd w:id="1218"/>
      <w:bookmarkEnd w:id="1219"/>
      <w:bookmarkEnd w:id="1220"/>
      <w:bookmarkEnd w:id="1221"/>
      <w:bookmarkEnd w:id="1222"/>
      <w:bookmarkEnd w:id="1223"/>
    </w:p>
    <w:p w14:paraId="4912AF28">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供应商名称：</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 xml:space="preserve"> </w:t>
      </w:r>
    </w:p>
    <w:p w14:paraId="57EFED1A">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单位性质：</w:t>
      </w:r>
      <w:r>
        <w:rPr>
          <w:rFonts w:hint="eastAsia" w:ascii="仿宋" w:hAnsi="仿宋" w:eastAsia="仿宋" w:cs="仿宋"/>
          <w:i w:val="0"/>
          <w:iCs w:val="0"/>
          <w:color w:val="auto"/>
          <w:sz w:val="22"/>
          <w:szCs w:val="22"/>
          <w:highlight w:val="none"/>
          <w:u w:val="single"/>
        </w:rPr>
        <w:t xml:space="preserve">                               </w:t>
      </w:r>
    </w:p>
    <w:p w14:paraId="035BEAC6">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地址：</w:t>
      </w:r>
      <w:r>
        <w:rPr>
          <w:rFonts w:hint="eastAsia" w:ascii="仿宋" w:hAnsi="仿宋" w:eastAsia="仿宋" w:cs="仿宋"/>
          <w:i w:val="0"/>
          <w:iCs w:val="0"/>
          <w:color w:val="auto"/>
          <w:sz w:val="22"/>
          <w:szCs w:val="22"/>
          <w:highlight w:val="none"/>
          <w:u w:val="single"/>
        </w:rPr>
        <w:t xml:space="preserve">                                   </w:t>
      </w:r>
    </w:p>
    <w:p w14:paraId="56CB4D31">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成立时间：</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年</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月</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日</w:t>
      </w:r>
    </w:p>
    <w:p w14:paraId="1610735C">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经营期限：</w:t>
      </w:r>
      <w:r>
        <w:rPr>
          <w:rFonts w:hint="eastAsia" w:ascii="仿宋" w:hAnsi="仿宋" w:eastAsia="仿宋" w:cs="仿宋"/>
          <w:i w:val="0"/>
          <w:iCs w:val="0"/>
          <w:color w:val="auto"/>
          <w:sz w:val="22"/>
          <w:szCs w:val="22"/>
          <w:highlight w:val="none"/>
          <w:u w:val="single"/>
        </w:rPr>
        <w:t xml:space="preserve">                               </w:t>
      </w:r>
    </w:p>
    <w:p w14:paraId="3D4C332C">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姓名：</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 xml:space="preserve"> 性别：</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年龄：</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职务：</w:t>
      </w:r>
      <w:r>
        <w:rPr>
          <w:rFonts w:hint="eastAsia" w:ascii="仿宋" w:hAnsi="仿宋" w:eastAsia="仿宋" w:cs="仿宋"/>
          <w:i w:val="0"/>
          <w:iCs w:val="0"/>
          <w:color w:val="auto"/>
          <w:sz w:val="22"/>
          <w:szCs w:val="22"/>
          <w:highlight w:val="none"/>
          <w:u w:val="single"/>
        </w:rPr>
        <w:t xml:space="preserve">        </w:t>
      </w:r>
    </w:p>
    <w:p w14:paraId="30D3D15F">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系</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 xml:space="preserve"> （供应商名称）的法定代表人。</w:t>
      </w:r>
    </w:p>
    <w:p w14:paraId="7034A55E">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特此证明。</w:t>
      </w:r>
    </w:p>
    <w:p w14:paraId="6B9BF765">
      <w:pPr>
        <w:spacing w:line="36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供应商：</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（盖单位章）</w:t>
      </w:r>
    </w:p>
    <w:p w14:paraId="291EA882">
      <w:pPr>
        <w:spacing w:line="360" w:lineRule="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 xml:space="preserve">                                </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年</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月</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日</w:t>
      </w:r>
    </w:p>
    <w:p w14:paraId="206227F5">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p>
    <w:p w14:paraId="2BB87DAF">
      <w:pPr>
        <w:pStyle w:val="3"/>
        <w:jc w:val="center"/>
        <w:rPr>
          <w:rFonts w:hint="eastAsia" w:ascii="仿宋" w:hAnsi="仿宋" w:eastAsia="仿宋" w:cs="仿宋"/>
          <w:i w:val="0"/>
          <w:iCs w:val="0"/>
          <w:color w:val="auto"/>
          <w:sz w:val="28"/>
          <w:szCs w:val="28"/>
          <w:highlight w:val="none"/>
        </w:rPr>
      </w:pPr>
      <w:bookmarkStart w:id="1224" w:name="_Toc152042581"/>
      <w:bookmarkStart w:id="1225" w:name="_Toc247085878"/>
      <w:bookmarkStart w:id="1226" w:name="_Toc246997103"/>
      <w:bookmarkStart w:id="1227" w:name="_Toc246996360"/>
      <w:bookmarkStart w:id="1228" w:name="_Toc179632812"/>
      <w:bookmarkStart w:id="1229" w:name="_Toc144974861"/>
      <w:bookmarkStart w:id="1230" w:name="_Toc152045792"/>
      <w:bookmarkStart w:id="1231" w:name="_Toc17637"/>
      <w:r>
        <w:rPr>
          <w:rFonts w:hint="eastAsia" w:ascii="仿宋" w:hAnsi="仿宋" w:eastAsia="仿宋" w:cs="仿宋"/>
          <w:i w:val="0"/>
          <w:iCs w:val="0"/>
          <w:color w:val="auto"/>
          <w:sz w:val="28"/>
          <w:szCs w:val="28"/>
          <w:highlight w:val="none"/>
        </w:rPr>
        <w:t>三、授权委托书</w:t>
      </w:r>
      <w:bookmarkEnd w:id="1224"/>
      <w:bookmarkEnd w:id="1225"/>
      <w:bookmarkEnd w:id="1226"/>
      <w:bookmarkEnd w:id="1227"/>
      <w:bookmarkEnd w:id="1228"/>
      <w:bookmarkEnd w:id="1229"/>
      <w:bookmarkEnd w:id="1230"/>
      <w:bookmarkEnd w:id="1231"/>
    </w:p>
    <w:p w14:paraId="4F4CAF9F">
      <w:pPr>
        <w:topLinePunct/>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本人</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（姓名）系</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（供应商名称）的法定代表人，现委托</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（姓名）为我方代理人。代理人根据授权，以我方名义签署、澄清、说明、补正、递交、撤回、修改</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（项目名称）响应文件、签订合同和处理有关事宜，其法律后果由我方承担。</w:t>
      </w:r>
    </w:p>
    <w:p w14:paraId="44ACA637">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委托期限：</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w:t>
      </w:r>
    </w:p>
    <w:p w14:paraId="0F0E2E82">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代理人无转委托权。</w:t>
      </w:r>
    </w:p>
    <w:p w14:paraId="46F619FD">
      <w:pPr>
        <w:spacing w:line="360" w:lineRule="auto"/>
        <w:ind w:firstLine="440" w:firstLineChars="200"/>
        <w:rPr>
          <w:rFonts w:hint="eastAsia" w:ascii="仿宋" w:hAnsi="仿宋" w:eastAsia="仿宋" w:cs="仿宋"/>
          <w:i w:val="0"/>
          <w:iCs w:val="0"/>
          <w:color w:val="auto"/>
          <w:sz w:val="22"/>
          <w:szCs w:val="22"/>
          <w:highlight w:val="none"/>
          <w:lang w:eastAsia="zh-CN"/>
        </w:rPr>
      </w:pPr>
      <w:r>
        <w:rPr>
          <w:rFonts w:hint="eastAsia" w:ascii="仿宋" w:hAnsi="仿宋" w:eastAsia="仿宋" w:cs="仿宋"/>
          <w:i w:val="0"/>
          <w:iCs w:val="0"/>
          <w:color w:val="auto"/>
          <w:sz w:val="22"/>
          <w:szCs w:val="22"/>
          <w:highlight w:val="none"/>
        </w:rPr>
        <w:t>附：法定代表人及委托代理人身份证</w:t>
      </w:r>
      <w:r>
        <w:rPr>
          <w:rFonts w:hint="eastAsia" w:ascii="仿宋" w:hAnsi="仿宋" w:eastAsia="仿宋" w:cs="仿宋"/>
          <w:i w:val="0"/>
          <w:iCs w:val="0"/>
          <w:color w:val="auto"/>
          <w:sz w:val="22"/>
          <w:szCs w:val="22"/>
          <w:highlight w:val="none"/>
          <w:lang w:eastAsia="zh-CN"/>
        </w:rPr>
        <w:t>复印件</w:t>
      </w:r>
    </w:p>
    <w:p w14:paraId="2956F2FC">
      <w:pPr>
        <w:spacing w:line="360" w:lineRule="auto"/>
        <w:ind w:firstLine="440" w:firstLineChars="200"/>
        <w:rPr>
          <w:rFonts w:hint="eastAsia" w:ascii="仿宋" w:hAnsi="仿宋" w:eastAsia="仿宋" w:cs="仿宋"/>
          <w:i w:val="0"/>
          <w:iCs w:val="0"/>
          <w:color w:val="auto"/>
          <w:sz w:val="22"/>
          <w:szCs w:val="22"/>
          <w:highlight w:val="none"/>
        </w:rPr>
      </w:pPr>
    </w:p>
    <w:p w14:paraId="65D4B267">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供  应  商：</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（盖单位章）</w:t>
      </w:r>
    </w:p>
    <w:p w14:paraId="6E382D01">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法定代表人：</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（签字</w:t>
      </w:r>
      <w:r>
        <w:rPr>
          <w:rFonts w:hint="eastAsia" w:ascii="仿宋" w:hAnsi="仿宋" w:eastAsia="仿宋" w:cs="仿宋"/>
          <w:i w:val="0"/>
          <w:iCs w:val="0"/>
          <w:color w:val="auto"/>
          <w:sz w:val="22"/>
          <w:szCs w:val="22"/>
          <w:highlight w:val="none"/>
          <w:lang w:val="en-US" w:eastAsia="zh-CN"/>
        </w:rPr>
        <w:t>或</w:t>
      </w:r>
      <w:r>
        <w:rPr>
          <w:rFonts w:hint="eastAsia" w:ascii="仿宋" w:hAnsi="仿宋" w:eastAsia="仿宋" w:cs="仿宋"/>
          <w:i w:val="0"/>
          <w:iCs w:val="0"/>
          <w:color w:val="auto"/>
          <w:sz w:val="22"/>
          <w:szCs w:val="22"/>
          <w:highlight w:val="none"/>
        </w:rPr>
        <w:t>盖章）</w:t>
      </w:r>
    </w:p>
    <w:p w14:paraId="6F5F9857">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身份证号码：</w:t>
      </w:r>
      <w:r>
        <w:rPr>
          <w:rFonts w:hint="eastAsia" w:ascii="仿宋" w:hAnsi="仿宋" w:eastAsia="仿宋" w:cs="仿宋"/>
          <w:i w:val="0"/>
          <w:iCs w:val="0"/>
          <w:color w:val="auto"/>
          <w:sz w:val="22"/>
          <w:szCs w:val="22"/>
          <w:highlight w:val="none"/>
          <w:u w:val="single"/>
        </w:rPr>
        <w:t xml:space="preserve">                                     </w:t>
      </w:r>
    </w:p>
    <w:p w14:paraId="221764E7">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委托代理人：</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eastAsia="zh-CN"/>
        </w:rPr>
        <w:t>签字或盖章</w:t>
      </w:r>
      <w:r>
        <w:rPr>
          <w:rFonts w:hint="eastAsia" w:ascii="仿宋" w:hAnsi="仿宋" w:eastAsia="仿宋" w:cs="仿宋"/>
          <w:i w:val="0"/>
          <w:iCs w:val="0"/>
          <w:color w:val="auto"/>
          <w:sz w:val="22"/>
          <w:szCs w:val="22"/>
          <w:highlight w:val="none"/>
        </w:rPr>
        <w:t>）</w:t>
      </w:r>
    </w:p>
    <w:p w14:paraId="62688095">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身份证号码：</w:t>
      </w:r>
      <w:r>
        <w:rPr>
          <w:rFonts w:hint="eastAsia" w:ascii="仿宋" w:hAnsi="仿宋" w:eastAsia="仿宋" w:cs="仿宋"/>
          <w:i w:val="0"/>
          <w:iCs w:val="0"/>
          <w:color w:val="auto"/>
          <w:sz w:val="22"/>
          <w:szCs w:val="22"/>
          <w:highlight w:val="none"/>
          <w:u w:val="single"/>
        </w:rPr>
        <w:t xml:space="preserve">                                     </w:t>
      </w:r>
    </w:p>
    <w:p w14:paraId="22D73F65">
      <w:pPr>
        <w:spacing w:line="360" w:lineRule="auto"/>
        <w:ind w:firstLine="2420" w:firstLineChars="11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年</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月</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日</w:t>
      </w:r>
    </w:p>
    <w:p w14:paraId="5DD7B3A9">
      <w:pP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br w:type="page"/>
      </w:r>
    </w:p>
    <w:p w14:paraId="068D880F">
      <w:pPr>
        <w:pStyle w:val="3"/>
        <w:jc w:val="center"/>
        <w:rPr>
          <w:rFonts w:hint="eastAsia" w:ascii="仿宋" w:hAnsi="仿宋" w:eastAsia="仿宋" w:cs="仿宋"/>
          <w:i w:val="0"/>
          <w:iCs w:val="0"/>
          <w:color w:val="auto"/>
          <w:sz w:val="28"/>
          <w:szCs w:val="28"/>
          <w:highlight w:val="none"/>
        </w:rPr>
      </w:pPr>
      <w:bookmarkStart w:id="1232" w:name="_Toc247085882"/>
      <w:bookmarkStart w:id="1233" w:name="_Toc144974864"/>
      <w:bookmarkStart w:id="1234" w:name="_Toc152045796"/>
      <w:bookmarkStart w:id="1235" w:name="_Toc246996364"/>
      <w:bookmarkStart w:id="1236" w:name="_Toc179632816"/>
      <w:bookmarkStart w:id="1237" w:name="_Toc152042585"/>
      <w:bookmarkStart w:id="1238" w:name="_Toc246997107"/>
      <w:bookmarkStart w:id="1239" w:name="_Toc14812"/>
      <w:r>
        <w:rPr>
          <w:rFonts w:hint="eastAsia" w:ascii="仿宋" w:hAnsi="仿宋" w:eastAsia="仿宋" w:cs="仿宋"/>
          <w:i w:val="0"/>
          <w:iCs w:val="0"/>
          <w:color w:val="auto"/>
          <w:sz w:val="28"/>
          <w:szCs w:val="28"/>
          <w:highlight w:val="none"/>
        </w:rPr>
        <w:t>四、</w:t>
      </w:r>
      <w:bookmarkEnd w:id="1232"/>
      <w:bookmarkEnd w:id="1233"/>
      <w:bookmarkEnd w:id="1234"/>
      <w:bookmarkEnd w:id="1235"/>
      <w:bookmarkEnd w:id="1236"/>
      <w:bookmarkEnd w:id="1237"/>
      <w:bookmarkEnd w:id="1238"/>
      <w:r>
        <w:rPr>
          <w:rFonts w:hint="eastAsia" w:ascii="仿宋" w:hAnsi="仿宋" w:eastAsia="仿宋" w:cs="仿宋"/>
          <w:i w:val="0"/>
          <w:iCs w:val="0"/>
          <w:color w:val="auto"/>
          <w:sz w:val="28"/>
          <w:szCs w:val="28"/>
          <w:highlight w:val="none"/>
        </w:rPr>
        <w:t>技术部分</w:t>
      </w:r>
      <w:bookmarkEnd w:id="1239"/>
    </w:p>
    <w:p w14:paraId="7BE86BE0">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供应商编制施工组织包括但不限于以下内容：</w:t>
      </w:r>
    </w:p>
    <w:p w14:paraId="00F7AB9D">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（1）施工方案及技术措施：包括但不限于工程特点、绿色施工、施工重点难点及建议；</w:t>
      </w:r>
    </w:p>
    <w:p w14:paraId="353D1DCB">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（2）质量管理体系与措施：包括但不限于组织机构、指挥系统、质量监控系统、联络协调系统、主体结构质量保证等内容；</w:t>
      </w:r>
    </w:p>
    <w:p w14:paraId="7A9F1CAC">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（3）安全管理体系与措施：包括但不限于施工安全生产保障体系、安全管理制度、安全管理目标，根据工程特点、周边环境和施工工艺，有相应的安全管理措施；</w:t>
      </w:r>
    </w:p>
    <w:p w14:paraId="79732CA7">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（4）文明施工、环境保护管理体系及施工现场扬尘治理措施：包括但不限于安全文明标准化工地创建目标计划和创建措施，安全文明措施费用投入使用计划，现场施工区、生活区、办公区等设置内容；</w:t>
      </w:r>
    </w:p>
    <w:p w14:paraId="2C580DA4">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（5）工期保证措施：包括但不限于工期承诺、工期保证措施等内容；</w:t>
      </w:r>
    </w:p>
    <w:p w14:paraId="757EC40D">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（6）拟投入资源配备计划：包括但不限于机械、劳动力、主要物资投入计划；</w:t>
      </w:r>
    </w:p>
    <w:p w14:paraId="3D303649">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7</w:t>
      </w:r>
      <w:r>
        <w:rPr>
          <w:rFonts w:hint="eastAsia" w:ascii="仿宋" w:hAnsi="仿宋" w:eastAsia="仿宋" w:cs="仿宋"/>
          <w:i w:val="0"/>
          <w:iCs w:val="0"/>
          <w:color w:val="auto"/>
          <w:sz w:val="22"/>
          <w:szCs w:val="22"/>
          <w:highlight w:val="none"/>
        </w:rPr>
        <w:t>）风险管理措施：包括但不限于风险预控、风险控制要点、各阶段风险控制及应急措施内容；</w:t>
      </w:r>
    </w:p>
    <w:p w14:paraId="6365FE00">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8</w:t>
      </w:r>
      <w:r>
        <w:rPr>
          <w:rFonts w:hint="eastAsia" w:ascii="仿宋" w:hAnsi="仿宋" w:eastAsia="仿宋" w:cs="仿宋"/>
          <w:i w:val="0"/>
          <w:iCs w:val="0"/>
          <w:color w:val="auto"/>
          <w:sz w:val="22"/>
          <w:szCs w:val="22"/>
          <w:highlight w:val="none"/>
        </w:rPr>
        <w:t>）沟通与协调员措施：包括但不限于与业主、设计方、监理单位、监管单位等各方沟通与协调预案措施；</w:t>
      </w:r>
    </w:p>
    <w:p w14:paraId="7426B19C">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9</w:t>
      </w:r>
      <w:r>
        <w:rPr>
          <w:rFonts w:hint="eastAsia" w:ascii="仿宋" w:hAnsi="仿宋" w:eastAsia="仿宋" w:cs="仿宋"/>
          <w:i w:val="0"/>
          <w:iCs w:val="0"/>
          <w:color w:val="auto"/>
          <w:sz w:val="22"/>
          <w:szCs w:val="22"/>
          <w:highlight w:val="none"/>
        </w:rPr>
        <w:t>）文档归档、保密保障措施：包括但不限文档完整性、文档管理规范性、资料归档及时性与项目信息保密保障措施。</w:t>
      </w:r>
    </w:p>
    <w:p w14:paraId="4F16B63C">
      <w:pPr>
        <w:rPr>
          <w:rFonts w:hint="eastAsia" w:ascii="仿宋" w:hAnsi="仿宋" w:eastAsia="仿宋" w:cs="仿宋"/>
          <w:i w:val="0"/>
          <w:iCs w:val="0"/>
          <w:color w:val="auto"/>
          <w:sz w:val="20"/>
          <w:szCs w:val="22"/>
          <w:highlight w:val="none"/>
        </w:rPr>
      </w:pPr>
    </w:p>
    <w:p w14:paraId="2893AF65">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bookmarkStart w:id="1240" w:name="_Toc179632823"/>
      <w:bookmarkStart w:id="1241" w:name="_Toc152042592"/>
      <w:bookmarkStart w:id="1242" w:name="_Toc152045803"/>
      <w:bookmarkStart w:id="1243" w:name="_Toc144974871"/>
    </w:p>
    <w:p w14:paraId="7078BFD1">
      <w:pPr>
        <w:pStyle w:val="3"/>
        <w:jc w:val="center"/>
        <w:rPr>
          <w:rFonts w:hint="eastAsia" w:ascii="仿宋" w:hAnsi="仿宋" w:eastAsia="仿宋" w:cs="仿宋"/>
          <w:i w:val="0"/>
          <w:iCs w:val="0"/>
          <w:color w:val="auto"/>
          <w:sz w:val="28"/>
          <w:szCs w:val="20"/>
          <w:highlight w:val="none"/>
        </w:rPr>
      </w:pPr>
      <w:bookmarkStart w:id="1244" w:name="_Toc246997112"/>
      <w:bookmarkStart w:id="1245" w:name="_Toc247085887"/>
      <w:bookmarkStart w:id="1246" w:name="_Toc246996369"/>
      <w:bookmarkStart w:id="1247" w:name="_Toc7893"/>
      <w:r>
        <w:rPr>
          <w:rFonts w:hint="eastAsia" w:ascii="仿宋" w:hAnsi="仿宋" w:eastAsia="仿宋" w:cs="仿宋"/>
          <w:i w:val="0"/>
          <w:iCs w:val="0"/>
          <w:color w:val="auto"/>
          <w:sz w:val="28"/>
          <w:szCs w:val="28"/>
          <w:highlight w:val="none"/>
        </w:rPr>
        <w:t>五、</w:t>
      </w:r>
      <w:bookmarkEnd w:id="1240"/>
      <w:bookmarkEnd w:id="1241"/>
      <w:bookmarkEnd w:id="1242"/>
      <w:bookmarkEnd w:id="1243"/>
      <w:bookmarkEnd w:id="1244"/>
      <w:bookmarkEnd w:id="1245"/>
      <w:bookmarkEnd w:id="1246"/>
      <w:r>
        <w:rPr>
          <w:rFonts w:hint="eastAsia" w:ascii="仿宋" w:hAnsi="仿宋" w:eastAsia="仿宋" w:cs="仿宋"/>
          <w:i w:val="0"/>
          <w:iCs w:val="0"/>
          <w:color w:val="auto"/>
          <w:sz w:val="28"/>
          <w:szCs w:val="28"/>
          <w:highlight w:val="none"/>
          <w:lang w:val="en-US" w:eastAsia="zh-CN"/>
        </w:rPr>
        <w:t>综合</w:t>
      </w:r>
      <w:r>
        <w:rPr>
          <w:rFonts w:hint="eastAsia" w:ascii="仿宋" w:hAnsi="仿宋" w:eastAsia="仿宋" w:cs="仿宋"/>
          <w:i w:val="0"/>
          <w:iCs w:val="0"/>
          <w:color w:val="auto"/>
          <w:sz w:val="28"/>
          <w:szCs w:val="28"/>
          <w:highlight w:val="none"/>
        </w:rPr>
        <w:t>部分</w:t>
      </w:r>
      <w:bookmarkEnd w:id="1247"/>
    </w:p>
    <w:p w14:paraId="2E553739">
      <w:pPr>
        <w:spacing w:line="360" w:lineRule="auto"/>
        <w:ind w:firstLine="440" w:firstLineChars="200"/>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包括但不限于以下内容：</w:t>
      </w:r>
    </w:p>
    <w:p w14:paraId="1E0C204F">
      <w:pPr>
        <w:spacing w:line="360" w:lineRule="auto"/>
        <w:ind w:firstLine="440" w:firstLineChars="200"/>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（1）供应商2021年以来有已完成项目业绩；</w:t>
      </w:r>
    </w:p>
    <w:p w14:paraId="0B5856CA">
      <w:pPr>
        <w:spacing w:line="360" w:lineRule="auto"/>
        <w:ind w:firstLine="440" w:firstLineChars="200"/>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（2）供应商具有良好的信用情况；</w:t>
      </w:r>
    </w:p>
    <w:p w14:paraId="526752DF">
      <w:pPr>
        <w:spacing w:line="360" w:lineRule="auto"/>
        <w:ind w:firstLine="440" w:firstLineChars="200"/>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（3）拟派项目经理具有良好的信用情况；</w:t>
      </w:r>
    </w:p>
    <w:p w14:paraId="23B66028">
      <w:pPr>
        <w:spacing w:line="360" w:lineRule="auto"/>
        <w:ind w:firstLine="440" w:firstLineChars="200"/>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（4）拟派技术负责人、施工员、质检员（或质量员）、安全员、造价员（或造价师）和资料员岗位证书齐全；</w:t>
      </w:r>
    </w:p>
    <w:p w14:paraId="496934EC">
      <w:pPr>
        <w:spacing w:line="360" w:lineRule="auto"/>
        <w:ind w:firstLine="440" w:firstLineChars="200"/>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（5）供应商提供其他优惠承诺；</w:t>
      </w:r>
    </w:p>
    <w:p w14:paraId="0FA17A9C">
      <w:pPr>
        <w:spacing w:line="360" w:lineRule="auto"/>
        <w:ind w:firstLine="440" w:firstLineChars="200"/>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lang w:val="en-US" w:eastAsia="zh-CN"/>
        </w:rPr>
        <w:t>（6）供应商具有良好的履职尽责承诺。</w:t>
      </w:r>
    </w:p>
    <w:p w14:paraId="4A388F2A">
      <w:pPr>
        <w:rPr>
          <w:rFonts w:hint="eastAsia" w:ascii="仿宋" w:hAnsi="仿宋" w:eastAsia="仿宋" w:cs="仿宋"/>
          <w:i w:val="0"/>
          <w:iCs w:val="0"/>
          <w:color w:val="auto"/>
          <w:sz w:val="20"/>
          <w:szCs w:val="22"/>
          <w:highlight w:val="none"/>
        </w:rPr>
      </w:pPr>
      <w:r>
        <w:rPr>
          <w:rFonts w:hint="eastAsia" w:ascii="仿宋" w:hAnsi="仿宋" w:eastAsia="仿宋" w:cs="仿宋"/>
          <w:i w:val="0"/>
          <w:iCs w:val="0"/>
          <w:color w:val="auto"/>
          <w:sz w:val="20"/>
          <w:szCs w:val="22"/>
          <w:highlight w:val="none"/>
        </w:rPr>
        <w:br w:type="page"/>
      </w:r>
    </w:p>
    <w:p w14:paraId="30409261">
      <w:pPr>
        <w:pStyle w:val="3"/>
        <w:jc w:val="center"/>
        <w:rPr>
          <w:rFonts w:hint="eastAsia" w:ascii="仿宋" w:hAnsi="仿宋" w:eastAsia="仿宋" w:cs="仿宋"/>
          <w:i w:val="0"/>
          <w:iCs w:val="0"/>
          <w:color w:val="auto"/>
          <w:sz w:val="28"/>
          <w:szCs w:val="20"/>
          <w:highlight w:val="none"/>
        </w:rPr>
      </w:pPr>
      <w:bookmarkStart w:id="1248" w:name="_Toc29312"/>
      <w:bookmarkStart w:id="1249" w:name="_Toc144974875"/>
      <w:bookmarkStart w:id="1250" w:name="_Toc179632827"/>
      <w:bookmarkStart w:id="1251" w:name="_Toc152042596"/>
      <w:bookmarkStart w:id="1252" w:name="_Toc152045807"/>
      <w:bookmarkStart w:id="1253" w:name="_Toc246997115"/>
      <w:bookmarkStart w:id="1254" w:name="_Toc247085890"/>
      <w:bookmarkStart w:id="1255" w:name="_Toc246996372"/>
      <w:r>
        <w:rPr>
          <w:rFonts w:hint="eastAsia" w:ascii="仿宋" w:hAnsi="仿宋" w:eastAsia="仿宋" w:cs="仿宋"/>
          <w:i w:val="0"/>
          <w:iCs w:val="0"/>
          <w:color w:val="auto"/>
          <w:sz w:val="28"/>
          <w:szCs w:val="28"/>
          <w:highlight w:val="none"/>
          <w:lang w:val="en-US" w:eastAsia="zh-CN"/>
        </w:rPr>
        <w:t>六</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商务</w:t>
      </w:r>
      <w:r>
        <w:rPr>
          <w:rFonts w:hint="eastAsia" w:ascii="仿宋" w:hAnsi="仿宋" w:eastAsia="仿宋" w:cs="仿宋"/>
          <w:i w:val="0"/>
          <w:iCs w:val="0"/>
          <w:color w:val="auto"/>
          <w:sz w:val="28"/>
          <w:szCs w:val="28"/>
          <w:highlight w:val="none"/>
        </w:rPr>
        <w:t>部分</w:t>
      </w:r>
      <w:bookmarkEnd w:id="1248"/>
    </w:p>
    <w:p w14:paraId="413D4C5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附：已标价工程量清单</w:t>
      </w:r>
    </w:p>
    <w:p w14:paraId="6CE35573">
      <w:pP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br w:type="page"/>
      </w:r>
    </w:p>
    <w:p w14:paraId="2FAE8AB1">
      <w:pPr>
        <w:pStyle w:val="3"/>
        <w:jc w:val="center"/>
        <w:rPr>
          <w:rFonts w:hint="eastAsia" w:ascii="仿宋" w:hAnsi="仿宋" w:eastAsia="仿宋" w:cs="仿宋"/>
          <w:i w:val="0"/>
          <w:iCs w:val="0"/>
          <w:color w:val="auto"/>
          <w:sz w:val="28"/>
          <w:szCs w:val="28"/>
          <w:highlight w:val="none"/>
        </w:rPr>
      </w:pPr>
      <w:bookmarkStart w:id="1256" w:name="_Toc17707"/>
      <w:r>
        <w:rPr>
          <w:rFonts w:hint="eastAsia" w:ascii="仿宋" w:hAnsi="仿宋" w:eastAsia="仿宋" w:cs="仿宋"/>
          <w:i w:val="0"/>
          <w:iCs w:val="0"/>
          <w:color w:val="auto"/>
          <w:sz w:val="28"/>
          <w:szCs w:val="28"/>
          <w:highlight w:val="none"/>
          <w:lang w:val="en-US" w:eastAsia="zh-CN"/>
        </w:rPr>
        <w:t>七</w:t>
      </w:r>
      <w:r>
        <w:rPr>
          <w:rFonts w:hint="eastAsia" w:ascii="仿宋" w:hAnsi="仿宋" w:eastAsia="仿宋" w:cs="仿宋"/>
          <w:i w:val="0"/>
          <w:iCs w:val="0"/>
          <w:color w:val="auto"/>
          <w:sz w:val="28"/>
          <w:szCs w:val="28"/>
          <w:highlight w:val="none"/>
        </w:rPr>
        <w:t>、资格审查资料</w:t>
      </w:r>
      <w:bookmarkEnd w:id="1249"/>
      <w:bookmarkEnd w:id="1250"/>
      <w:bookmarkEnd w:id="1251"/>
      <w:bookmarkEnd w:id="1252"/>
      <w:bookmarkEnd w:id="1253"/>
      <w:bookmarkEnd w:id="1254"/>
      <w:bookmarkEnd w:id="1255"/>
      <w:bookmarkEnd w:id="1256"/>
    </w:p>
    <w:tbl>
      <w:tblPr>
        <w:tblStyle w:val="23"/>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2"/>
        <w:gridCol w:w="1198"/>
        <w:gridCol w:w="1094"/>
        <w:gridCol w:w="1449"/>
        <w:gridCol w:w="1689"/>
        <w:gridCol w:w="990"/>
        <w:gridCol w:w="1612"/>
      </w:tblGrid>
      <w:tr w14:paraId="68C2B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22" w:type="dxa"/>
            <w:tcBorders>
              <w:top w:val="single" w:color="auto" w:sz="4" w:space="0"/>
              <w:left w:val="single" w:color="auto" w:sz="4" w:space="0"/>
              <w:bottom w:val="single" w:color="auto" w:sz="4" w:space="0"/>
              <w:right w:val="single" w:color="auto" w:sz="4" w:space="0"/>
            </w:tcBorders>
            <w:vAlign w:val="center"/>
          </w:tcPr>
          <w:p w14:paraId="6A4C50E2">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供应商名称</w:t>
            </w:r>
          </w:p>
        </w:tc>
        <w:tc>
          <w:tcPr>
            <w:tcW w:w="8032" w:type="dxa"/>
            <w:gridSpan w:val="6"/>
            <w:tcBorders>
              <w:top w:val="single" w:color="auto" w:sz="4" w:space="0"/>
              <w:left w:val="single" w:color="auto" w:sz="4" w:space="0"/>
              <w:bottom w:val="single" w:color="auto" w:sz="4" w:space="0"/>
              <w:right w:val="single" w:color="auto" w:sz="4" w:space="0"/>
            </w:tcBorders>
            <w:vAlign w:val="center"/>
          </w:tcPr>
          <w:p w14:paraId="32D1A665">
            <w:pPr>
              <w:topLinePunct/>
              <w:spacing w:line="480" w:lineRule="auto"/>
              <w:jc w:val="center"/>
              <w:rPr>
                <w:rFonts w:hint="eastAsia" w:ascii="仿宋" w:hAnsi="仿宋" w:eastAsia="仿宋" w:cs="仿宋"/>
                <w:i w:val="0"/>
                <w:iCs w:val="0"/>
                <w:color w:val="auto"/>
                <w:sz w:val="22"/>
                <w:szCs w:val="22"/>
                <w:highlight w:val="none"/>
              </w:rPr>
            </w:pPr>
          </w:p>
        </w:tc>
      </w:tr>
      <w:tr w14:paraId="42586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22" w:type="dxa"/>
            <w:tcBorders>
              <w:top w:val="single" w:color="auto" w:sz="4" w:space="0"/>
              <w:left w:val="single" w:color="auto" w:sz="4" w:space="0"/>
              <w:bottom w:val="single" w:color="auto" w:sz="4" w:space="0"/>
              <w:right w:val="single" w:color="auto" w:sz="4" w:space="0"/>
            </w:tcBorders>
            <w:vAlign w:val="center"/>
          </w:tcPr>
          <w:p w14:paraId="58A73450">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注册地址</w:t>
            </w:r>
          </w:p>
        </w:tc>
        <w:tc>
          <w:tcPr>
            <w:tcW w:w="3741" w:type="dxa"/>
            <w:gridSpan w:val="3"/>
            <w:tcBorders>
              <w:top w:val="single" w:color="auto" w:sz="4" w:space="0"/>
              <w:left w:val="single" w:color="auto" w:sz="4" w:space="0"/>
              <w:bottom w:val="single" w:color="auto" w:sz="4" w:space="0"/>
              <w:right w:val="single" w:color="auto" w:sz="4" w:space="0"/>
            </w:tcBorders>
            <w:vAlign w:val="center"/>
          </w:tcPr>
          <w:p w14:paraId="4382B6AB">
            <w:pPr>
              <w:topLinePunct/>
              <w:spacing w:line="480" w:lineRule="auto"/>
              <w:jc w:val="center"/>
              <w:rPr>
                <w:rFonts w:hint="eastAsia" w:ascii="仿宋" w:hAnsi="仿宋" w:eastAsia="仿宋" w:cs="仿宋"/>
                <w:i w:val="0"/>
                <w:iCs w:val="0"/>
                <w:color w:val="auto"/>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78AD5E6E">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邮政编码</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34E9CDF9">
            <w:pPr>
              <w:topLinePunct/>
              <w:spacing w:line="480" w:lineRule="auto"/>
              <w:jc w:val="center"/>
              <w:rPr>
                <w:rFonts w:hint="eastAsia" w:ascii="仿宋" w:hAnsi="仿宋" w:eastAsia="仿宋" w:cs="仿宋"/>
                <w:i w:val="0"/>
                <w:iCs w:val="0"/>
                <w:color w:val="auto"/>
                <w:sz w:val="22"/>
                <w:szCs w:val="22"/>
                <w:highlight w:val="none"/>
              </w:rPr>
            </w:pPr>
          </w:p>
        </w:tc>
      </w:tr>
      <w:tr w14:paraId="54F61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22" w:type="dxa"/>
            <w:vMerge w:val="restart"/>
            <w:tcBorders>
              <w:top w:val="single" w:color="auto" w:sz="4" w:space="0"/>
              <w:left w:val="single" w:color="auto" w:sz="4" w:space="0"/>
              <w:bottom w:val="single" w:color="auto" w:sz="4" w:space="0"/>
              <w:right w:val="single" w:color="auto" w:sz="4" w:space="0"/>
            </w:tcBorders>
            <w:vAlign w:val="center"/>
          </w:tcPr>
          <w:p w14:paraId="376E0D2C">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联系方式</w:t>
            </w:r>
          </w:p>
        </w:tc>
        <w:tc>
          <w:tcPr>
            <w:tcW w:w="1198" w:type="dxa"/>
            <w:tcBorders>
              <w:top w:val="single" w:color="auto" w:sz="4" w:space="0"/>
              <w:left w:val="single" w:color="auto" w:sz="4" w:space="0"/>
              <w:bottom w:val="single" w:color="auto" w:sz="4" w:space="0"/>
              <w:right w:val="single" w:color="auto" w:sz="4" w:space="0"/>
            </w:tcBorders>
            <w:vAlign w:val="center"/>
          </w:tcPr>
          <w:p w14:paraId="5837A6AB">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联系人</w:t>
            </w:r>
          </w:p>
        </w:tc>
        <w:tc>
          <w:tcPr>
            <w:tcW w:w="2543" w:type="dxa"/>
            <w:gridSpan w:val="2"/>
            <w:tcBorders>
              <w:top w:val="single" w:color="auto" w:sz="4" w:space="0"/>
              <w:left w:val="single" w:color="auto" w:sz="4" w:space="0"/>
              <w:bottom w:val="single" w:color="auto" w:sz="4" w:space="0"/>
              <w:right w:val="single" w:color="auto" w:sz="4" w:space="0"/>
            </w:tcBorders>
            <w:vAlign w:val="center"/>
          </w:tcPr>
          <w:p w14:paraId="45AED96F">
            <w:pPr>
              <w:topLinePunct/>
              <w:spacing w:line="480" w:lineRule="auto"/>
              <w:jc w:val="center"/>
              <w:rPr>
                <w:rFonts w:hint="eastAsia" w:ascii="仿宋" w:hAnsi="仿宋" w:eastAsia="仿宋" w:cs="仿宋"/>
                <w:i w:val="0"/>
                <w:iCs w:val="0"/>
                <w:color w:val="auto"/>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7A1D732E">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电 话</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1C3CC18E">
            <w:pPr>
              <w:topLinePunct/>
              <w:spacing w:line="480" w:lineRule="auto"/>
              <w:jc w:val="center"/>
              <w:rPr>
                <w:rFonts w:hint="eastAsia" w:ascii="仿宋" w:hAnsi="仿宋" w:eastAsia="仿宋" w:cs="仿宋"/>
                <w:i w:val="0"/>
                <w:iCs w:val="0"/>
                <w:color w:val="auto"/>
                <w:sz w:val="22"/>
                <w:szCs w:val="22"/>
                <w:highlight w:val="none"/>
              </w:rPr>
            </w:pPr>
          </w:p>
        </w:tc>
      </w:tr>
      <w:tr w14:paraId="68AD2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22" w:type="dxa"/>
            <w:vMerge w:val="continue"/>
            <w:tcBorders>
              <w:top w:val="single" w:color="auto" w:sz="4" w:space="0"/>
              <w:left w:val="single" w:color="auto" w:sz="4" w:space="0"/>
              <w:bottom w:val="single" w:color="auto" w:sz="4" w:space="0"/>
              <w:right w:val="single" w:color="auto" w:sz="4" w:space="0"/>
            </w:tcBorders>
            <w:vAlign w:val="center"/>
          </w:tcPr>
          <w:p w14:paraId="6102FA93">
            <w:pPr>
              <w:topLinePunct/>
              <w:spacing w:line="480" w:lineRule="auto"/>
              <w:jc w:val="center"/>
              <w:rPr>
                <w:rFonts w:hint="eastAsia" w:ascii="仿宋" w:hAnsi="仿宋" w:eastAsia="仿宋" w:cs="仿宋"/>
                <w:i w:val="0"/>
                <w:iCs w:val="0"/>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0A5E2342">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传  真</w:t>
            </w:r>
          </w:p>
        </w:tc>
        <w:tc>
          <w:tcPr>
            <w:tcW w:w="2543" w:type="dxa"/>
            <w:gridSpan w:val="2"/>
            <w:tcBorders>
              <w:top w:val="single" w:color="auto" w:sz="4" w:space="0"/>
              <w:left w:val="single" w:color="auto" w:sz="4" w:space="0"/>
              <w:bottom w:val="single" w:color="auto" w:sz="4" w:space="0"/>
              <w:right w:val="single" w:color="auto" w:sz="4" w:space="0"/>
            </w:tcBorders>
            <w:vAlign w:val="center"/>
          </w:tcPr>
          <w:p w14:paraId="6AC5CC9B">
            <w:pPr>
              <w:topLinePunct/>
              <w:spacing w:line="480" w:lineRule="auto"/>
              <w:jc w:val="center"/>
              <w:rPr>
                <w:rFonts w:hint="eastAsia" w:ascii="仿宋" w:hAnsi="仿宋" w:eastAsia="仿宋" w:cs="仿宋"/>
                <w:i w:val="0"/>
                <w:iCs w:val="0"/>
                <w:color w:val="auto"/>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0B79B199">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网 址</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11251025">
            <w:pPr>
              <w:topLinePunct/>
              <w:spacing w:line="480" w:lineRule="auto"/>
              <w:jc w:val="center"/>
              <w:rPr>
                <w:rFonts w:hint="eastAsia" w:ascii="仿宋" w:hAnsi="仿宋" w:eastAsia="仿宋" w:cs="仿宋"/>
                <w:i w:val="0"/>
                <w:iCs w:val="0"/>
                <w:color w:val="auto"/>
                <w:sz w:val="22"/>
                <w:szCs w:val="22"/>
                <w:highlight w:val="none"/>
              </w:rPr>
            </w:pPr>
          </w:p>
        </w:tc>
      </w:tr>
      <w:tr w14:paraId="1DB46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22" w:type="dxa"/>
            <w:tcBorders>
              <w:top w:val="single" w:color="auto" w:sz="4" w:space="0"/>
              <w:left w:val="single" w:color="auto" w:sz="4" w:space="0"/>
              <w:bottom w:val="single" w:color="auto" w:sz="4" w:space="0"/>
              <w:right w:val="single" w:color="auto" w:sz="4" w:space="0"/>
            </w:tcBorders>
            <w:vAlign w:val="center"/>
          </w:tcPr>
          <w:p w14:paraId="33329D56">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组织结构</w:t>
            </w:r>
          </w:p>
        </w:tc>
        <w:tc>
          <w:tcPr>
            <w:tcW w:w="8032" w:type="dxa"/>
            <w:gridSpan w:val="6"/>
            <w:tcBorders>
              <w:top w:val="single" w:color="auto" w:sz="4" w:space="0"/>
              <w:left w:val="single" w:color="auto" w:sz="4" w:space="0"/>
              <w:bottom w:val="single" w:color="auto" w:sz="4" w:space="0"/>
              <w:right w:val="single" w:color="auto" w:sz="4" w:space="0"/>
            </w:tcBorders>
            <w:vAlign w:val="center"/>
          </w:tcPr>
          <w:p w14:paraId="3E6FDDCA">
            <w:pPr>
              <w:topLinePunct/>
              <w:spacing w:line="480" w:lineRule="auto"/>
              <w:jc w:val="center"/>
              <w:rPr>
                <w:rFonts w:hint="eastAsia" w:ascii="仿宋" w:hAnsi="仿宋" w:eastAsia="仿宋" w:cs="仿宋"/>
                <w:i w:val="0"/>
                <w:iCs w:val="0"/>
                <w:color w:val="auto"/>
                <w:sz w:val="22"/>
                <w:szCs w:val="22"/>
                <w:highlight w:val="none"/>
              </w:rPr>
            </w:pPr>
          </w:p>
        </w:tc>
      </w:tr>
      <w:tr w14:paraId="161B2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22" w:type="dxa"/>
            <w:tcBorders>
              <w:top w:val="single" w:color="auto" w:sz="4" w:space="0"/>
              <w:left w:val="single" w:color="auto" w:sz="4" w:space="0"/>
              <w:bottom w:val="single" w:color="auto" w:sz="4" w:space="0"/>
              <w:right w:val="single" w:color="auto" w:sz="4" w:space="0"/>
            </w:tcBorders>
            <w:vAlign w:val="center"/>
          </w:tcPr>
          <w:p w14:paraId="0B7853EA">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法定代表人</w:t>
            </w:r>
          </w:p>
        </w:tc>
        <w:tc>
          <w:tcPr>
            <w:tcW w:w="1198" w:type="dxa"/>
            <w:tcBorders>
              <w:top w:val="single" w:color="auto" w:sz="4" w:space="0"/>
              <w:left w:val="single" w:color="auto" w:sz="4" w:space="0"/>
              <w:bottom w:val="single" w:color="auto" w:sz="4" w:space="0"/>
              <w:right w:val="single" w:color="auto" w:sz="4" w:space="0"/>
            </w:tcBorders>
            <w:vAlign w:val="center"/>
          </w:tcPr>
          <w:p w14:paraId="1B1A4CD5">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姓名</w:t>
            </w:r>
          </w:p>
        </w:tc>
        <w:tc>
          <w:tcPr>
            <w:tcW w:w="1094" w:type="dxa"/>
            <w:tcBorders>
              <w:top w:val="single" w:color="auto" w:sz="4" w:space="0"/>
              <w:left w:val="single" w:color="auto" w:sz="4" w:space="0"/>
              <w:bottom w:val="single" w:color="auto" w:sz="4" w:space="0"/>
              <w:right w:val="single" w:color="auto" w:sz="4" w:space="0"/>
            </w:tcBorders>
            <w:vAlign w:val="center"/>
          </w:tcPr>
          <w:p w14:paraId="29F5A41E">
            <w:pPr>
              <w:topLinePunct/>
              <w:spacing w:line="480" w:lineRule="auto"/>
              <w:jc w:val="center"/>
              <w:rPr>
                <w:rFonts w:hint="eastAsia" w:ascii="仿宋" w:hAnsi="仿宋" w:eastAsia="仿宋" w:cs="仿宋"/>
                <w:i w:val="0"/>
                <w:iCs w:val="0"/>
                <w:color w:val="auto"/>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513AEA7">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技术职称</w:t>
            </w:r>
          </w:p>
        </w:tc>
        <w:tc>
          <w:tcPr>
            <w:tcW w:w="1689" w:type="dxa"/>
            <w:tcBorders>
              <w:top w:val="single" w:color="auto" w:sz="4" w:space="0"/>
              <w:left w:val="single" w:color="auto" w:sz="4" w:space="0"/>
              <w:bottom w:val="single" w:color="auto" w:sz="4" w:space="0"/>
              <w:right w:val="single" w:color="auto" w:sz="4" w:space="0"/>
            </w:tcBorders>
            <w:vAlign w:val="center"/>
          </w:tcPr>
          <w:p w14:paraId="7ABF3996">
            <w:pPr>
              <w:topLinePunct/>
              <w:spacing w:line="480" w:lineRule="auto"/>
              <w:jc w:val="center"/>
              <w:rPr>
                <w:rFonts w:hint="eastAsia" w:ascii="仿宋" w:hAnsi="仿宋" w:eastAsia="仿宋" w:cs="仿宋"/>
                <w:i w:val="0"/>
                <w:iCs w:val="0"/>
                <w:color w:val="auto"/>
                <w:sz w:val="22"/>
                <w:szCs w:val="22"/>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2E05FDE2">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电话</w:t>
            </w:r>
          </w:p>
        </w:tc>
        <w:tc>
          <w:tcPr>
            <w:tcW w:w="1612" w:type="dxa"/>
            <w:tcBorders>
              <w:top w:val="single" w:color="auto" w:sz="4" w:space="0"/>
              <w:left w:val="single" w:color="auto" w:sz="4" w:space="0"/>
              <w:bottom w:val="single" w:color="auto" w:sz="4" w:space="0"/>
              <w:right w:val="single" w:color="auto" w:sz="4" w:space="0"/>
            </w:tcBorders>
            <w:vAlign w:val="center"/>
          </w:tcPr>
          <w:p w14:paraId="43676B02">
            <w:pPr>
              <w:topLinePunct/>
              <w:spacing w:line="480" w:lineRule="auto"/>
              <w:jc w:val="center"/>
              <w:rPr>
                <w:rFonts w:hint="eastAsia" w:ascii="仿宋" w:hAnsi="仿宋" w:eastAsia="仿宋" w:cs="仿宋"/>
                <w:i w:val="0"/>
                <w:iCs w:val="0"/>
                <w:color w:val="auto"/>
                <w:sz w:val="22"/>
                <w:szCs w:val="22"/>
                <w:highlight w:val="none"/>
              </w:rPr>
            </w:pPr>
          </w:p>
        </w:tc>
      </w:tr>
      <w:tr w14:paraId="41254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22" w:type="dxa"/>
            <w:tcBorders>
              <w:top w:val="single" w:color="auto" w:sz="4" w:space="0"/>
              <w:left w:val="single" w:color="auto" w:sz="4" w:space="0"/>
              <w:bottom w:val="single" w:color="auto" w:sz="4" w:space="0"/>
              <w:right w:val="single" w:color="auto" w:sz="4" w:space="0"/>
            </w:tcBorders>
            <w:vAlign w:val="center"/>
          </w:tcPr>
          <w:p w14:paraId="32276A2B">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技术负责人</w:t>
            </w:r>
          </w:p>
        </w:tc>
        <w:tc>
          <w:tcPr>
            <w:tcW w:w="1198" w:type="dxa"/>
            <w:tcBorders>
              <w:top w:val="single" w:color="auto" w:sz="4" w:space="0"/>
              <w:left w:val="single" w:color="auto" w:sz="4" w:space="0"/>
              <w:bottom w:val="single" w:color="auto" w:sz="4" w:space="0"/>
              <w:right w:val="single" w:color="auto" w:sz="4" w:space="0"/>
            </w:tcBorders>
            <w:vAlign w:val="center"/>
          </w:tcPr>
          <w:p w14:paraId="1CBB7A75">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姓名</w:t>
            </w:r>
          </w:p>
        </w:tc>
        <w:tc>
          <w:tcPr>
            <w:tcW w:w="1094" w:type="dxa"/>
            <w:tcBorders>
              <w:top w:val="single" w:color="auto" w:sz="4" w:space="0"/>
              <w:left w:val="single" w:color="auto" w:sz="4" w:space="0"/>
              <w:bottom w:val="single" w:color="auto" w:sz="4" w:space="0"/>
              <w:right w:val="single" w:color="auto" w:sz="4" w:space="0"/>
            </w:tcBorders>
            <w:vAlign w:val="center"/>
          </w:tcPr>
          <w:p w14:paraId="0108A5C3">
            <w:pPr>
              <w:topLinePunct/>
              <w:spacing w:line="480" w:lineRule="auto"/>
              <w:jc w:val="center"/>
              <w:rPr>
                <w:rFonts w:hint="eastAsia" w:ascii="仿宋" w:hAnsi="仿宋" w:eastAsia="仿宋" w:cs="仿宋"/>
                <w:i w:val="0"/>
                <w:iCs w:val="0"/>
                <w:color w:val="auto"/>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07040380">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技术职称</w:t>
            </w:r>
          </w:p>
        </w:tc>
        <w:tc>
          <w:tcPr>
            <w:tcW w:w="1689" w:type="dxa"/>
            <w:tcBorders>
              <w:top w:val="single" w:color="auto" w:sz="4" w:space="0"/>
              <w:left w:val="single" w:color="auto" w:sz="4" w:space="0"/>
              <w:bottom w:val="single" w:color="auto" w:sz="4" w:space="0"/>
              <w:right w:val="single" w:color="auto" w:sz="4" w:space="0"/>
            </w:tcBorders>
            <w:vAlign w:val="center"/>
          </w:tcPr>
          <w:p w14:paraId="41F80B9A">
            <w:pPr>
              <w:topLinePunct/>
              <w:spacing w:line="480" w:lineRule="auto"/>
              <w:jc w:val="center"/>
              <w:rPr>
                <w:rFonts w:hint="eastAsia" w:ascii="仿宋" w:hAnsi="仿宋" w:eastAsia="仿宋" w:cs="仿宋"/>
                <w:i w:val="0"/>
                <w:iCs w:val="0"/>
                <w:color w:val="auto"/>
                <w:sz w:val="22"/>
                <w:szCs w:val="22"/>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092E01CC">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电话</w:t>
            </w:r>
          </w:p>
        </w:tc>
        <w:tc>
          <w:tcPr>
            <w:tcW w:w="1612" w:type="dxa"/>
            <w:tcBorders>
              <w:top w:val="single" w:color="auto" w:sz="4" w:space="0"/>
              <w:left w:val="single" w:color="auto" w:sz="4" w:space="0"/>
              <w:bottom w:val="single" w:color="auto" w:sz="4" w:space="0"/>
              <w:right w:val="single" w:color="auto" w:sz="4" w:space="0"/>
            </w:tcBorders>
            <w:vAlign w:val="center"/>
          </w:tcPr>
          <w:p w14:paraId="62A89EA1">
            <w:pPr>
              <w:topLinePunct/>
              <w:spacing w:line="480" w:lineRule="auto"/>
              <w:jc w:val="center"/>
              <w:rPr>
                <w:rFonts w:hint="eastAsia" w:ascii="仿宋" w:hAnsi="仿宋" w:eastAsia="仿宋" w:cs="仿宋"/>
                <w:i w:val="0"/>
                <w:iCs w:val="0"/>
                <w:color w:val="auto"/>
                <w:sz w:val="22"/>
                <w:szCs w:val="22"/>
                <w:highlight w:val="none"/>
              </w:rPr>
            </w:pPr>
          </w:p>
        </w:tc>
      </w:tr>
      <w:tr w14:paraId="1AAEB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22" w:type="dxa"/>
            <w:tcBorders>
              <w:top w:val="single" w:color="auto" w:sz="4" w:space="0"/>
              <w:left w:val="single" w:color="auto" w:sz="4" w:space="0"/>
              <w:bottom w:val="single" w:color="auto" w:sz="4" w:space="0"/>
              <w:right w:val="single" w:color="auto" w:sz="4" w:space="0"/>
            </w:tcBorders>
            <w:vAlign w:val="center"/>
          </w:tcPr>
          <w:p w14:paraId="3B840CD0">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成立时间</w:t>
            </w:r>
          </w:p>
        </w:tc>
        <w:tc>
          <w:tcPr>
            <w:tcW w:w="2292" w:type="dxa"/>
            <w:gridSpan w:val="2"/>
            <w:tcBorders>
              <w:top w:val="single" w:color="auto" w:sz="4" w:space="0"/>
              <w:left w:val="single" w:color="auto" w:sz="4" w:space="0"/>
              <w:bottom w:val="single" w:color="auto" w:sz="4" w:space="0"/>
              <w:right w:val="single" w:color="auto" w:sz="4" w:space="0"/>
            </w:tcBorders>
            <w:vAlign w:val="center"/>
          </w:tcPr>
          <w:p w14:paraId="2FB7E939">
            <w:pPr>
              <w:topLinePunct/>
              <w:spacing w:line="480" w:lineRule="auto"/>
              <w:jc w:val="center"/>
              <w:rPr>
                <w:rFonts w:hint="eastAsia" w:ascii="仿宋" w:hAnsi="仿宋" w:eastAsia="仿宋" w:cs="仿宋"/>
                <w:i w:val="0"/>
                <w:iCs w:val="0"/>
                <w:color w:val="auto"/>
                <w:sz w:val="22"/>
                <w:szCs w:val="22"/>
                <w:highlight w:val="none"/>
              </w:rPr>
            </w:pPr>
          </w:p>
        </w:tc>
        <w:tc>
          <w:tcPr>
            <w:tcW w:w="5740" w:type="dxa"/>
            <w:gridSpan w:val="4"/>
            <w:tcBorders>
              <w:top w:val="single" w:color="auto" w:sz="4" w:space="0"/>
              <w:left w:val="single" w:color="auto" w:sz="4" w:space="0"/>
              <w:bottom w:val="single" w:color="auto" w:sz="4" w:space="0"/>
              <w:right w:val="single" w:color="auto" w:sz="4" w:space="0"/>
            </w:tcBorders>
            <w:vAlign w:val="center"/>
          </w:tcPr>
          <w:p w14:paraId="248D5666">
            <w:pPr>
              <w:topLinePunct/>
              <w:spacing w:line="480" w:lineRule="auto"/>
              <w:ind w:firstLine="110" w:firstLineChars="50"/>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员工总人数：</w:t>
            </w:r>
          </w:p>
        </w:tc>
      </w:tr>
      <w:tr w14:paraId="55B47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22" w:type="dxa"/>
            <w:tcBorders>
              <w:top w:val="single" w:color="auto" w:sz="4" w:space="0"/>
              <w:left w:val="single" w:color="auto" w:sz="4" w:space="0"/>
              <w:bottom w:val="single" w:color="auto" w:sz="4" w:space="0"/>
              <w:right w:val="single" w:color="auto" w:sz="4" w:space="0"/>
            </w:tcBorders>
            <w:vAlign w:val="center"/>
          </w:tcPr>
          <w:p w14:paraId="6033649F">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企业资质等级</w:t>
            </w:r>
          </w:p>
        </w:tc>
        <w:tc>
          <w:tcPr>
            <w:tcW w:w="2292" w:type="dxa"/>
            <w:gridSpan w:val="2"/>
            <w:tcBorders>
              <w:top w:val="single" w:color="auto" w:sz="4" w:space="0"/>
              <w:left w:val="single" w:color="auto" w:sz="4" w:space="0"/>
              <w:bottom w:val="single" w:color="auto" w:sz="4" w:space="0"/>
              <w:right w:val="single" w:color="auto" w:sz="4" w:space="0"/>
            </w:tcBorders>
            <w:vAlign w:val="center"/>
          </w:tcPr>
          <w:p w14:paraId="6E5EC7EA">
            <w:pPr>
              <w:topLinePunct/>
              <w:spacing w:line="480" w:lineRule="auto"/>
              <w:jc w:val="center"/>
              <w:rPr>
                <w:rFonts w:hint="eastAsia" w:ascii="仿宋" w:hAnsi="仿宋" w:eastAsia="仿宋" w:cs="仿宋"/>
                <w:i w:val="0"/>
                <w:iCs w:val="0"/>
                <w:color w:val="auto"/>
                <w:sz w:val="22"/>
                <w:szCs w:val="22"/>
                <w:highlight w:val="none"/>
              </w:rPr>
            </w:pPr>
          </w:p>
        </w:tc>
        <w:tc>
          <w:tcPr>
            <w:tcW w:w="1449" w:type="dxa"/>
            <w:vMerge w:val="restart"/>
            <w:tcBorders>
              <w:top w:val="single" w:color="auto" w:sz="4" w:space="0"/>
              <w:left w:val="single" w:color="auto" w:sz="4" w:space="0"/>
              <w:bottom w:val="single" w:color="auto" w:sz="4" w:space="0"/>
              <w:right w:val="single" w:color="auto" w:sz="4" w:space="0"/>
            </w:tcBorders>
            <w:vAlign w:val="center"/>
          </w:tcPr>
          <w:p w14:paraId="5E16C1E2">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其中</w:t>
            </w:r>
          </w:p>
        </w:tc>
        <w:tc>
          <w:tcPr>
            <w:tcW w:w="1689" w:type="dxa"/>
            <w:tcBorders>
              <w:top w:val="single" w:color="auto" w:sz="4" w:space="0"/>
              <w:left w:val="single" w:color="auto" w:sz="4" w:space="0"/>
              <w:bottom w:val="single" w:color="auto" w:sz="4" w:space="0"/>
              <w:right w:val="single" w:color="auto" w:sz="4" w:space="0"/>
            </w:tcBorders>
            <w:vAlign w:val="center"/>
          </w:tcPr>
          <w:p w14:paraId="00D4F28A">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建造师人数</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02B682E0">
            <w:pPr>
              <w:topLinePunct/>
              <w:spacing w:line="480" w:lineRule="auto"/>
              <w:jc w:val="center"/>
              <w:rPr>
                <w:rFonts w:hint="eastAsia" w:ascii="仿宋" w:hAnsi="仿宋" w:eastAsia="仿宋" w:cs="仿宋"/>
                <w:i w:val="0"/>
                <w:iCs w:val="0"/>
                <w:color w:val="auto"/>
                <w:sz w:val="22"/>
                <w:szCs w:val="22"/>
                <w:highlight w:val="none"/>
              </w:rPr>
            </w:pPr>
          </w:p>
        </w:tc>
      </w:tr>
      <w:tr w14:paraId="1A182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22" w:type="dxa"/>
            <w:tcBorders>
              <w:top w:val="single" w:color="auto" w:sz="4" w:space="0"/>
              <w:left w:val="single" w:color="auto" w:sz="4" w:space="0"/>
              <w:bottom w:val="single" w:color="auto" w:sz="4" w:space="0"/>
              <w:right w:val="single" w:color="auto" w:sz="4" w:space="0"/>
            </w:tcBorders>
            <w:vAlign w:val="center"/>
          </w:tcPr>
          <w:p w14:paraId="2934A355">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营业执照号</w:t>
            </w:r>
          </w:p>
        </w:tc>
        <w:tc>
          <w:tcPr>
            <w:tcW w:w="2292" w:type="dxa"/>
            <w:gridSpan w:val="2"/>
            <w:tcBorders>
              <w:top w:val="single" w:color="auto" w:sz="4" w:space="0"/>
              <w:left w:val="single" w:color="auto" w:sz="4" w:space="0"/>
              <w:bottom w:val="single" w:color="auto" w:sz="4" w:space="0"/>
              <w:right w:val="single" w:color="auto" w:sz="4" w:space="0"/>
            </w:tcBorders>
            <w:vAlign w:val="center"/>
          </w:tcPr>
          <w:p w14:paraId="3D9E9CDF">
            <w:pPr>
              <w:topLinePunct/>
              <w:spacing w:line="480" w:lineRule="auto"/>
              <w:jc w:val="center"/>
              <w:rPr>
                <w:rFonts w:hint="eastAsia" w:ascii="仿宋" w:hAnsi="仿宋" w:eastAsia="仿宋" w:cs="仿宋"/>
                <w:i w:val="0"/>
                <w:iCs w:val="0"/>
                <w:color w:val="auto"/>
                <w:sz w:val="22"/>
                <w:szCs w:val="22"/>
                <w:highlight w:val="none"/>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14:paraId="4B2D1A54">
            <w:pPr>
              <w:topLinePunct/>
              <w:spacing w:line="480" w:lineRule="auto"/>
              <w:jc w:val="center"/>
              <w:rPr>
                <w:rFonts w:hint="eastAsia" w:ascii="仿宋" w:hAnsi="仿宋" w:eastAsia="仿宋" w:cs="仿宋"/>
                <w:i w:val="0"/>
                <w:iCs w:val="0"/>
                <w:color w:val="auto"/>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5F26E52B">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高级职称人员</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45BB452A">
            <w:pPr>
              <w:topLinePunct/>
              <w:spacing w:line="480" w:lineRule="auto"/>
              <w:jc w:val="center"/>
              <w:rPr>
                <w:rFonts w:hint="eastAsia" w:ascii="仿宋" w:hAnsi="仿宋" w:eastAsia="仿宋" w:cs="仿宋"/>
                <w:i w:val="0"/>
                <w:iCs w:val="0"/>
                <w:color w:val="auto"/>
                <w:sz w:val="22"/>
                <w:szCs w:val="22"/>
                <w:highlight w:val="none"/>
              </w:rPr>
            </w:pPr>
          </w:p>
        </w:tc>
      </w:tr>
      <w:tr w14:paraId="32612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22" w:type="dxa"/>
            <w:tcBorders>
              <w:top w:val="single" w:color="auto" w:sz="4" w:space="0"/>
              <w:left w:val="single" w:color="auto" w:sz="4" w:space="0"/>
              <w:bottom w:val="single" w:color="auto" w:sz="4" w:space="0"/>
              <w:right w:val="single" w:color="auto" w:sz="4" w:space="0"/>
            </w:tcBorders>
            <w:vAlign w:val="center"/>
          </w:tcPr>
          <w:p w14:paraId="19A758F5">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注册资金</w:t>
            </w:r>
          </w:p>
        </w:tc>
        <w:tc>
          <w:tcPr>
            <w:tcW w:w="2292" w:type="dxa"/>
            <w:gridSpan w:val="2"/>
            <w:tcBorders>
              <w:top w:val="single" w:color="auto" w:sz="4" w:space="0"/>
              <w:left w:val="single" w:color="auto" w:sz="4" w:space="0"/>
              <w:bottom w:val="single" w:color="auto" w:sz="4" w:space="0"/>
              <w:right w:val="single" w:color="auto" w:sz="4" w:space="0"/>
            </w:tcBorders>
            <w:vAlign w:val="center"/>
          </w:tcPr>
          <w:p w14:paraId="27B5FD6B">
            <w:pPr>
              <w:topLinePunct/>
              <w:spacing w:line="480" w:lineRule="auto"/>
              <w:jc w:val="center"/>
              <w:rPr>
                <w:rFonts w:hint="eastAsia" w:ascii="仿宋" w:hAnsi="仿宋" w:eastAsia="仿宋" w:cs="仿宋"/>
                <w:i w:val="0"/>
                <w:iCs w:val="0"/>
                <w:color w:val="auto"/>
                <w:sz w:val="22"/>
                <w:szCs w:val="22"/>
                <w:highlight w:val="none"/>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14:paraId="02F77A0F">
            <w:pPr>
              <w:topLinePunct/>
              <w:spacing w:line="480" w:lineRule="auto"/>
              <w:jc w:val="center"/>
              <w:rPr>
                <w:rFonts w:hint="eastAsia" w:ascii="仿宋" w:hAnsi="仿宋" w:eastAsia="仿宋" w:cs="仿宋"/>
                <w:i w:val="0"/>
                <w:iCs w:val="0"/>
                <w:color w:val="auto"/>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2139A178">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中级职称人员</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5C20046F">
            <w:pPr>
              <w:topLinePunct/>
              <w:spacing w:line="480" w:lineRule="auto"/>
              <w:jc w:val="center"/>
              <w:rPr>
                <w:rFonts w:hint="eastAsia" w:ascii="仿宋" w:hAnsi="仿宋" w:eastAsia="仿宋" w:cs="仿宋"/>
                <w:i w:val="0"/>
                <w:iCs w:val="0"/>
                <w:color w:val="auto"/>
                <w:sz w:val="22"/>
                <w:szCs w:val="22"/>
                <w:highlight w:val="none"/>
              </w:rPr>
            </w:pPr>
          </w:p>
        </w:tc>
      </w:tr>
      <w:tr w14:paraId="1A84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22" w:type="dxa"/>
            <w:tcBorders>
              <w:top w:val="single" w:color="auto" w:sz="4" w:space="0"/>
              <w:left w:val="single" w:color="auto" w:sz="4" w:space="0"/>
              <w:bottom w:val="single" w:color="auto" w:sz="4" w:space="0"/>
              <w:right w:val="single" w:color="auto" w:sz="4" w:space="0"/>
            </w:tcBorders>
            <w:vAlign w:val="center"/>
          </w:tcPr>
          <w:p w14:paraId="50BFC1BB">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开户银行</w:t>
            </w:r>
          </w:p>
        </w:tc>
        <w:tc>
          <w:tcPr>
            <w:tcW w:w="2292" w:type="dxa"/>
            <w:gridSpan w:val="2"/>
            <w:tcBorders>
              <w:top w:val="single" w:color="auto" w:sz="4" w:space="0"/>
              <w:left w:val="single" w:color="auto" w:sz="4" w:space="0"/>
              <w:bottom w:val="single" w:color="auto" w:sz="4" w:space="0"/>
              <w:right w:val="single" w:color="auto" w:sz="4" w:space="0"/>
            </w:tcBorders>
            <w:vAlign w:val="center"/>
          </w:tcPr>
          <w:p w14:paraId="37FC417C">
            <w:pPr>
              <w:topLinePunct/>
              <w:spacing w:line="480" w:lineRule="auto"/>
              <w:jc w:val="center"/>
              <w:rPr>
                <w:rFonts w:hint="eastAsia" w:ascii="仿宋" w:hAnsi="仿宋" w:eastAsia="仿宋" w:cs="仿宋"/>
                <w:i w:val="0"/>
                <w:iCs w:val="0"/>
                <w:color w:val="auto"/>
                <w:sz w:val="22"/>
                <w:szCs w:val="22"/>
                <w:highlight w:val="none"/>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14:paraId="70A6D9D1">
            <w:pPr>
              <w:topLinePunct/>
              <w:spacing w:line="480" w:lineRule="auto"/>
              <w:jc w:val="center"/>
              <w:rPr>
                <w:rFonts w:hint="eastAsia" w:ascii="仿宋" w:hAnsi="仿宋" w:eastAsia="仿宋" w:cs="仿宋"/>
                <w:i w:val="0"/>
                <w:iCs w:val="0"/>
                <w:color w:val="auto"/>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03E45EBB">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初级职称人员</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1B7ED89B">
            <w:pPr>
              <w:topLinePunct/>
              <w:spacing w:line="480" w:lineRule="auto"/>
              <w:jc w:val="center"/>
              <w:rPr>
                <w:rFonts w:hint="eastAsia" w:ascii="仿宋" w:hAnsi="仿宋" w:eastAsia="仿宋" w:cs="仿宋"/>
                <w:i w:val="0"/>
                <w:iCs w:val="0"/>
                <w:color w:val="auto"/>
                <w:sz w:val="22"/>
                <w:szCs w:val="22"/>
                <w:highlight w:val="none"/>
              </w:rPr>
            </w:pPr>
          </w:p>
        </w:tc>
      </w:tr>
      <w:tr w14:paraId="34D3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22" w:type="dxa"/>
            <w:tcBorders>
              <w:top w:val="single" w:color="auto" w:sz="4" w:space="0"/>
              <w:left w:val="single" w:color="auto" w:sz="4" w:space="0"/>
              <w:bottom w:val="single" w:color="auto" w:sz="4" w:space="0"/>
              <w:right w:val="single" w:color="auto" w:sz="4" w:space="0"/>
            </w:tcBorders>
            <w:vAlign w:val="center"/>
          </w:tcPr>
          <w:p w14:paraId="092C6931">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账号</w:t>
            </w:r>
          </w:p>
        </w:tc>
        <w:tc>
          <w:tcPr>
            <w:tcW w:w="2292" w:type="dxa"/>
            <w:gridSpan w:val="2"/>
            <w:tcBorders>
              <w:top w:val="single" w:color="auto" w:sz="4" w:space="0"/>
              <w:left w:val="single" w:color="auto" w:sz="4" w:space="0"/>
              <w:bottom w:val="single" w:color="auto" w:sz="4" w:space="0"/>
              <w:right w:val="single" w:color="auto" w:sz="4" w:space="0"/>
            </w:tcBorders>
            <w:vAlign w:val="center"/>
          </w:tcPr>
          <w:p w14:paraId="751E6A35">
            <w:pPr>
              <w:topLinePunct/>
              <w:spacing w:line="480" w:lineRule="auto"/>
              <w:jc w:val="center"/>
              <w:rPr>
                <w:rFonts w:hint="eastAsia" w:ascii="仿宋" w:hAnsi="仿宋" w:eastAsia="仿宋" w:cs="仿宋"/>
                <w:i w:val="0"/>
                <w:iCs w:val="0"/>
                <w:color w:val="auto"/>
                <w:sz w:val="22"/>
                <w:szCs w:val="22"/>
                <w:highlight w:val="none"/>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14:paraId="6458FDAE">
            <w:pPr>
              <w:topLinePunct/>
              <w:spacing w:line="480" w:lineRule="auto"/>
              <w:jc w:val="center"/>
              <w:rPr>
                <w:rFonts w:hint="eastAsia" w:ascii="仿宋" w:hAnsi="仿宋" w:eastAsia="仿宋" w:cs="仿宋"/>
                <w:i w:val="0"/>
                <w:iCs w:val="0"/>
                <w:color w:val="auto"/>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694A2B6D">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技  工</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1C76F566">
            <w:pPr>
              <w:topLinePunct/>
              <w:spacing w:line="480" w:lineRule="auto"/>
              <w:jc w:val="center"/>
              <w:rPr>
                <w:rFonts w:hint="eastAsia" w:ascii="仿宋" w:hAnsi="仿宋" w:eastAsia="仿宋" w:cs="仿宋"/>
                <w:i w:val="0"/>
                <w:iCs w:val="0"/>
                <w:color w:val="auto"/>
                <w:sz w:val="22"/>
                <w:szCs w:val="22"/>
                <w:highlight w:val="none"/>
              </w:rPr>
            </w:pPr>
          </w:p>
        </w:tc>
      </w:tr>
      <w:tr w14:paraId="066E4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22" w:type="dxa"/>
            <w:tcBorders>
              <w:top w:val="single" w:color="auto" w:sz="4" w:space="0"/>
              <w:left w:val="single" w:color="auto" w:sz="4" w:space="0"/>
              <w:right w:val="single" w:color="auto" w:sz="4" w:space="0"/>
            </w:tcBorders>
            <w:vAlign w:val="center"/>
          </w:tcPr>
          <w:p w14:paraId="3399197C">
            <w:pPr>
              <w:topLinePunct/>
              <w:spacing w:line="480" w:lineRule="auto"/>
              <w:ind w:firstLine="220" w:firstLineChars="100"/>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经营范围</w:t>
            </w:r>
          </w:p>
        </w:tc>
        <w:tc>
          <w:tcPr>
            <w:tcW w:w="8032" w:type="dxa"/>
            <w:gridSpan w:val="6"/>
            <w:tcBorders>
              <w:top w:val="single" w:color="auto" w:sz="4" w:space="0"/>
              <w:left w:val="single" w:color="auto" w:sz="4" w:space="0"/>
              <w:right w:val="single" w:color="auto" w:sz="4" w:space="0"/>
            </w:tcBorders>
            <w:vAlign w:val="center"/>
          </w:tcPr>
          <w:p w14:paraId="0F7180DC">
            <w:pPr>
              <w:topLinePunct/>
              <w:spacing w:line="480" w:lineRule="auto"/>
              <w:rPr>
                <w:rFonts w:hint="eastAsia" w:ascii="仿宋" w:hAnsi="仿宋" w:eastAsia="仿宋" w:cs="仿宋"/>
                <w:i w:val="0"/>
                <w:iCs w:val="0"/>
                <w:color w:val="auto"/>
                <w:sz w:val="22"/>
                <w:szCs w:val="22"/>
                <w:highlight w:val="none"/>
              </w:rPr>
            </w:pPr>
          </w:p>
        </w:tc>
      </w:tr>
      <w:tr w14:paraId="2DAD4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22" w:type="dxa"/>
            <w:tcBorders>
              <w:top w:val="single" w:color="auto" w:sz="4" w:space="0"/>
              <w:left w:val="single" w:color="auto" w:sz="4" w:space="0"/>
              <w:bottom w:val="single" w:color="auto" w:sz="4" w:space="0"/>
              <w:right w:val="single" w:color="auto" w:sz="4" w:space="0"/>
            </w:tcBorders>
            <w:vAlign w:val="center"/>
          </w:tcPr>
          <w:p w14:paraId="4EF3EE15">
            <w:pPr>
              <w:topLinePunct/>
              <w:spacing w:line="480" w:lineRule="auto"/>
              <w:jc w:val="center"/>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备注</w:t>
            </w:r>
          </w:p>
        </w:tc>
        <w:tc>
          <w:tcPr>
            <w:tcW w:w="8032" w:type="dxa"/>
            <w:gridSpan w:val="6"/>
            <w:tcBorders>
              <w:top w:val="single" w:color="auto" w:sz="4" w:space="0"/>
              <w:left w:val="single" w:color="auto" w:sz="4" w:space="0"/>
              <w:bottom w:val="single" w:color="auto" w:sz="4" w:space="0"/>
              <w:right w:val="single" w:color="auto" w:sz="4" w:space="0"/>
            </w:tcBorders>
            <w:vAlign w:val="center"/>
          </w:tcPr>
          <w:p w14:paraId="63BA01A7">
            <w:pPr>
              <w:topLinePunct/>
              <w:spacing w:line="480" w:lineRule="auto"/>
              <w:jc w:val="center"/>
              <w:rPr>
                <w:rFonts w:hint="eastAsia" w:ascii="仿宋" w:hAnsi="仿宋" w:eastAsia="仿宋" w:cs="仿宋"/>
                <w:i w:val="0"/>
                <w:iCs w:val="0"/>
                <w:color w:val="auto"/>
                <w:sz w:val="22"/>
                <w:szCs w:val="22"/>
                <w:highlight w:val="none"/>
              </w:rPr>
            </w:pPr>
          </w:p>
        </w:tc>
      </w:tr>
    </w:tbl>
    <w:p w14:paraId="1649AE2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后附：</w:t>
      </w:r>
      <w:r>
        <w:rPr>
          <w:rFonts w:hint="eastAsia" w:ascii="仿宋" w:hAnsi="仿宋" w:eastAsia="仿宋" w:cs="仿宋"/>
          <w:i w:val="0"/>
          <w:iCs w:val="0"/>
          <w:color w:val="auto"/>
          <w:sz w:val="24"/>
          <w:szCs w:val="24"/>
          <w:highlight w:val="none"/>
          <w:lang w:val="en-US" w:eastAsia="zh-CN"/>
        </w:rPr>
        <w:t>相关资格证明材料见附件</w:t>
      </w:r>
      <w:r>
        <w:rPr>
          <w:rFonts w:hint="eastAsia" w:ascii="仿宋" w:hAnsi="仿宋" w:eastAsia="仿宋" w:cs="仿宋"/>
          <w:i w:val="0"/>
          <w:iCs w:val="0"/>
          <w:color w:val="auto"/>
          <w:sz w:val="24"/>
          <w:szCs w:val="24"/>
          <w:highlight w:val="none"/>
        </w:rPr>
        <w:t>。</w:t>
      </w:r>
    </w:p>
    <w:p w14:paraId="06942378">
      <w:pPr>
        <w:rPr>
          <w:rFonts w:hint="default" w:eastAsia="仿宋"/>
          <w:i w:val="0"/>
          <w:iCs w:val="0"/>
          <w:color w:val="auto"/>
          <w:highlight w:val="none"/>
          <w:lang w:val="en-US" w:eastAsia="zh-CN"/>
        </w:rPr>
      </w:pPr>
      <w:r>
        <w:rPr>
          <w:rFonts w:hint="eastAsia" w:ascii="仿宋" w:hAnsi="仿宋" w:eastAsia="仿宋" w:cs="仿宋"/>
          <w:i w:val="0"/>
          <w:iCs w:val="0"/>
          <w:color w:val="auto"/>
          <w:sz w:val="20"/>
          <w:szCs w:val="22"/>
          <w:highlight w:val="none"/>
        </w:rPr>
        <w:br w:type="page"/>
      </w:r>
    </w:p>
    <w:p w14:paraId="60A1D6EE">
      <w:pPr>
        <w:wordWrap w:val="0"/>
        <w:spacing w:line="360" w:lineRule="auto"/>
        <w:jc w:val="center"/>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附件：资格审查材料</w:t>
      </w:r>
    </w:p>
    <w:p w14:paraId="00AAFE01">
      <w:pPr>
        <w:spacing w:before="20" w:after="20"/>
        <w:ind w:firstLine="241" w:firstLineChars="10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b/>
          <w:bCs/>
          <w:i w:val="0"/>
          <w:iCs w:val="0"/>
          <w:color w:val="auto"/>
          <w:sz w:val="24"/>
          <w:szCs w:val="24"/>
          <w:highlight w:val="none"/>
          <w:lang w:val="en-US" w:eastAsia="zh-CN"/>
        </w:rPr>
        <w:t>1.具备《政府采购法》第二十二条规定的条件</w:t>
      </w:r>
      <w:r>
        <w:rPr>
          <w:rFonts w:hint="default" w:ascii="仿宋" w:hAnsi="仿宋" w:eastAsia="仿宋" w:cs="仿宋"/>
          <w:i w:val="0"/>
          <w:iCs w:val="0"/>
          <w:color w:val="auto"/>
          <w:sz w:val="24"/>
          <w:szCs w:val="24"/>
          <w:highlight w:val="none"/>
          <w:lang w:val="en-US" w:eastAsia="zh-CN"/>
        </w:rPr>
        <w:t>：</w:t>
      </w:r>
    </w:p>
    <w:p w14:paraId="6BAA8F03">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（1）具有独立承担民事责任的能力（提供供应商法人或者其他组织的营业执照原件的复印件或扫描件。或自然人的身份证明正反面原件的复印件或扫描件。）；</w:t>
      </w:r>
    </w:p>
    <w:p w14:paraId="484045B8">
      <w:pPr>
        <w:spacing w:before="20" w:after="20"/>
        <w:rPr>
          <w:rFonts w:hint="eastAsia"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（2）具有良好的商业信誉和健全的财务会计制度（</w:t>
      </w:r>
      <w:r>
        <w:rPr>
          <w:rFonts w:hint="eastAsia" w:ascii="仿宋" w:hAnsi="仿宋" w:eastAsia="仿宋" w:cs="仿宋"/>
          <w:i w:val="0"/>
          <w:iCs w:val="0"/>
          <w:color w:val="auto"/>
          <w:sz w:val="24"/>
          <w:szCs w:val="24"/>
          <w:highlight w:val="none"/>
          <w:lang w:val="en-US" w:eastAsia="zh-CN"/>
        </w:rPr>
        <w:t>提供供应商经会计师事务所或审计机构审计出具的2023年度完整的财务报告（包括附注、资产负债表、利润表、现金流表）原件的复印件或扫描件。</w:t>
      </w:r>
    </w:p>
    <w:p w14:paraId="38CB467B">
      <w:pPr>
        <w:spacing w:before="20" w:after="20"/>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或 银行出具的资信证明原件的复印件或扫描件。</w:t>
      </w:r>
    </w:p>
    <w:p w14:paraId="18669EC4">
      <w:pPr>
        <w:spacing w:before="20" w:after="20"/>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或 财政部门认可的政府采购专业担保机构出具的投标担保函的扫描件或复印件。</w:t>
      </w:r>
    </w:p>
    <w:p w14:paraId="086EA32C">
      <w:pPr>
        <w:spacing w:before="20" w:after="20"/>
        <w:ind w:firstLine="480" w:firstLineChars="20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如果投标企业年限时间不足一年的，出具最新的财务报表（包括资产负债表、利润表、现金流表）原件的复印件或扫描件。）；</w:t>
      </w:r>
    </w:p>
    <w:p w14:paraId="2C4531D5">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（3）具有履行合同所必须的设备和专业技术能力（</w:t>
      </w:r>
      <w:r>
        <w:rPr>
          <w:rFonts w:hint="eastAsia" w:ascii="仿宋" w:hAnsi="仿宋" w:eastAsia="仿宋" w:cs="仿宋"/>
          <w:i w:val="0"/>
          <w:iCs w:val="0"/>
          <w:color w:val="auto"/>
          <w:sz w:val="24"/>
          <w:szCs w:val="24"/>
          <w:highlight w:val="none"/>
          <w:lang w:val="en-US" w:eastAsia="zh-CN"/>
        </w:rPr>
        <w:t>出具书面声明.</w:t>
      </w:r>
      <w:r>
        <w:rPr>
          <w:rFonts w:hint="default" w:ascii="仿宋" w:hAnsi="仿宋" w:eastAsia="仿宋" w:cs="仿宋"/>
          <w:i w:val="0"/>
          <w:iCs w:val="0"/>
          <w:color w:val="auto"/>
          <w:sz w:val="24"/>
          <w:szCs w:val="24"/>
          <w:highlight w:val="none"/>
          <w:lang w:val="en-US" w:eastAsia="zh-CN"/>
        </w:rPr>
        <w:t>）；</w:t>
      </w:r>
    </w:p>
    <w:p w14:paraId="1CF8A593">
      <w:pPr>
        <w:spacing w:before="20" w:after="20"/>
        <w:rPr>
          <w:rFonts w:hint="eastAsia"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（4）有依法缴纳税收和社会保障资金的良好记录（</w:t>
      </w:r>
      <w:r>
        <w:rPr>
          <w:rFonts w:hint="eastAsia" w:ascii="仿宋" w:hAnsi="仿宋" w:eastAsia="仿宋" w:cs="仿宋"/>
          <w:i w:val="0"/>
          <w:iCs w:val="0"/>
          <w:color w:val="auto"/>
          <w:sz w:val="24"/>
          <w:szCs w:val="24"/>
          <w:highlight w:val="none"/>
          <w:lang w:val="en-US" w:eastAsia="zh-CN"/>
        </w:rPr>
        <w:t>提供供应商2024年1月1日以来任意一个月依法缴纳税收和社会保障资金的缴纳证明或完税证明原件的复印件或扫描件。</w:t>
      </w:r>
    </w:p>
    <w:p w14:paraId="5BA452FE">
      <w:pPr>
        <w:spacing w:before="20" w:after="20"/>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如果投标企业享有免税政策，未缴纳税收可提供在税务系统申请免税相关证明原件的复印件或扫描件。</w:t>
      </w:r>
      <w:r>
        <w:rPr>
          <w:rFonts w:hint="default" w:ascii="仿宋" w:hAnsi="仿宋" w:eastAsia="仿宋" w:cs="仿宋"/>
          <w:i w:val="0"/>
          <w:iCs w:val="0"/>
          <w:color w:val="auto"/>
          <w:sz w:val="24"/>
          <w:szCs w:val="24"/>
          <w:highlight w:val="none"/>
          <w:lang w:val="en-US" w:eastAsia="zh-CN"/>
        </w:rPr>
        <w:t>）；</w:t>
      </w:r>
    </w:p>
    <w:p w14:paraId="3F1B79AC">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（5）参加政府采购活动前三年内，在经营活动中没有重大违法记录（</w:t>
      </w:r>
      <w:r>
        <w:rPr>
          <w:rFonts w:hint="eastAsia" w:ascii="仿宋" w:hAnsi="仿宋" w:eastAsia="仿宋" w:cs="仿宋"/>
          <w:i w:val="0"/>
          <w:iCs w:val="0"/>
          <w:color w:val="auto"/>
          <w:sz w:val="24"/>
          <w:szCs w:val="24"/>
          <w:highlight w:val="none"/>
          <w:lang w:val="en-US" w:eastAsia="zh-CN"/>
        </w:rPr>
        <w:t>出具书面声明。</w:t>
      </w:r>
      <w:r>
        <w:rPr>
          <w:rFonts w:hint="default" w:ascii="仿宋" w:hAnsi="仿宋" w:eastAsia="仿宋" w:cs="仿宋"/>
          <w:i w:val="0"/>
          <w:iCs w:val="0"/>
          <w:color w:val="auto"/>
          <w:sz w:val="24"/>
          <w:szCs w:val="24"/>
          <w:highlight w:val="none"/>
          <w:lang w:val="en-US" w:eastAsia="zh-CN"/>
        </w:rPr>
        <w:t>）。</w:t>
      </w:r>
    </w:p>
    <w:p w14:paraId="2FE56AFB">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b/>
          <w:bCs/>
          <w:i w:val="0"/>
          <w:iCs w:val="0"/>
          <w:color w:val="auto"/>
          <w:sz w:val="24"/>
          <w:szCs w:val="24"/>
          <w:highlight w:val="none"/>
          <w:lang w:val="en-US" w:eastAsia="zh-CN"/>
        </w:rPr>
        <w:t>2.落实政府采购政策需满足的资格要求：</w:t>
      </w:r>
      <w:r>
        <w:rPr>
          <w:rFonts w:hint="default" w:ascii="仿宋" w:hAnsi="仿宋" w:eastAsia="仿宋" w:cs="仿宋"/>
          <w:i w:val="0"/>
          <w:iCs w:val="0"/>
          <w:color w:val="auto"/>
          <w:sz w:val="24"/>
          <w:szCs w:val="24"/>
          <w:highlight w:val="none"/>
          <w:lang w:val="en-US" w:eastAsia="zh-CN"/>
        </w:rPr>
        <w:t>本项目专门面向中小企业采购，供应商须为中型企业、小型企业、微型企业、监狱企业或残疾人福利性单位</w:t>
      </w:r>
      <w:r>
        <w:rPr>
          <w:rFonts w:hint="eastAsia" w:ascii="仿宋" w:hAnsi="仿宋" w:eastAsia="仿宋" w:cs="仿宋"/>
          <w:i w:val="0"/>
          <w:iCs w:val="0"/>
          <w:color w:val="auto"/>
          <w:sz w:val="24"/>
          <w:szCs w:val="24"/>
          <w:highlight w:val="none"/>
          <w:lang w:val="en-US" w:eastAsia="zh-CN"/>
        </w:rPr>
        <w:t>。供应商须提供《中小企业声明函》或监狱企业证明材料或《残疾人福利性单位声明函》。</w:t>
      </w:r>
    </w:p>
    <w:p w14:paraId="4966A6A3">
      <w:pPr>
        <w:spacing w:before="20" w:after="20"/>
        <w:rPr>
          <w:rFonts w:hint="default" w:ascii="仿宋" w:hAnsi="仿宋" w:eastAsia="仿宋" w:cs="仿宋"/>
          <w:b/>
          <w:bCs/>
          <w:i w:val="0"/>
          <w:iCs w:val="0"/>
          <w:color w:val="auto"/>
          <w:sz w:val="24"/>
          <w:szCs w:val="24"/>
          <w:highlight w:val="none"/>
          <w:lang w:val="en-US" w:eastAsia="zh-CN"/>
        </w:rPr>
      </w:pPr>
      <w:r>
        <w:rPr>
          <w:rFonts w:hint="default" w:ascii="仿宋" w:hAnsi="仿宋" w:eastAsia="仿宋" w:cs="仿宋"/>
          <w:b/>
          <w:bCs/>
          <w:i w:val="0"/>
          <w:iCs w:val="0"/>
          <w:color w:val="auto"/>
          <w:sz w:val="24"/>
          <w:szCs w:val="24"/>
          <w:highlight w:val="none"/>
          <w:lang w:val="en-US" w:eastAsia="zh-CN"/>
        </w:rPr>
        <w:t>3.本项目的特定资格要求：</w:t>
      </w:r>
    </w:p>
    <w:p w14:paraId="527A6B29">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（1）具备建筑工程施工总承包三级及以上资质或建筑装饰装修工程专业承包二级及以上资质</w:t>
      </w:r>
      <w:r>
        <w:rPr>
          <w:rFonts w:hint="eastAsia" w:ascii="仿宋" w:hAnsi="仿宋" w:eastAsia="仿宋" w:cs="仿宋"/>
          <w:i w:val="0"/>
          <w:iCs w:val="0"/>
          <w:color w:val="auto"/>
          <w:sz w:val="24"/>
          <w:szCs w:val="24"/>
          <w:highlight w:val="none"/>
          <w:lang w:val="en-US" w:eastAsia="zh-CN"/>
        </w:rPr>
        <w:t>（提供企业资质证书</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w:t>
      </w:r>
      <w:r>
        <w:rPr>
          <w:rFonts w:hint="default" w:ascii="仿宋" w:hAnsi="仿宋" w:eastAsia="仿宋" w:cs="仿宋"/>
          <w:i w:val="0"/>
          <w:iCs w:val="0"/>
          <w:color w:val="auto"/>
          <w:sz w:val="24"/>
          <w:szCs w:val="24"/>
          <w:highlight w:val="none"/>
          <w:lang w:val="en-US" w:eastAsia="zh-CN"/>
        </w:rPr>
        <w:t>；</w:t>
      </w:r>
    </w:p>
    <w:p w14:paraId="4727AC57">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（2）具备有效的安全生产许可证</w:t>
      </w:r>
      <w:r>
        <w:rPr>
          <w:rFonts w:hint="eastAsia" w:ascii="仿宋" w:hAnsi="仿宋" w:eastAsia="仿宋" w:cs="仿宋"/>
          <w:i w:val="0"/>
          <w:iCs w:val="0"/>
          <w:color w:val="auto"/>
          <w:sz w:val="24"/>
          <w:szCs w:val="24"/>
          <w:highlight w:val="none"/>
          <w:lang w:val="en-US" w:eastAsia="zh-CN"/>
        </w:rPr>
        <w:t>（提供企业安全生产许可证</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w:t>
      </w:r>
      <w:r>
        <w:rPr>
          <w:rFonts w:hint="default" w:ascii="仿宋" w:hAnsi="仿宋" w:eastAsia="仿宋" w:cs="仿宋"/>
          <w:i w:val="0"/>
          <w:iCs w:val="0"/>
          <w:color w:val="auto"/>
          <w:sz w:val="24"/>
          <w:szCs w:val="24"/>
          <w:highlight w:val="none"/>
          <w:lang w:val="en-US" w:eastAsia="zh-CN"/>
        </w:rPr>
        <w:t>；</w:t>
      </w:r>
    </w:p>
    <w:p w14:paraId="3F0BC466">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（3）拟派项目经理须具备建筑工程专业二级及以上注册建造师资格，具备有效的安全生产考核合格证书，且未在其他在建项目担任项目经理</w:t>
      </w:r>
      <w:r>
        <w:rPr>
          <w:rFonts w:hint="eastAsia" w:ascii="仿宋" w:hAnsi="仿宋" w:eastAsia="仿宋" w:cs="仿宋"/>
          <w:i w:val="0"/>
          <w:iCs w:val="0"/>
          <w:color w:val="auto"/>
          <w:sz w:val="24"/>
          <w:szCs w:val="24"/>
          <w:highlight w:val="none"/>
          <w:lang w:val="en-US" w:eastAsia="zh-CN"/>
        </w:rPr>
        <w:t>（提供拟派项目经理注册建造师证书</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、安全生产考核合格证</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、与企业签订的劳动合同</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、2023年1月以来任意1个月企业为其缴纳的社保证明</w:t>
      </w:r>
      <w:r>
        <w:rPr>
          <w:rFonts w:hint="default" w:ascii="仿宋" w:hAnsi="仿宋" w:eastAsia="仿宋" w:cs="仿宋"/>
          <w:i w:val="0"/>
          <w:iCs w:val="0"/>
          <w:color w:val="auto"/>
          <w:sz w:val="24"/>
          <w:szCs w:val="24"/>
          <w:highlight w:val="none"/>
          <w:lang w:val="en-US" w:eastAsia="zh-CN"/>
        </w:rPr>
        <w:t>原件的复印件或扫描件</w:t>
      </w:r>
      <w:r>
        <w:rPr>
          <w:rFonts w:hint="eastAsia" w:ascii="仿宋" w:hAnsi="仿宋" w:eastAsia="仿宋" w:cs="仿宋"/>
          <w:i w:val="0"/>
          <w:iCs w:val="0"/>
          <w:color w:val="auto"/>
          <w:sz w:val="24"/>
          <w:szCs w:val="24"/>
          <w:highlight w:val="none"/>
          <w:lang w:val="en-US" w:eastAsia="zh-CN"/>
        </w:rPr>
        <w:t>、项目经理无在建项目承诺书（格式自拟）</w:t>
      </w:r>
      <w:r>
        <w:rPr>
          <w:rFonts w:hint="default" w:ascii="仿宋" w:hAnsi="仿宋" w:eastAsia="仿宋" w:cs="仿宋"/>
          <w:i w:val="0"/>
          <w:iCs w:val="0"/>
          <w:color w:val="auto"/>
          <w:sz w:val="24"/>
          <w:szCs w:val="24"/>
          <w:highlight w:val="none"/>
          <w:lang w:val="en-US" w:eastAsia="zh-CN"/>
        </w:rPr>
        <w:t>；</w:t>
      </w:r>
    </w:p>
    <w:p w14:paraId="2E9B486B">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4）未被“信用中国”网站（www.creditchina.gov.cn）、中国政府采购网（www.ccgp.gov.cn）列入失信被执行人、重大税收违法失信主体、政府采购严重违法失信行为记录名单，以及在国家企业信用信息公示系统中未被列入市场监督管理严重违法失信名单，供应商及其法定代表人或者主要负责人、直接负责的主管人员和其他直接责任人员未被列入拖欠农民工工资失信联合惩戒对象名单的或者未被列入建设市场主体“黑名单”且在管理期限内的</w:t>
      </w:r>
      <w:r>
        <w:rPr>
          <w:rFonts w:hint="eastAsia" w:ascii="仿宋" w:hAnsi="仿宋" w:eastAsia="仿宋" w:cs="仿宋"/>
          <w:i w:val="0"/>
          <w:iCs w:val="0"/>
          <w:color w:val="auto"/>
          <w:sz w:val="24"/>
          <w:szCs w:val="24"/>
          <w:highlight w:val="none"/>
          <w:lang w:val="en-US" w:eastAsia="zh-CN"/>
        </w:rPr>
        <w:t>（提供网页查询截图，查询时间评审日资格后审阶段，具体以代理机构当天查询为准）</w:t>
      </w:r>
      <w:r>
        <w:rPr>
          <w:rFonts w:hint="default" w:ascii="仿宋" w:hAnsi="仿宋" w:eastAsia="仿宋" w:cs="仿宋"/>
          <w:i w:val="0"/>
          <w:iCs w:val="0"/>
          <w:color w:val="auto"/>
          <w:sz w:val="24"/>
          <w:szCs w:val="24"/>
          <w:highlight w:val="none"/>
          <w:lang w:val="en-US" w:eastAsia="zh-CN"/>
        </w:rPr>
        <w:t>；</w:t>
      </w:r>
    </w:p>
    <w:p w14:paraId="5757CFAA">
      <w:pPr>
        <w:spacing w:before="20" w:after="20"/>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（5）单位负责人为同一人或者存在直接控股、管理关系的不同供应商，不得参加同一合同项下的政府采购活动</w:t>
      </w:r>
      <w:r>
        <w:rPr>
          <w:rFonts w:hint="eastAsia" w:ascii="仿宋" w:hAnsi="仿宋" w:eastAsia="仿宋" w:cs="仿宋"/>
          <w:i w:val="0"/>
          <w:iCs w:val="0"/>
          <w:color w:val="auto"/>
          <w:sz w:val="24"/>
          <w:szCs w:val="24"/>
          <w:highlight w:val="none"/>
          <w:lang w:val="en-US" w:eastAsia="zh-CN"/>
        </w:rPr>
        <w:t>（供应商提供《国家企业信用信息公示系统》（http：//www.gsxt.gov.cn）相关查询结果并加盖公章，其中“企业股东及出资信息”和“主要人员信息”应显示完全</w:t>
      </w:r>
      <w:r>
        <w:rPr>
          <w:rFonts w:hint="default" w:ascii="仿宋" w:hAnsi="仿宋" w:eastAsia="仿宋" w:cs="仿宋"/>
          <w:i w:val="0"/>
          <w:iCs w:val="0"/>
          <w:color w:val="auto"/>
          <w:sz w:val="24"/>
          <w:szCs w:val="24"/>
          <w:highlight w:val="none"/>
          <w:lang w:val="en-US" w:eastAsia="zh-CN"/>
        </w:rPr>
        <w:t>；</w:t>
      </w:r>
    </w:p>
    <w:p w14:paraId="0B1ED74A">
      <w:pPr>
        <w:wordWrap w:val="0"/>
        <w:spacing w:line="360" w:lineRule="auto"/>
        <w:jc w:val="both"/>
        <w:rPr>
          <w:rFonts w:hint="default" w:ascii="仿宋" w:hAnsi="仿宋" w:eastAsia="仿宋" w:cs="仿宋"/>
          <w:b/>
          <w:bCs/>
          <w:i w:val="0"/>
          <w:iCs w:val="0"/>
          <w:color w:val="auto"/>
          <w:sz w:val="28"/>
          <w:szCs w:val="28"/>
          <w:highlight w:val="none"/>
          <w:lang w:val="en-US" w:eastAsia="zh-CN"/>
        </w:rPr>
      </w:pPr>
      <w:r>
        <w:rPr>
          <w:rFonts w:hint="default" w:ascii="仿宋" w:hAnsi="仿宋" w:eastAsia="仿宋" w:cs="仿宋"/>
          <w:i w:val="0"/>
          <w:iCs w:val="0"/>
          <w:color w:val="auto"/>
          <w:sz w:val="24"/>
          <w:szCs w:val="24"/>
          <w:highlight w:val="none"/>
          <w:lang w:val="en-US" w:eastAsia="zh-CN"/>
        </w:rPr>
        <w:t>（6）本项目不接受联合体投标，不允许分包或转包</w:t>
      </w:r>
      <w:r>
        <w:rPr>
          <w:rFonts w:hint="eastAsia" w:ascii="仿宋" w:hAnsi="仿宋" w:eastAsia="仿宋" w:cs="仿宋"/>
          <w:i w:val="0"/>
          <w:iCs w:val="0"/>
          <w:color w:val="auto"/>
          <w:sz w:val="24"/>
          <w:szCs w:val="24"/>
          <w:highlight w:val="none"/>
          <w:lang w:val="en-US" w:eastAsia="zh-CN"/>
        </w:rPr>
        <w:t>（提供相关承诺书，格式自拟）。</w:t>
      </w:r>
    </w:p>
    <w:p w14:paraId="49D3B0E6">
      <w:pPr>
        <w:pStyle w:val="3"/>
        <w:jc w:val="center"/>
        <w:rPr>
          <w:rFonts w:hint="eastAsia" w:ascii="仿宋" w:hAnsi="仿宋" w:eastAsia="仿宋" w:cs="仿宋"/>
          <w:i w:val="0"/>
          <w:iCs w:val="0"/>
          <w:color w:val="auto"/>
          <w:sz w:val="28"/>
          <w:szCs w:val="28"/>
          <w:highlight w:val="none"/>
        </w:rPr>
      </w:pPr>
      <w:bookmarkStart w:id="1257" w:name="_Toc9175"/>
      <w:r>
        <w:rPr>
          <w:rFonts w:hint="eastAsia" w:ascii="仿宋" w:hAnsi="仿宋" w:eastAsia="仿宋" w:cs="仿宋"/>
          <w:i w:val="0"/>
          <w:iCs w:val="0"/>
          <w:color w:val="auto"/>
          <w:sz w:val="28"/>
          <w:szCs w:val="28"/>
          <w:highlight w:val="none"/>
          <w:lang w:val="en-US" w:eastAsia="zh-CN"/>
        </w:rPr>
        <w:t>八</w:t>
      </w:r>
      <w:r>
        <w:rPr>
          <w:rFonts w:hint="eastAsia" w:ascii="仿宋" w:hAnsi="仿宋" w:eastAsia="仿宋" w:cs="仿宋"/>
          <w:i w:val="0"/>
          <w:iCs w:val="0"/>
          <w:color w:val="auto"/>
          <w:sz w:val="28"/>
          <w:szCs w:val="28"/>
          <w:highlight w:val="none"/>
        </w:rPr>
        <w:t>、其他资料</w:t>
      </w:r>
      <w:bookmarkEnd w:id="1257"/>
    </w:p>
    <w:p w14:paraId="07CD99E8">
      <w:pPr>
        <w:pStyle w:val="4"/>
        <w:spacing w:line="240" w:lineRule="auto"/>
        <w:rPr>
          <w:rFonts w:hint="eastAsia" w:ascii="仿宋" w:hAnsi="仿宋" w:eastAsia="仿宋" w:cs="仿宋"/>
          <w:bCs/>
          <w:i w:val="0"/>
          <w:iCs w:val="0"/>
          <w:color w:val="auto"/>
          <w:highlight w:val="none"/>
        </w:rPr>
      </w:pPr>
      <w:bookmarkStart w:id="1258" w:name="_Toc1215"/>
      <w:r>
        <w:rPr>
          <w:rFonts w:hint="eastAsia" w:ascii="仿宋" w:hAnsi="仿宋" w:eastAsia="仿宋" w:cs="仿宋"/>
          <w:bCs/>
          <w:i w:val="0"/>
          <w:iCs w:val="0"/>
          <w:color w:val="auto"/>
          <w:highlight w:val="none"/>
        </w:rPr>
        <w:t>1、反商业贿赂承诺书</w:t>
      </w:r>
      <w:bookmarkEnd w:id="1258"/>
    </w:p>
    <w:p w14:paraId="02F6DF66">
      <w:pPr>
        <w:spacing w:line="360" w:lineRule="auto"/>
        <w:jc w:val="left"/>
        <w:rPr>
          <w:rFonts w:hint="eastAsia" w:ascii="仿宋" w:hAnsi="仿宋" w:eastAsia="仿宋" w:cs="仿宋"/>
          <w:b/>
          <w:bCs/>
          <w:i w:val="0"/>
          <w:iCs w:val="0"/>
          <w:color w:val="auto"/>
          <w:sz w:val="22"/>
          <w:szCs w:val="22"/>
          <w:highlight w:val="none"/>
        </w:rPr>
      </w:pPr>
    </w:p>
    <w:p w14:paraId="7423E04E">
      <w:pPr>
        <w:spacing w:line="360" w:lineRule="auto"/>
        <w:jc w:val="left"/>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rPr>
        <w:t>我公司承诺：</w:t>
      </w:r>
    </w:p>
    <w:p w14:paraId="00787A12">
      <w:pPr>
        <w:spacing w:line="360" w:lineRule="auto"/>
        <w:ind w:firstLine="440" w:firstLineChars="200"/>
        <w:jc w:val="left"/>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在</w:t>
      </w:r>
      <w:r>
        <w:rPr>
          <w:rFonts w:hint="eastAsia" w:ascii="仿宋" w:hAnsi="仿宋" w:eastAsia="仿宋" w:cs="仿宋"/>
          <w:i w:val="0"/>
          <w:iCs w:val="0"/>
          <w:color w:val="auto"/>
          <w:sz w:val="22"/>
          <w:szCs w:val="22"/>
          <w:highlight w:val="none"/>
          <w:u w:val="single"/>
        </w:rPr>
        <w:t xml:space="preserve">  （项目名称）  </w:t>
      </w:r>
      <w:r>
        <w:rPr>
          <w:rFonts w:hint="eastAsia" w:ascii="仿宋" w:hAnsi="仿宋" w:eastAsia="仿宋" w:cs="仿宋"/>
          <w:i w:val="0"/>
          <w:iCs w:val="0"/>
          <w:color w:val="auto"/>
          <w:sz w:val="22"/>
          <w:szCs w:val="22"/>
          <w:highlight w:val="none"/>
        </w:rPr>
        <w:t>采购活动中，我公司保证做到：</w:t>
      </w:r>
    </w:p>
    <w:p w14:paraId="5397044C">
      <w:pPr>
        <w:spacing w:line="360" w:lineRule="auto"/>
        <w:ind w:firstLine="440" w:firstLineChars="200"/>
        <w:jc w:val="left"/>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一、公平竞争参加本次采购活动。</w:t>
      </w:r>
    </w:p>
    <w:p w14:paraId="49EBDC23">
      <w:pPr>
        <w:spacing w:line="360" w:lineRule="auto"/>
        <w:ind w:firstLine="440" w:firstLineChars="200"/>
        <w:jc w:val="left"/>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5E4FA4CF">
      <w:pPr>
        <w:spacing w:line="360" w:lineRule="auto"/>
        <w:ind w:firstLine="440" w:firstLineChars="200"/>
        <w:jc w:val="left"/>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三、若出现上述行为，我公司及参与</w:t>
      </w:r>
      <w:r>
        <w:rPr>
          <w:rFonts w:hint="eastAsia" w:ascii="仿宋" w:hAnsi="仿宋" w:eastAsia="仿宋" w:cs="仿宋"/>
          <w:i w:val="0"/>
          <w:iCs w:val="0"/>
          <w:color w:val="auto"/>
          <w:sz w:val="22"/>
          <w:szCs w:val="22"/>
          <w:highlight w:val="none"/>
          <w:lang w:eastAsia="zh-CN"/>
        </w:rPr>
        <w:t>采购活动</w:t>
      </w:r>
      <w:r>
        <w:rPr>
          <w:rFonts w:hint="eastAsia" w:ascii="仿宋" w:hAnsi="仿宋" w:eastAsia="仿宋" w:cs="仿宋"/>
          <w:i w:val="0"/>
          <w:iCs w:val="0"/>
          <w:color w:val="auto"/>
          <w:sz w:val="22"/>
          <w:szCs w:val="22"/>
          <w:highlight w:val="none"/>
        </w:rPr>
        <w:t>的工作人员愿意接受按照国家法律法规等有关规定给予的处罚。</w:t>
      </w:r>
    </w:p>
    <w:p w14:paraId="379147CF">
      <w:pPr>
        <w:spacing w:line="360" w:lineRule="auto"/>
        <w:ind w:left="2940" w:firstLine="420"/>
        <w:jc w:val="left"/>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供应商（公章）：</w:t>
      </w:r>
    </w:p>
    <w:p w14:paraId="54F5EBF6">
      <w:pPr>
        <w:spacing w:line="360" w:lineRule="auto"/>
        <w:ind w:left="2940" w:firstLine="420"/>
        <w:jc w:val="left"/>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法定代表人或委托代理人（</w:t>
      </w:r>
      <w:r>
        <w:rPr>
          <w:rFonts w:hint="eastAsia" w:ascii="仿宋" w:hAnsi="仿宋" w:eastAsia="仿宋" w:cs="仿宋"/>
          <w:i w:val="0"/>
          <w:iCs w:val="0"/>
          <w:color w:val="auto"/>
          <w:sz w:val="22"/>
          <w:szCs w:val="22"/>
          <w:highlight w:val="none"/>
          <w:lang w:eastAsia="zh-CN"/>
        </w:rPr>
        <w:t>签字或盖章</w:t>
      </w:r>
      <w:r>
        <w:rPr>
          <w:rFonts w:hint="eastAsia" w:ascii="仿宋" w:hAnsi="仿宋" w:eastAsia="仿宋" w:cs="仿宋"/>
          <w:i w:val="0"/>
          <w:iCs w:val="0"/>
          <w:color w:val="auto"/>
          <w:sz w:val="22"/>
          <w:szCs w:val="22"/>
          <w:highlight w:val="none"/>
        </w:rPr>
        <w:t>）：</w:t>
      </w:r>
    </w:p>
    <w:p w14:paraId="2166751D">
      <w:pPr>
        <w:spacing w:line="360" w:lineRule="auto"/>
        <w:ind w:left="2940" w:firstLine="420"/>
        <w:jc w:val="left"/>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rPr>
        <w:t>日期：</w:t>
      </w:r>
      <w:r>
        <w:rPr>
          <w:rFonts w:hint="eastAsia" w:ascii="仿宋" w:hAnsi="仿宋" w:eastAsia="仿宋" w:cs="仿宋"/>
          <w:i w:val="0"/>
          <w:iCs w:val="0"/>
          <w:color w:val="auto"/>
          <w:sz w:val="22"/>
          <w:szCs w:val="22"/>
          <w:highlight w:val="none"/>
          <w:u w:val="single"/>
        </w:rPr>
        <w:t xml:space="preserve">     年    月    </w:t>
      </w:r>
      <w:r>
        <w:rPr>
          <w:rFonts w:hint="eastAsia" w:ascii="仿宋" w:hAnsi="仿宋" w:eastAsia="仿宋" w:cs="仿宋"/>
          <w:i w:val="0"/>
          <w:iCs w:val="0"/>
          <w:color w:val="auto"/>
          <w:sz w:val="22"/>
          <w:szCs w:val="22"/>
          <w:highlight w:val="none"/>
          <w:u w:val="single"/>
          <w:lang w:val="en-US" w:eastAsia="zh-CN"/>
        </w:rPr>
        <w:t>日</w:t>
      </w:r>
    </w:p>
    <w:p w14:paraId="22020E75">
      <w:pPr>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14:paraId="5BCCE107">
      <w:pPr>
        <w:pStyle w:val="4"/>
        <w:spacing w:line="240" w:lineRule="auto"/>
        <w:rPr>
          <w:rFonts w:hint="default" w:ascii="仿宋" w:hAnsi="仿宋" w:eastAsia="仿宋" w:cs="仿宋"/>
          <w:bCs/>
          <w:i w:val="0"/>
          <w:iCs w:val="0"/>
          <w:color w:val="auto"/>
          <w:highlight w:val="none"/>
          <w:lang w:val="en-US" w:eastAsia="zh-CN"/>
        </w:rPr>
      </w:pPr>
      <w:bookmarkStart w:id="1259" w:name="_Toc10350"/>
      <w:r>
        <w:rPr>
          <w:rFonts w:hint="eastAsia" w:ascii="仿宋" w:hAnsi="仿宋" w:eastAsia="仿宋" w:cs="仿宋"/>
          <w:bCs/>
          <w:i w:val="0"/>
          <w:iCs w:val="0"/>
          <w:color w:val="auto"/>
          <w:highlight w:val="none"/>
          <w:lang w:val="en-US" w:eastAsia="zh-CN"/>
        </w:rPr>
        <w:t>2</w:t>
      </w:r>
      <w:r>
        <w:rPr>
          <w:rFonts w:hint="eastAsia" w:ascii="仿宋" w:hAnsi="仿宋" w:eastAsia="仿宋" w:cs="仿宋"/>
          <w:bCs/>
          <w:i w:val="0"/>
          <w:iCs w:val="0"/>
          <w:color w:val="auto"/>
          <w:highlight w:val="none"/>
        </w:rPr>
        <w:t>、</w:t>
      </w:r>
      <w:r>
        <w:rPr>
          <w:rFonts w:hint="eastAsia" w:ascii="仿宋" w:hAnsi="仿宋" w:eastAsia="仿宋" w:cs="仿宋"/>
          <w:bCs/>
          <w:i w:val="0"/>
          <w:iCs w:val="0"/>
          <w:color w:val="auto"/>
          <w:highlight w:val="none"/>
          <w:lang w:val="en-US" w:eastAsia="zh-CN"/>
        </w:rPr>
        <w:t>强制节能与强制认证证明材料</w:t>
      </w:r>
      <w:bookmarkEnd w:id="1259"/>
    </w:p>
    <w:p w14:paraId="3A7D9AF2">
      <w:pPr>
        <w:bidi w:val="0"/>
        <w:rPr>
          <w:rFonts w:hint="eastAsia"/>
          <w:lang w:val="en-US" w:eastAsia="zh-CN"/>
        </w:rPr>
      </w:pPr>
    </w:p>
    <w:p w14:paraId="33BA2BB3">
      <w:pPr>
        <w:keepNext w:val="0"/>
        <w:keepLines w:val="0"/>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工程量清单主要材料表中需提供强制认证、节能认证产品</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1676"/>
        <w:gridCol w:w="2522"/>
        <w:gridCol w:w="2471"/>
        <w:gridCol w:w="1518"/>
        <w:gridCol w:w="1096"/>
      </w:tblGrid>
      <w:tr w14:paraId="0F5E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2C0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序号</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C34A">
            <w:pPr>
              <w:keepNext w:val="0"/>
              <w:keepLines w:val="0"/>
              <w:widowControl/>
              <w:suppressLineNumbers w:val="0"/>
              <w:jc w:val="center"/>
              <w:textAlignment w:val="center"/>
              <w:rPr>
                <w:rFonts w:hint="eastAsia" w:ascii="宋体" w:hAnsi="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材料编码</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AE76">
            <w:pPr>
              <w:keepNext w:val="0"/>
              <w:keepLines w:val="0"/>
              <w:widowControl/>
              <w:suppressLineNumbers w:val="0"/>
              <w:jc w:val="center"/>
              <w:textAlignment w:val="center"/>
              <w:rPr>
                <w:rFonts w:hint="eastAsia" w:ascii="宋体" w:hAnsi="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材料名称</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7EBE">
            <w:pPr>
              <w:keepNext w:val="0"/>
              <w:keepLines w:val="0"/>
              <w:widowControl/>
              <w:suppressLineNumbers w:val="0"/>
              <w:jc w:val="center"/>
              <w:textAlignment w:val="center"/>
              <w:rPr>
                <w:rFonts w:hint="eastAsia" w:ascii="宋体" w:hAnsi="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规格、型号等特殊要求</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0EBF">
            <w:pPr>
              <w:keepNext w:val="0"/>
              <w:keepLines w:val="0"/>
              <w:widowControl/>
              <w:suppressLineNumbers w:val="0"/>
              <w:jc w:val="center"/>
              <w:textAlignment w:val="center"/>
              <w:rPr>
                <w:rFonts w:hint="eastAsia" w:ascii="宋体" w:hAnsi="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政府采购政策</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05E4">
            <w:pPr>
              <w:keepNext w:val="0"/>
              <w:keepLines w:val="0"/>
              <w:widowControl/>
              <w:suppressLineNumbers w:val="0"/>
              <w:jc w:val="center"/>
              <w:textAlignment w:val="center"/>
              <w:rPr>
                <w:rFonts w:hint="default" w:ascii="宋体" w:hAnsi="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品牌型号</w:t>
            </w:r>
          </w:p>
        </w:tc>
      </w:tr>
      <w:tr w14:paraId="01E8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B78F">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3B5D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6FE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A91F">
            <w:pPr>
              <w:jc w:val="left"/>
              <w:rPr>
                <w:rFonts w:hint="eastAsia" w:ascii="宋体" w:hAnsi="宋体" w:eastAsia="宋体" w:cs="宋体"/>
                <w:i w:val="0"/>
                <w:iCs w:val="0"/>
                <w:color w:val="000000"/>
                <w:kern w:val="2"/>
                <w:sz w:val="18"/>
                <w:szCs w:val="18"/>
                <w:u w:val="none"/>
                <w:lang w:val="en-US" w:eastAsia="zh-CN" w:bidi="ar-SA"/>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091E">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9040">
            <w:pPr>
              <w:keepNext w:val="0"/>
              <w:keepLines w:val="0"/>
              <w:widowControl/>
              <w:suppressLineNumbers w:val="0"/>
              <w:jc w:val="center"/>
              <w:textAlignment w:val="center"/>
              <w:rPr>
                <w:rFonts w:hint="eastAsia" w:ascii="宋体" w:hAnsi="宋体" w:cs="宋体"/>
                <w:b/>
                <w:bCs/>
                <w:i w:val="0"/>
                <w:iCs w:val="0"/>
                <w:color w:val="000000"/>
                <w:kern w:val="2"/>
                <w:sz w:val="18"/>
                <w:szCs w:val="18"/>
                <w:u w:val="none"/>
                <w:lang w:val="en-US" w:eastAsia="zh-CN" w:bidi="ar-SA"/>
              </w:rPr>
            </w:pPr>
          </w:p>
        </w:tc>
      </w:tr>
      <w:tr w14:paraId="729E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92F8">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7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E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EFF0">
            <w:pPr>
              <w:jc w:val="left"/>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F80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3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66A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EB68">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B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0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3E5C">
            <w:pPr>
              <w:jc w:val="left"/>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D6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4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D0A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511F">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5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9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C9B7">
            <w:pPr>
              <w:jc w:val="left"/>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563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1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77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2796">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E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9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6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E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7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213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E907">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A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C6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7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F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1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60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F703">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4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9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6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0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1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42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7863">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6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4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2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3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7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03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BC5A">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B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BB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6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8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8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8A9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C1015">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D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6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F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5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B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AA7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B700">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6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0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3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C950">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0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E85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91A0">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0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5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0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C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2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BF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0CD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B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D2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F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E9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5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726950C3">
      <w:pPr>
        <w:keepNext w:val="0"/>
        <w:keepLines w:val="0"/>
        <w:pageBreakBefore w:val="0"/>
        <w:widowControl w:val="0"/>
        <w:kinsoku/>
        <w:wordWrap/>
        <w:overflowPunct/>
        <w:topLinePunct w:val="0"/>
        <w:autoSpaceDE/>
        <w:autoSpaceDN/>
        <w:bidi w:val="0"/>
        <w:adjustRightInd/>
        <w:snapToGrid/>
        <w:spacing w:before="20" w:after="20" w:line="360" w:lineRule="auto"/>
        <w:ind w:firstLine="480" w:firstLineChars="200"/>
        <w:textAlignment w:val="auto"/>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1</w:t>
      </w:r>
      <w:r>
        <w:rPr>
          <w:rFonts w:hint="default" w:ascii="仿宋" w:hAnsi="仿宋" w:eastAsia="仿宋" w:cs="仿宋"/>
          <w:i w:val="0"/>
          <w:iCs w:val="0"/>
          <w:color w:val="auto"/>
          <w:sz w:val="24"/>
          <w:szCs w:val="24"/>
          <w:highlight w:val="none"/>
          <w:lang w:val="en-US" w:eastAsia="zh-CN"/>
        </w:rPr>
        <w:t>）本项目落实强制采购节能产品，工程量清单</w:t>
      </w:r>
      <w:r>
        <w:rPr>
          <w:rFonts w:hint="eastAsia" w:ascii="仿宋" w:hAnsi="仿宋" w:eastAsia="仿宋" w:cs="仿宋"/>
          <w:i w:val="0"/>
          <w:iCs w:val="0"/>
          <w:color w:val="auto"/>
          <w:sz w:val="24"/>
          <w:szCs w:val="24"/>
          <w:highlight w:val="none"/>
          <w:lang w:val="en-US" w:eastAsia="zh-CN"/>
        </w:rPr>
        <w:t>主要材料表</w:t>
      </w:r>
      <w:r>
        <w:rPr>
          <w:rFonts w:hint="default" w:ascii="仿宋" w:hAnsi="仿宋" w:eastAsia="仿宋" w:cs="仿宋"/>
          <w:i w:val="0"/>
          <w:iCs w:val="0"/>
          <w:color w:val="auto"/>
          <w:sz w:val="24"/>
          <w:szCs w:val="24"/>
          <w:highlight w:val="none"/>
          <w:lang w:val="en-US" w:eastAsia="zh-CN"/>
        </w:rPr>
        <w:t>中属于《节能产品政府采购品目清单》规定的政府强制采购产品，在</w:t>
      </w:r>
      <w:r>
        <w:rPr>
          <w:rFonts w:hint="eastAsia" w:ascii="仿宋" w:hAnsi="仿宋" w:eastAsia="仿宋" w:cs="仿宋"/>
          <w:i w:val="0"/>
          <w:iCs w:val="0"/>
          <w:color w:val="auto"/>
          <w:sz w:val="24"/>
          <w:szCs w:val="24"/>
          <w:highlight w:val="none"/>
          <w:lang w:val="en-US" w:eastAsia="zh-CN"/>
        </w:rPr>
        <w:t>响应文件中</w:t>
      </w:r>
      <w:r>
        <w:rPr>
          <w:rFonts w:hint="default" w:ascii="仿宋" w:hAnsi="仿宋" w:eastAsia="仿宋" w:cs="仿宋"/>
          <w:i w:val="0"/>
          <w:iCs w:val="0"/>
          <w:color w:val="auto"/>
          <w:sz w:val="24"/>
          <w:szCs w:val="24"/>
          <w:highlight w:val="none"/>
          <w:lang w:val="en-US" w:eastAsia="zh-CN"/>
        </w:rPr>
        <w:t>提供依据国家确定的认证机构出具的、处于有效期之内的节能产品认证证书；</w:t>
      </w:r>
    </w:p>
    <w:p w14:paraId="1FB6BCB3">
      <w:pPr>
        <w:keepNext w:val="0"/>
        <w:keepLines w:val="0"/>
        <w:pageBreakBefore w:val="0"/>
        <w:widowControl w:val="0"/>
        <w:kinsoku/>
        <w:wordWrap/>
        <w:overflowPunct/>
        <w:topLinePunct w:val="0"/>
        <w:autoSpaceDE/>
        <w:autoSpaceDN/>
        <w:bidi w:val="0"/>
        <w:adjustRightInd/>
        <w:snapToGrid/>
        <w:spacing w:before="20" w:after="20" w:line="360" w:lineRule="auto"/>
        <w:ind w:firstLine="480" w:firstLineChars="200"/>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（2）本项目落实强制采购强制性认证产品，工程量清单主要材料表中</w:t>
      </w:r>
      <w:r>
        <w:rPr>
          <w:rFonts w:hint="default" w:ascii="仿宋" w:hAnsi="仿宋" w:eastAsia="仿宋" w:cs="仿宋"/>
          <w:i w:val="0"/>
          <w:iCs w:val="0"/>
          <w:color w:val="auto"/>
          <w:sz w:val="24"/>
          <w:szCs w:val="24"/>
          <w:highlight w:val="none"/>
          <w:lang w:val="en-US" w:eastAsia="zh-CN"/>
        </w:rPr>
        <w:t>属于《强制性产品认证目录》的产品，在</w:t>
      </w:r>
      <w:r>
        <w:rPr>
          <w:rFonts w:hint="eastAsia" w:ascii="仿宋" w:hAnsi="仿宋" w:eastAsia="仿宋" w:cs="仿宋"/>
          <w:i w:val="0"/>
          <w:iCs w:val="0"/>
          <w:color w:val="auto"/>
          <w:sz w:val="24"/>
          <w:szCs w:val="24"/>
          <w:highlight w:val="none"/>
          <w:lang w:val="en-US" w:eastAsia="zh-CN"/>
        </w:rPr>
        <w:t>响应文件中</w:t>
      </w:r>
      <w:r>
        <w:rPr>
          <w:rFonts w:hint="default" w:ascii="仿宋" w:hAnsi="仿宋" w:eastAsia="仿宋" w:cs="仿宋"/>
          <w:i w:val="0"/>
          <w:iCs w:val="0"/>
          <w:color w:val="auto"/>
          <w:sz w:val="24"/>
          <w:szCs w:val="24"/>
          <w:highlight w:val="none"/>
          <w:lang w:val="en-US" w:eastAsia="zh-CN"/>
        </w:rPr>
        <w:t>提供强制性产品认证证书或者按照规定完成自我声明。</w:t>
      </w:r>
    </w:p>
    <w:p w14:paraId="18F582E5">
      <w:pPr>
        <w:keepNext w:val="0"/>
        <w:keepLines w:val="0"/>
        <w:pageBreakBefore w:val="0"/>
        <w:widowControl w:val="0"/>
        <w:kinsoku/>
        <w:wordWrap/>
        <w:overflowPunct/>
        <w:topLinePunct w:val="0"/>
        <w:autoSpaceDE/>
        <w:autoSpaceDN/>
        <w:bidi w:val="0"/>
        <w:adjustRightInd/>
        <w:snapToGrid/>
        <w:spacing w:before="20" w:after="20" w:line="360" w:lineRule="auto"/>
        <w:ind w:firstLine="480" w:firstLineChars="200"/>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备注：供应商提供所投产品在《全国认证认可信息公共服务平台》（http://cx.cnca.cn）“节能产品认证”、“强制性产品认证”查询结果截图的，等同于提供相关证书或声明。</w:t>
      </w:r>
    </w:p>
    <w:p w14:paraId="7336CF8E">
      <w:pPr>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14:paraId="6063B2E3">
      <w:pPr>
        <w:pStyle w:val="4"/>
        <w:spacing w:line="240" w:lineRule="auto"/>
        <w:rPr>
          <w:rFonts w:hint="default" w:ascii="仿宋" w:hAnsi="仿宋" w:eastAsia="仿宋" w:cs="仿宋"/>
          <w:bCs/>
          <w:i w:val="0"/>
          <w:iCs w:val="0"/>
          <w:color w:val="auto"/>
          <w:highlight w:val="none"/>
          <w:lang w:val="en-US" w:eastAsia="zh-CN"/>
        </w:rPr>
      </w:pPr>
      <w:bookmarkStart w:id="1260" w:name="_Toc29341"/>
      <w:r>
        <w:rPr>
          <w:rFonts w:hint="eastAsia" w:ascii="仿宋" w:hAnsi="仿宋" w:eastAsia="仿宋" w:cs="仿宋"/>
          <w:bCs/>
          <w:i w:val="0"/>
          <w:iCs w:val="0"/>
          <w:color w:val="auto"/>
          <w:highlight w:val="none"/>
          <w:lang w:val="en-US" w:eastAsia="zh-CN"/>
        </w:rPr>
        <w:t>3</w:t>
      </w:r>
      <w:r>
        <w:rPr>
          <w:rFonts w:hint="eastAsia" w:ascii="仿宋" w:hAnsi="仿宋" w:eastAsia="仿宋" w:cs="仿宋"/>
          <w:bCs/>
          <w:i w:val="0"/>
          <w:iCs w:val="0"/>
          <w:color w:val="auto"/>
          <w:highlight w:val="none"/>
        </w:rPr>
        <w:t>、</w:t>
      </w:r>
      <w:r>
        <w:rPr>
          <w:rFonts w:hint="eastAsia" w:ascii="仿宋" w:hAnsi="仿宋" w:eastAsia="仿宋" w:cs="仿宋"/>
          <w:bCs/>
          <w:i w:val="0"/>
          <w:iCs w:val="0"/>
          <w:color w:val="auto"/>
          <w:highlight w:val="none"/>
          <w:lang w:val="en-US" w:eastAsia="zh-CN"/>
        </w:rPr>
        <w:t>最后报价表</w:t>
      </w:r>
      <w:bookmarkEnd w:id="1260"/>
    </w:p>
    <w:p w14:paraId="62F83CD6">
      <w:pPr>
        <w:wordWrap w:val="0"/>
        <w:spacing w:line="360" w:lineRule="auto"/>
        <w:jc w:val="center"/>
        <w:rPr>
          <w:rFonts w:hint="eastAsia" w:ascii="仿宋" w:hAnsi="仿宋" w:eastAsia="仿宋" w:cs="仿宋"/>
          <w:b/>
          <w:bCs/>
          <w:i w:val="0"/>
          <w:iCs w:val="0"/>
          <w:color w:val="auto"/>
          <w:sz w:val="28"/>
          <w:szCs w:val="28"/>
          <w:highlight w:val="none"/>
          <w:lang w:eastAsia="zh-CN"/>
        </w:rPr>
      </w:pPr>
      <w:r>
        <w:rPr>
          <w:rFonts w:hint="eastAsia" w:ascii="仿宋" w:hAnsi="仿宋" w:eastAsia="仿宋" w:cs="仿宋"/>
          <w:b/>
          <w:bCs/>
          <w:i w:val="0"/>
          <w:iCs w:val="0"/>
          <w:color w:val="auto"/>
          <w:sz w:val="28"/>
          <w:szCs w:val="28"/>
          <w:highlight w:val="none"/>
          <w:lang w:val="en-US" w:eastAsia="zh-CN"/>
        </w:rPr>
        <w:t>最后报价表</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7537"/>
      </w:tblGrid>
      <w:tr w14:paraId="5091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7" w:type="dxa"/>
            <w:vAlign w:val="center"/>
          </w:tcPr>
          <w:p w14:paraId="32025668">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项目名称</w:t>
            </w:r>
          </w:p>
        </w:tc>
        <w:tc>
          <w:tcPr>
            <w:tcW w:w="7537" w:type="dxa"/>
            <w:vAlign w:val="center"/>
          </w:tcPr>
          <w:p w14:paraId="1104F8B4">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0BA9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7" w:type="dxa"/>
            <w:vAlign w:val="center"/>
          </w:tcPr>
          <w:p w14:paraId="740C54E0">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供应商名称</w:t>
            </w:r>
          </w:p>
        </w:tc>
        <w:tc>
          <w:tcPr>
            <w:tcW w:w="7537" w:type="dxa"/>
            <w:vAlign w:val="center"/>
          </w:tcPr>
          <w:p w14:paraId="3B3495F7">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16C3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7" w:type="dxa"/>
            <w:vAlign w:val="center"/>
          </w:tcPr>
          <w:p w14:paraId="5FFCBBAE">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首次报价（元）</w:t>
            </w:r>
          </w:p>
        </w:tc>
        <w:tc>
          <w:tcPr>
            <w:tcW w:w="7537" w:type="dxa"/>
            <w:vAlign w:val="center"/>
          </w:tcPr>
          <w:p w14:paraId="3417674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2BB9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9" w:hRule="atLeast"/>
          <w:jc w:val="center"/>
        </w:trPr>
        <w:tc>
          <w:tcPr>
            <w:tcW w:w="2317" w:type="dxa"/>
            <w:vAlign w:val="center"/>
          </w:tcPr>
          <w:p w14:paraId="6672DE95">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承诺</w:t>
            </w:r>
          </w:p>
        </w:tc>
        <w:tc>
          <w:tcPr>
            <w:tcW w:w="7537" w:type="dxa"/>
            <w:vAlign w:val="center"/>
          </w:tcPr>
          <w:p w14:paraId="4FCF4404">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rPr>
            </w:pPr>
          </w:p>
        </w:tc>
      </w:tr>
      <w:tr w14:paraId="53C2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7" w:type="dxa"/>
            <w:vMerge w:val="restart"/>
            <w:vAlign w:val="center"/>
          </w:tcPr>
          <w:p w14:paraId="080DECFF">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最后报价（元）</w:t>
            </w:r>
          </w:p>
        </w:tc>
        <w:tc>
          <w:tcPr>
            <w:tcW w:w="7537" w:type="dxa"/>
            <w:vAlign w:val="center"/>
          </w:tcPr>
          <w:p w14:paraId="658C050A">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大写：</w:t>
            </w:r>
          </w:p>
        </w:tc>
      </w:tr>
      <w:tr w14:paraId="523E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7" w:type="dxa"/>
            <w:vMerge w:val="continue"/>
            <w:vAlign w:val="center"/>
          </w:tcPr>
          <w:p w14:paraId="3424C4E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p>
        </w:tc>
        <w:tc>
          <w:tcPr>
            <w:tcW w:w="7537" w:type="dxa"/>
            <w:vAlign w:val="center"/>
          </w:tcPr>
          <w:p w14:paraId="4A206B84">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小写：</w:t>
            </w:r>
          </w:p>
        </w:tc>
      </w:tr>
      <w:tr w14:paraId="0F21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7" w:type="dxa"/>
            <w:vMerge w:val="restart"/>
            <w:vAlign w:val="center"/>
          </w:tcPr>
          <w:p w14:paraId="5B16F891">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val="en-US" w:eastAsia="zh-CN"/>
              </w:rPr>
              <w:t>优惠率（%）</w:t>
            </w:r>
          </w:p>
        </w:tc>
        <w:tc>
          <w:tcPr>
            <w:tcW w:w="7537" w:type="dxa"/>
            <w:vAlign w:val="center"/>
          </w:tcPr>
          <w:p w14:paraId="784114D2">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left"/>
              <w:textAlignment w:val="auto"/>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优惠率=（首次报价-最后报价）/首次报价×100%</w:t>
            </w:r>
          </w:p>
        </w:tc>
      </w:tr>
      <w:tr w14:paraId="3ECE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7" w:type="dxa"/>
            <w:vMerge w:val="continue"/>
            <w:vAlign w:val="center"/>
          </w:tcPr>
          <w:p w14:paraId="30DAAF46">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rPr>
            </w:pPr>
          </w:p>
        </w:tc>
        <w:tc>
          <w:tcPr>
            <w:tcW w:w="7537" w:type="dxa"/>
            <w:vAlign w:val="center"/>
          </w:tcPr>
          <w:p w14:paraId="79CBA98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rPr>
                <w:rFonts w:hint="default" w:ascii="仿宋" w:hAnsi="仿宋" w:eastAsia="仿宋" w:cs="仿宋"/>
                <w:i w:val="0"/>
                <w:iCs w:val="0"/>
                <w:color w:val="auto"/>
                <w:kern w:val="0"/>
                <w:sz w:val="24"/>
                <w:szCs w:val="24"/>
                <w:highlight w:val="none"/>
                <w:u w:val="single"/>
                <w:lang w:val="en-US" w:eastAsia="zh-CN"/>
              </w:rPr>
            </w:pP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none"/>
                <w:lang w:val="en-US" w:eastAsia="zh-CN"/>
              </w:rPr>
              <w:t>%</w:t>
            </w:r>
          </w:p>
        </w:tc>
      </w:tr>
      <w:tr w14:paraId="6741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7" w:type="dxa"/>
            <w:vAlign w:val="center"/>
          </w:tcPr>
          <w:p w14:paraId="52356A17">
            <w:pPr>
              <w:keepNext w:val="0"/>
              <w:keepLines w:val="0"/>
              <w:pageBreakBefore w:val="0"/>
              <w:widowControl w:val="0"/>
              <w:kinsoku/>
              <w:wordWrap/>
              <w:overflowPunct/>
              <w:topLinePunct w:val="0"/>
              <w:bidi w:val="0"/>
              <w:snapToGrid/>
              <w:spacing w:before="157" w:beforeLines="50" w:after="157" w:afterLines="50" w:line="240" w:lineRule="auto"/>
              <w:jc w:val="center"/>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sz w:val="24"/>
                <w:szCs w:val="24"/>
                <w:highlight w:val="none"/>
                <w:lang w:val="en-US" w:eastAsia="zh-CN"/>
              </w:rPr>
              <w:t>说明</w:t>
            </w:r>
          </w:p>
        </w:tc>
        <w:tc>
          <w:tcPr>
            <w:tcW w:w="7537" w:type="dxa"/>
            <w:vAlign w:val="center"/>
          </w:tcPr>
          <w:p w14:paraId="59FBC9DA">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最终结算价款以首次报价中分部分项单价为准计算初步竣工结算价款，最终竣工结算价款=初步竣工结算价款×（1-优惠率）。</w:t>
            </w:r>
          </w:p>
        </w:tc>
      </w:tr>
    </w:tbl>
    <w:p w14:paraId="7BBF1747">
      <w:pPr>
        <w:spacing w:line="360" w:lineRule="auto"/>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备注：本表单独提供，不得装订于响应文件内。</w:t>
      </w:r>
    </w:p>
    <w:p w14:paraId="6B0A8D98">
      <w:pPr>
        <w:spacing w:line="360" w:lineRule="auto"/>
        <w:jc w:val="left"/>
        <w:rPr>
          <w:rFonts w:hint="default" w:ascii="仿宋" w:hAnsi="仿宋" w:eastAsia="仿宋" w:cs="仿宋"/>
          <w:i w:val="0"/>
          <w:iCs w:val="0"/>
          <w:color w:val="auto"/>
          <w:sz w:val="24"/>
          <w:szCs w:val="24"/>
          <w:highlight w:val="none"/>
          <w:lang w:val="en-US" w:eastAsia="zh-CN"/>
        </w:rPr>
      </w:pPr>
    </w:p>
    <w:p w14:paraId="35B1437F">
      <w:pPr>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 应 商：</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（盖单位章）</w:t>
      </w:r>
    </w:p>
    <w:p w14:paraId="4D3F8E39">
      <w:pPr>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法定代表人或其委托代理人：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签字或盖章</w:t>
      </w:r>
      <w:r>
        <w:rPr>
          <w:rFonts w:hint="eastAsia" w:ascii="仿宋" w:hAnsi="仿宋" w:eastAsia="仿宋" w:cs="仿宋"/>
          <w:i w:val="0"/>
          <w:iCs w:val="0"/>
          <w:color w:val="auto"/>
          <w:sz w:val="24"/>
          <w:szCs w:val="24"/>
          <w:highlight w:val="none"/>
        </w:rPr>
        <w:t>）</w:t>
      </w:r>
    </w:p>
    <w:p w14:paraId="336BFBCD">
      <w:pPr>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月</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日</w:t>
      </w: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174A">
    <w:pPr>
      <w:pStyle w:val="15"/>
      <w:ind w:firstLine="360"/>
      <w:jc w:val="center"/>
      <w:rPr>
        <w:rFonts w:eastAsia="仿宋_GB2312"/>
        <w:sz w:val="24"/>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B49D3">
    <w:pPr>
      <w:pStyle w:val="1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3E90DB">
                          <w:pPr>
                            <w:pStyle w:val="15"/>
                            <w:rPr>
                              <w:rStyle w:val="26"/>
                            </w:rPr>
                          </w:pPr>
                          <w:r>
                            <w:fldChar w:fldCharType="begin"/>
                          </w:r>
                          <w:r>
                            <w:rPr>
                              <w:rStyle w:val="26"/>
                            </w:rPr>
                            <w:instrText xml:space="preserve">PAGE  </w:instrText>
                          </w:r>
                          <w:r>
                            <w:fldChar w:fldCharType="separate"/>
                          </w:r>
                          <w:r>
                            <w:rPr>
                              <w:rStyle w:val="26"/>
                            </w:rPr>
                            <w:t>36</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673E90DB">
                    <w:pPr>
                      <w:pStyle w:val="15"/>
                      <w:rPr>
                        <w:rStyle w:val="26"/>
                      </w:rPr>
                    </w:pPr>
                    <w:r>
                      <w:fldChar w:fldCharType="begin"/>
                    </w:r>
                    <w:r>
                      <w:rPr>
                        <w:rStyle w:val="26"/>
                      </w:rPr>
                      <w:instrText xml:space="preserve">PAGE  </w:instrText>
                    </w:r>
                    <w:r>
                      <w:fldChar w:fldCharType="separate"/>
                    </w:r>
                    <w:r>
                      <w:rPr>
                        <w:rStyle w:val="26"/>
                      </w:rPr>
                      <w:t>36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4A219"/>
    <w:multiLevelType w:val="singleLevel"/>
    <w:tmpl w:val="D944A219"/>
    <w:lvl w:ilvl="0" w:tentative="0">
      <w:start w:val="1"/>
      <w:numFmt w:val="decimal"/>
      <w:suff w:val="space"/>
      <w:lvlText w:val="%1."/>
      <w:lvlJc w:val="left"/>
    </w:lvl>
  </w:abstractNum>
  <w:abstractNum w:abstractNumId="1">
    <w:nsid w:val="00000000"/>
    <w:multiLevelType w:val="singleLevel"/>
    <w:tmpl w:val="00000000"/>
    <w:lvl w:ilvl="0" w:tentative="0">
      <w:start w:val="6"/>
      <w:numFmt w:val="decimal"/>
      <w:suff w:val="nothing"/>
      <w:lvlText w:val="（%1）"/>
      <w:lvlJc w:val="left"/>
    </w:lvl>
  </w:abstractNum>
  <w:abstractNum w:abstractNumId="2">
    <w:nsid w:val="00000001"/>
    <w:multiLevelType w:val="singleLevel"/>
    <w:tmpl w:val="00000001"/>
    <w:lvl w:ilvl="0" w:tentative="0">
      <w:start w:val="17"/>
      <w:numFmt w:val="decimal"/>
      <w:suff w:val="space"/>
      <w:lvlText w:val="%1、"/>
      <w:lvlJc w:val="left"/>
    </w:lvl>
  </w:abstractNum>
  <w:abstractNum w:abstractNumId="3">
    <w:nsid w:val="00000002"/>
    <w:multiLevelType w:val="singleLevel"/>
    <w:tmpl w:val="00000002"/>
    <w:lvl w:ilvl="0" w:tentative="0">
      <w:start w:val="6"/>
      <w:numFmt w:val="decimal"/>
      <w:suff w:val="nothing"/>
      <w:lvlText w:val="%1、"/>
      <w:lvlJc w:val="left"/>
    </w:lvl>
  </w:abstractNum>
  <w:abstractNum w:abstractNumId="4">
    <w:nsid w:val="00000003"/>
    <w:multiLevelType w:val="singleLevel"/>
    <w:tmpl w:val="00000003"/>
    <w:lvl w:ilvl="0" w:tentative="0">
      <w:start w:val="3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7605"/>
    <w:rsid w:val="00AF37A1"/>
    <w:rsid w:val="00B61AFD"/>
    <w:rsid w:val="01092632"/>
    <w:rsid w:val="017E0B07"/>
    <w:rsid w:val="018B5C11"/>
    <w:rsid w:val="02B72A33"/>
    <w:rsid w:val="03B27EC5"/>
    <w:rsid w:val="03B82B23"/>
    <w:rsid w:val="04070B2F"/>
    <w:rsid w:val="04A81EAC"/>
    <w:rsid w:val="04DB50B4"/>
    <w:rsid w:val="08AD6024"/>
    <w:rsid w:val="091647BE"/>
    <w:rsid w:val="097C34F4"/>
    <w:rsid w:val="09A17349"/>
    <w:rsid w:val="0A6149BD"/>
    <w:rsid w:val="0A673DA7"/>
    <w:rsid w:val="0A8E2768"/>
    <w:rsid w:val="0DCD10A5"/>
    <w:rsid w:val="0F2D1E0C"/>
    <w:rsid w:val="0F7F6343"/>
    <w:rsid w:val="0FEF4FCB"/>
    <w:rsid w:val="109040D1"/>
    <w:rsid w:val="10977A85"/>
    <w:rsid w:val="12166FBF"/>
    <w:rsid w:val="123F1AF7"/>
    <w:rsid w:val="12E561DD"/>
    <w:rsid w:val="136E36B7"/>
    <w:rsid w:val="139A1F90"/>
    <w:rsid w:val="142D5D54"/>
    <w:rsid w:val="1463520E"/>
    <w:rsid w:val="157930AA"/>
    <w:rsid w:val="15EC4C77"/>
    <w:rsid w:val="17740758"/>
    <w:rsid w:val="19D37162"/>
    <w:rsid w:val="1A6F384E"/>
    <w:rsid w:val="1A93492D"/>
    <w:rsid w:val="1B75729C"/>
    <w:rsid w:val="1C7926F3"/>
    <w:rsid w:val="1CE134DB"/>
    <w:rsid w:val="1E875215"/>
    <w:rsid w:val="1EC05AB5"/>
    <w:rsid w:val="1EE34337"/>
    <w:rsid w:val="1F430A42"/>
    <w:rsid w:val="1F8B427C"/>
    <w:rsid w:val="207D067D"/>
    <w:rsid w:val="20F70AEB"/>
    <w:rsid w:val="2421612D"/>
    <w:rsid w:val="252A2215"/>
    <w:rsid w:val="26ED16EA"/>
    <w:rsid w:val="271C100B"/>
    <w:rsid w:val="27532138"/>
    <w:rsid w:val="2B0040EC"/>
    <w:rsid w:val="2BC379C3"/>
    <w:rsid w:val="2CB22571"/>
    <w:rsid w:val="2CF9244F"/>
    <w:rsid w:val="2D0F4D53"/>
    <w:rsid w:val="2E37772E"/>
    <w:rsid w:val="2E8B4874"/>
    <w:rsid w:val="2EC41B6D"/>
    <w:rsid w:val="2FE763C6"/>
    <w:rsid w:val="30411AFC"/>
    <w:rsid w:val="33E05FD7"/>
    <w:rsid w:val="366F23BE"/>
    <w:rsid w:val="3851592F"/>
    <w:rsid w:val="387D44FF"/>
    <w:rsid w:val="39E02E75"/>
    <w:rsid w:val="3AB377D2"/>
    <w:rsid w:val="3ABC194A"/>
    <w:rsid w:val="3F002817"/>
    <w:rsid w:val="3F54052F"/>
    <w:rsid w:val="40CF7608"/>
    <w:rsid w:val="413A591A"/>
    <w:rsid w:val="41851E70"/>
    <w:rsid w:val="41E81277"/>
    <w:rsid w:val="425F2C63"/>
    <w:rsid w:val="42734FE4"/>
    <w:rsid w:val="42D6010C"/>
    <w:rsid w:val="44F47D15"/>
    <w:rsid w:val="45F967A8"/>
    <w:rsid w:val="4630799B"/>
    <w:rsid w:val="47263085"/>
    <w:rsid w:val="4767532D"/>
    <w:rsid w:val="480C7936"/>
    <w:rsid w:val="48876DF7"/>
    <w:rsid w:val="48B32931"/>
    <w:rsid w:val="49D0011E"/>
    <w:rsid w:val="4B101F6A"/>
    <w:rsid w:val="4D134D61"/>
    <w:rsid w:val="4D2910C1"/>
    <w:rsid w:val="4E2072C7"/>
    <w:rsid w:val="51BF2FC7"/>
    <w:rsid w:val="530F12ED"/>
    <w:rsid w:val="5322283B"/>
    <w:rsid w:val="53F54412"/>
    <w:rsid w:val="57D404C5"/>
    <w:rsid w:val="58982AC3"/>
    <w:rsid w:val="59E90BCC"/>
    <w:rsid w:val="5B721E85"/>
    <w:rsid w:val="5D4F0C20"/>
    <w:rsid w:val="5DED613B"/>
    <w:rsid w:val="5E32244E"/>
    <w:rsid w:val="5E653F23"/>
    <w:rsid w:val="5E7B72A3"/>
    <w:rsid w:val="5E96232F"/>
    <w:rsid w:val="5F060CE5"/>
    <w:rsid w:val="5FA078E6"/>
    <w:rsid w:val="60E00C13"/>
    <w:rsid w:val="61785D1C"/>
    <w:rsid w:val="636E2187"/>
    <w:rsid w:val="638A3780"/>
    <w:rsid w:val="65371580"/>
    <w:rsid w:val="65A6608B"/>
    <w:rsid w:val="66924A09"/>
    <w:rsid w:val="671D363D"/>
    <w:rsid w:val="67A1421E"/>
    <w:rsid w:val="67E660D5"/>
    <w:rsid w:val="68AD6BF3"/>
    <w:rsid w:val="6C7F517B"/>
    <w:rsid w:val="6D0112BB"/>
    <w:rsid w:val="6D4F0278"/>
    <w:rsid w:val="6DB6384B"/>
    <w:rsid w:val="6DC00A06"/>
    <w:rsid w:val="6DF901E4"/>
    <w:rsid w:val="6E6935BC"/>
    <w:rsid w:val="6EBE1078"/>
    <w:rsid w:val="71204E0F"/>
    <w:rsid w:val="71A52B5D"/>
    <w:rsid w:val="72283797"/>
    <w:rsid w:val="72AF4D60"/>
    <w:rsid w:val="7347430B"/>
    <w:rsid w:val="73AA77FA"/>
    <w:rsid w:val="73B477A6"/>
    <w:rsid w:val="74125C73"/>
    <w:rsid w:val="742A559B"/>
    <w:rsid w:val="74597C2E"/>
    <w:rsid w:val="7539704C"/>
    <w:rsid w:val="759A6362"/>
    <w:rsid w:val="75D70D73"/>
    <w:rsid w:val="75E65B81"/>
    <w:rsid w:val="76EA379E"/>
    <w:rsid w:val="79D0629D"/>
    <w:rsid w:val="7A0348C4"/>
    <w:rsid w:val="7AFE508C"/>
    <w:rsid w:val="7DDD4988"/>
    <w:rsid w:val="7F31138D"/>
    <w:rsid w:val="7F4C37AC"/>
    <w:rsid w:val="7FD1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line="360" w:lineRule="auto"/>
      <w:jc w:val="left"/>
      <w:outlineLvl w:val="2"/>
    </w:pPr>
    <w:rPr>
      <w:b/>
      <w:sz w:val="24"/>
    </w:rPr>
  </w:style>
  <w:style w:type="paragraph" w:styleId="5">
    <w:name w:val="heading 4"/>
    <w:basedOn w:val="1"/>
    <w:next w:val="1"/>
    <w:qFormat/>
    <w:uiPriority w:val="99"/>
    <w:pPr>
      <w:keepNext/>
      <w:keepLines/>
      <w:spacing w:before="280" w:after="290" w:line="372" w:lineRule="auto"/>
      <w:outlineLvl w:val="3"/>
    </w:pPr>
    <w:rPr>
      <w:rFonts w:ascii="Cambria" w:hAnsi="Cambria" w:cs="Cambria"/>
      <w:b/>
      <w:bCs/>
      <w:sz w:val="28"/>
      <w:szCs w:val="28"/>
    </w:rPr>
  </w:style>
  <w:style w:type="character" w:default="1" w:styleId="24">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6">
    <w:name w:val="Body Text 3"/>
    <w:basedOn w:val="1"/>
    <w:qFormat/>
    <w:uiPriority w:val="0"/>
    <w:rPr>
      <w:rFonts w:ascii="宋体"/>
      <w:sz w:val="24"/>
      <w:szCs w:val="20"/>
    </w:rPr>
  </w:style>
  <w:style w:type="paragraph" w:styleId="7">
    <w:name w:val="Body Text"/>
    <w:basedOn w:val="1"/>
    <w:next w:val="8"/>
    <w:qFormat/>
    <w:uiPriority w:val="99"/>
    <w:pPr>
      <w:spacing w:after="120"/>
    </w:pPr>
  </w:style>
  <w:style w:type="paragraph" w:styleId="8">
    <w:name w:val="Body Text 2"/>
    <w:basedOn w:val="1"/>
    <w:qFormat/>
    <w:uiPriority w:val="0"/>
    <w:rPr>
      <w:rFonts w:eastAsia="楷体_GB2312"/>
      <w:sz w:val="32"/>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qFormat/>
    <w:uiPriority w:val="0"/>
    <w:pPr>
      <w:ind w:left="420"/>
      <w:jc w:val="left"/>
    </w:pPr>
    <w:rPr>
      <w:i/>
      <w:iCs/>
      <w:sz w:val="20"/>
      <w:szCs w:val="20"/>
    </w:rPr>
  </w:style>
  <w:style w:type="paragraph" w:styleId="12">
    <w:name w:val="Plain Text"/>
    <w:basedOn w:val="1"/>
    <w:qFormat/>
    <w:uiPriority w:val="0"/>
    <w:rPr>
      <w:rFonts w:ascii="Courier New" w:hAnsi="Courier New"/>
      <w:szCs w:val="20"/>
    </w:rPr>
  </w:style>
  <w:style w:type="paragraph" w:styleId="13">
    <w:name w:val="Date"/>
    <w:basedOn w:val="1"/>
    <w:next w:val="1"/>
    <w:qFormat/>
    <w:uiPriority w:val="0"/>
    <w:rPr>
      <w:rFonts w:ascii="Calibri" w:hAnsi="Calibri" w:cs="黑体"/>
      <w:sz w:val="24"/>
      <w:szCs w:val="22"/>
    </w:rPr>
  </w:style>
  <w:style w:type="paragraph" w:styleId="14">
    <w:name w:val="Balloon Text"/>
    <w:basedOn w:val="1"/>
    <w:link w:val="4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jc w:val="left"/>
    </w:pPr>
    <w:rPr>
      <w:b/>
      <w:bCs/>
      <w:caps/>
      <w:sz w:val="20"/>
      <w:szCs w:val="20"/>
    </w:rPr>
  </w:style>
  <w:style w:type="paragraph" w:styleId="18">
    <w:name w:val="footnote text"/>
    <w:basedOn w:val="1"/>
    <w:qFormat/>
    <w:uiPriority w:val="0"/>
    <w:rPr>
      <w:sz w:val="20"/>
      <w:szCs w:val="20"/>
    </w:rPr>
  </w:style>
  <w:style w:type="paragraph" w:styleId="19">
    <w:name w:val="toc 2"/>
    <w:basedOn w:val="1"/>
    <w:next w:val="1"/>
    <w:qFormat/>
    <w:uiPriority w:val="0"/>
    <w:pPr>
      <w:ind w:left="210"/>
      <w:jc w:val="left"/>
    </w:pPr>
    <w:rPr>
      <w:smallCaps/>
      <w:sz w:val="20"/>
      <w:szCs w:val="20"/>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Body Text First Indent"/>
    <w:basedOn w:val="7"/>
    <w:qFormat/>
    <w:uiPriority w:val="0"/>
    <w:pPr>
      <w:ind w:firstLine="420"/>
    </w:pPr>
    <w:rPr>
      <w:rFonts w:eastAsia="楷体_GB2312"/>
      <w:sz w:val="32"/>
      <w:szCs w:val="20"/>
    </w:rPr>
  </w:style>
  <w:style w:type="paragraph" w:styleId="22">
    <w:name w:val="Body Text First Indent 2"/>
    <w:basedOn w:val="9"/>
    <w:next w:val="1"/>
    <w:qFormat/>
    <w:uiPriority w:val="0"/>
    <w:pPr>
      <w:ind w:firstLine="420" w:firstLineChars="200"/>
    </w:p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rPr>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0"/>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ascii="monospace" w:hAnsi="monospace" w:eastAsia="monospace" w:cs="monospace"/>
    </w:rPr>
  </w:style>
  <w:style w:type="paragraph" w:customStyle="1" w:styleId="38">
    <w:name w:val="Default"/>
    <w:next w:val="3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正文 A"/>
    <w:next w:val="38"/>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character" w:customStyle="1" w:styleId="40">
    <w:name w:val="标题 1 Char"/>
    <w:basedOn w:val="24"/>
    <w:link w:val="2"/>
    <w:qFormat/>
    <w:uiPriority w:val="0"/>
    <w:rPr>
      <w:rFonts w:eastAsia="宋体"/>
      <w:b/>
      <w:bCs/>
      <w:kern w:val="44"/>
      <w:sz w:val="44"/>
      <w:szCs w:val="44"/>
      <w:lang w:val="en-US" w:eastAsia="zh-CN" w:bidi="ar-SA"/>
    </w:rPr>
  </w:style>
  <w:style w:type="paragraph" w:customStyle="1" w:styleId="41">
    <w:name w:val="BodyText1I2"/>
    <w:basedOn w:val="42"/>
    <w:next w:val="1"/>
    <w:qFormat/>
    <w:uiPriority w:val="0"/>
    <w:pPr>
      <w:ind w:firstLine="420" w:firstLineChars="200"/>
    </w:pPr>
  </w:style>
  <w:style w:type="paragraph" w:customStyle="1" w:styleId="42">
    <w:name w:val="BodyTextIndent"/>
    <w:basedOn w:val="1"/>
    <w:qFormat/>
    <w:uiPriority w:val="0"/>
    <w:pPr>
      <w:spacing w:after="120"/>
      <w:ind w:left="420" w:leftChars="200"/>
      <w:textAlignment w:val="baseline"/>
    </w:pPr>
  </w:style>
  <w:style w:type="character" w:customStyle="1" w:styleId="43">
    <w:name w:val="标题 2 Char"/>
    <w:basedOn w:val="24"/>
    <w:link w:val="3"/>
    <w:qFormat/>
    <w:uiPriority w:val="0"/>
    <w:rPr>
      <w:rFonts w:ascii="Arial" w:hAnsi="Arial" w:eastAsia="黑体"/>
      <w:b/>
      <w:bCs/>
      <w:kern w:val="2"/>
      <w:sz w:val="32"/>
      <w:szCs w:val="32"/>
      <w:lang w:val="en-US" w:eastAsia="zh-CN" w:bidi="ar-SA"/>
    </w:rPr>
  </w:style>
  <w:style w:type="paragraph" w:customStyle="1" w:styleId="44">
    <w:name w:val="列出段落1"/>
    <w:basedOn w:val="1"/>
    <w:qFormat/>
    <w:uiPriority w:val="34"/>
    <w:pPr>
      <w:ind w:firstLine="200" w:firstLineChars="200"/>
    </w:pPr>
  </w:style>
  <w:style w:type="character" w:customStyle="1" w:styleId="45">
    <w:name w:val="批注框文本 Char"/>
    <w:basedOn w:val="24"/>
    <w:link w:val="14"/>
    <w:qFormat/>
    <w:uiPriority w:val="0"/>
    <w:rPr>
      <w:rFonts w:ascii="Times New Roman" w:hAnsi="Times New Roman"/>
      <w:kern w:val="2"/>
      <w:sz w:val="18"/>
      <w:szCs w:val="18"/>
    </w:rPr>
  </w:style>
  <w:style w:type="character" w:customStyle="1" w:styleId="46">
    <w:name w:val="NormalCharacter"/>
    <w:qFormat/>
    <w:uiPriority w:val="0"/>
    <w:rPr>
      <w:kern w:val="2"/>
      <w:sz w:val="21"/>
      <w:szCs w:val="24"/>
      <w:lang w:val="en-US" w:eastAsia="zh-CN" w:bidi="ar-SA"/>
    </w:rPr>
  </w:style>
  <w:style w:type="character" w:customStyle="1" w:styleId="47">
    <w:name w:val="标题 3 Char"/>
    <w:link w:val="4"/>
    <w:qFormat/>
    <w:uiPriority w:val="0"/>
    <w:rPr>
      <w:b/>
      <w:sz w:val="24"/>
    </w:rPr>
  </w:style>
  <w:style w:type="paragraph" w:customStyle="1" w:styleId="48">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customStyle="1" w:styleId="49">
    <w:name w:val="正文文本3"/>
    <w:basedOn w:val="1"/>
    <w:qFormat/>
    <w:uiPriority w:val="0"/>
    <w:pPr>
      <w:shd w:val="clear" w:color="auto" w:fill="FFFFFF"/>
      <w:spacing w:before="600" w:line="408" w:lineRule="exact"/>
      <w:ind w:hanging="840"/>
      <w:jc w:val="distribute"/>
    </w:pPr>
    <w:rPr>
      <w:rFonts w:ascii="MingLiU" w:hAnsi="MingLiU" w:eastAsia="MingLiU"/>
      <w:kern w:val="0"/>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15528</Words>
  <Characters>17080</Characters>
  <Paragraphs>2687</Paragraphs>
  <TotalTime>9</TotalTime>
  <ScaleCrop>false</ScaleCrop>
  <LinksUpToDate>false</LinksUpToDate>
  <CharactersWithSpaces>18104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2020-11-09T02:13:00Z</dcterms:created>
  <dc:creator>qianshugreat</dc:creator>
  <cp:lastModifiedBy>NTKO</cp:lastModifiedBy>
  <dcterms:modified xsi:type="dcterms:W3CDTF">2024-12-17T05:54:48Z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d3a17ad636724baa9a874678f5196f24_23</vt:lpwstr>
  </property>
</Properties>
</file>